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6615" w14:textId="1ca6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2001 года N 488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акиму Жамбылской области 18951000 (восемнадцать миллионов девятьсот пятьдесят одну тысячу) тенге на погашение задолженности за выполненные работы по укреплению Тасоткельской водоподъемной плотины в Шуском районе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Акиму Жамбылской области по итогам 2001 года представить Агентству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чрезвычайным ситуациям отчет об объемах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выполненных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