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d3c8" w14:textId="dc0d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2001 года N 493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водообеспечения орошаемых земель Южно-Казахстанской и Кызыл-Ординской областей, стабилизации ирригационного и экологического режима реки Сырдарья, а также недопущения чрезвычайных ситуаций в этих регионах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природных ресурсов и охраны окружающей среды Республики Казахстан из резерва Правительства Республики Казахстан, предусмотренного в республиканском бюджете на 2001 года на ликвидацию чрезвычайных ситуаций природного и техногенного характера и иные непредвиденные расходы, 10 000 000 (десять миллионов тенге) для завершения разработки технико-экономического обоснования строительства водохранилища-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контррегулятора "Коксарай" на реке Сырдарья в Южно-Казахстанской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обеспечить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