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23f72" w14:textId="c523f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между Правительством Республики Казахстан и Правительством Республики Армения об обмене правовой информацией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2001 года N 713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 Соглашения между Правительством Республики Казахстан и Правительством Республики Армения об обмене правовой информацией.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Министру иностранных дел Республики Казахстан провести переговоры с армянской стороной и, по достижении договоренности, заключить от имени Правительства Республики Казахстан указанное Соглашение,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Проект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Республики Армения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об обмене правовой информацией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Республики Армения,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укрепить отношения дружбы и взаимопонимания,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расширению сотрудничества в правовой области,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осознавая необходимость развития отношений по улучшению взаимного информирования о законодательстве государств Сторон,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признают необходимость двустороннего информационного обмена правовыми актами по вопросам, обозначенным в перечне нормативных правовых актов, подлежащих межгосударственному обмену (прилагается), открытых к публикации.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Вышеуказанный перечень может быть изменен и дополнен по взаимной договоренности Сторон.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из Сторон будет предоставлять другой Стороне запрашиваемую информацию о нормативных правовых актах.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Информация, получаемая одной из Сторон в ходе сотрудничества, может быть передана третьему государству только при условии согласия Стороны, предоставляющей эту информацию.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Получаемая в ходе сотрудничества информация не может быть использована в ущерб интересам Сторон.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Стороны, используя национальные информационные ресурсы, организуют собственные базы законодательств (банк данных нормативных правовых актов государств Сторон) для обмена правовой информацией.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Стороны, осуществляя согласованные меры по созданию системы обмена правовой информацией, соответственно определяют: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субъектов - пользователей информацией;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правовой режим информации - нормативно установленные правила, определяющие степень открытости, порядок документирования, доступа, хранения, распространения и защиты информации.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определяют Министерства юстиции государств Сторон координаторами работ по созданию системы и обмену правовой информацией.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обеспечивают доступ к национальным ресурсам правовой информации, определенной для совместного использования (эталонным базам данных), поддерживают их в контрольном состоянии и несут ответственность за полноту, достоверность и своевременность предоставления информационных данных.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Правовая информация будет предоставляться на русском языке и безвозмездно. Для передачи срочных сообщений и материалов могут использоваться средства электронной, факсимильной и иной связи.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считают необходимым: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предоставлять друг другу при обмене базами данных классификаторы нормативных правовых актов;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обмен правовой информацией, используя действующие информационно-коммуникационные ресурсы систем, а также вновь создаваемые системы конфиденциальной связи.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правовой информацией осуществляется в соответствии с законодательствами государств Сторон.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не затрагивает прав и обязательств Сторон по другим международным договорам.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Соглашение, по взаимному согласию Сторон, могут быть внесены изменения и дополнения, которые оформляются отдельными протоколами, являющимися неотъемлемой частью настоящего Соглашения.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протоколы вступают в силу в соответствии с порядком, предусмотренным статьей 12 настоящего Соглашения.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 и разногласия, возникающие между Сторонами в ходе реализации положений настоящего Соглашения, будут решаться путем переговоров и консультаций.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 и будет действовать в течение пяти лет с автоматическим продлением срока действия на каждые последующие пять лет, если ни одна из Сторон не менее чем за шесть месяцев до окончания срока действия Соглашения не уведомит другую Сторону о своем намерении прекратить действие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"____" ______ 200 ___ года в городе _______ в двух подлинных экземплярах, каждый на казахском, армянском и русском языках, причем все тексты имеют одинаковую юридическую силу.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в толковании положений настоящего Соглашения Стороны будут обращаться к тексту на русском языке.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                    Республики Армения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Правительством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Правительством Республики Армения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обмене правовой информацией           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нормативных правовых актов, подлежащих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межгосударственному обмену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Основы государственного строя.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Национальная безопасность.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Оборона.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Государственная служба.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Внешняя политика, международные и внешнеэкономические отношения.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Административное законодательство.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Юстиция. Суд. Прокуратура.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Охрана общественного порядка.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Уголовное законодательство.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Уголовно-процессуальное законодательство.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Уголовно-исполнительное законодательство (исправительно-трудовое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законодательство).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Гражданское и семейное право.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Гражданско-процессуальное и хозяйственное законодательство.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14. Труд и занятость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15. Социальное страхование и социальное обеспечение.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16. Финансы и кредит.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17. Предприятия и предпринимательская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18. Промышленность.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19. Строительный и архитектурный комплексы.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20. Сельское хозяйство.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21. Торговля.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22. Транспорт и связь.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23. Жилищно-коммунальное хозяйство и бытовое обслуживание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24. Образование, наука, культура.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25. Здравоохранение.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26. Законодательство о земле, ее недрах, водах, о воздушном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пространстве, о растительном, животном мире и природных богатствах.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27. Охрана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28. Геодезия, картография, гидрометеорология.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29. Международное частное право и процесс.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30. Таможенное дело.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(Специалисты: Умбетова А.М.,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Склярова И.В.)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