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1b1" w14:textId="05ed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2001 года N 753.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ст.56) следующее изменение: в приложении 1 к указанному постановлению: строку: "Водки и водки особые физ. объем 100 тенге/ 1,7 евро/ 1 литр 1 литр" изложить в следующей редакции: "Водки и водки особые физ. объем 40 тенге/ 1,7 евро/ 1 литр 1 литр" 2. Настоящее постановление вступает в силу со дня подписания и подлежит опубликованию. Первый заместитель Премьер-Министр Республики Казахстан (Специалисты: Мартина Н.А., Горяева В.В.)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