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4772" w14:textId="4bb4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дальнейших мерах по реализации Стратегии развития Казахстана до 2030 года"</w:t>
      </w:r>
    </w:p>
    <w:p>
      <w:pPr>
        <w:spacing w:after="0"/>
        <w:ind w:left="0"/>
        <w:jc w:val="both"/>
      </w:pPr>
      <w:r>
        <w:rPr>
          <w:rFonts w:ascii="Times New Roman"/>
          <w:b w:val="false"/>
          <w:i w:val="false"/>
          <w:color w:val="000000"/>
          <w:sz w:val="28"/>
        </w:rPr>
        <w:t>Постановление Правительства Республики Казахстан от 7 июня 2001 года N 768</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дальнейших мерах по реализации </w:t>
      </w:r>
      <w:r>
        <w:rPr>
          <w:rFonts w:ascii="Times New Roman"/>
          <w:b w:val="false"/>
          <w:i w:val="false"/>
          <w:color w:val="000000"/>
          <w:sz w:val="28"/>
        </w:rPr>
        <w:t xml:space="preserve">K972030_ </w:t>
      </w:r>
      <w:r>
        <w:rPr>
          <w:rFonts w:ascii="Times New Roman"/>
          <w:b w:val="false"/>
          <w:i w:val="false"/>
          <w:color w:val="000000"/>
          <w:sz w:val="28"/>
        </w:rPr>
        <w:t xml:space="preserve">Стратегии развития Казахстана до 2030 года".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Указ</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О дальнейших мерах по реализации </w:t>
      </w:r>
      <w:r>
        <w:br/>
      </w:r>
      <w:r>
        <w:rPr>
          <w:rFonts w:ascii="Times New Roman"/>
          <w:b w:val="false"/>
          <w:i w:val="false"/>
          <w:color w:val="000000"/>
          <w:sz w:val="28"/>
        </w:rPr>
        <w:t xml:space="preserve">
                  Стратегии развития Казахстана до 2030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целях реализации Стратегии развития Казахстана до 2030 года и в соответствии со статьей 19 Конституционного закона Республики Казахстан от 26 декабря 1995 года </w:t>
      </w:r>
      <w:r>
        <w:rPr>
          <w:rFonts w:ascii="Times New Roman"/>
          <w:b w:val="false"/>
          <w:i w:val="false"/>
          <w:color w:val="000000"/>
          <w:sz w:val="28"/>
        </w:rPr>
        <w:t xml:space="preserve">Z952733_ </w:t>
      </w:r>
      <w:r>
        <w:rPr>
          <w:rFonts w:ascii="Times New Roman"/>
          <w:b w:val="false"/>
          <w:i w:val="false"/>
          <w:color w:val="000000"/>
          <w:sz w:val="28"/>
        </w:rPr>
        <w:t xml:space="preserve">"О Президенте Республики Казахстан" постановляю: </w:t>
      </w:r>
      <w:r>
        <w:br/>
      </w:r>
      <w:r>
        <w:rPr>
          <w:rFonts w:ascii="Times New Roman"/>
          <w:b w:val="false"/>
          <w:i w:val="false"/>
          <w:color w:val="000000"/>
          <w:sz w:val="28"/>
        </w:rPr>
        <w:t xml:space="preserve">
      1. Утвердить прилагаемый Стратегический план развития Республики Казахстан до 2010 года (далее - Стратегический план). </w:t>
      </w:r>
      <w:r>
        <w:br/>
      </w:r>
      <w:r>
        <w:rPr>
          <w:rFonts w:ascii="Times New Roman"/>
          <w:b w:val="false"/>
          <w:i w:val="false"/>
          <w:color w:val="000000"/>
          <w:sz w:val="28"/>
        </w:rPr>
        <w:t xml:space="preserve">
      2. Правительству Республики Казахстан, государственным органам, непосредственно подчиненным и подотчетным Президенту Республики Казахстан, акимам областей, городов Астаны и Алматы: </w:t>
      </w:r>
      <w:r>
        <w:br/>
      </w:r>
      <w:r>
        <w:rPr>
          <w:rFonts w:ascii="Times New Roman"/>
          <w:b w:val="false"/>
          <w:i w:val="false"/>
          <w:color w:val="000000"/>
          <w:sz w:val="28"/>
        </w:rPr>
        <w:t xml:space="preserve">
      1) руководствоваться в своей деятельности Стратегическим планом и принять все меры по его реализации; </w:t>
      </w:r>
      <w:r>
        <w:br/>
      </w:r>
      <w:r>
        <w:rPr>
          <w:rFonts w:ascii="Times New Roman"/>
          <w:b w:val="false"/>
          <w:i w:val="false"/>
          <w:color w:val="000000"/>
          <w:sz w:val="28"/>
        </w:rPr>
        <w:t xml:space="preserve">
      2) обеспечить согласованность разрабатываемых государственных, отраслевых и региональных программ со Стратегическим планом. </w:t>
      </w:r>
      <w:r>
        <w:br/>
      </w:r>
      <w:r>
        <w:rPr>
          <w:rFonts w:ascii="Times New Roman"/>
          <w:b w:val="false"/>
          <w:i w:val="false"/>
          <w:color w:val="000000"/>
          <w:sz w:val="28"/>
        </w:rPr>
        <w:t xml:space="preserve">
      3. Акимам областей, городов Астаны и Алматы в месячный срок по согласованию с Агентством по стратегическому планированию Республики Казахстан разработать и внести на утверждение в соответствующие местные представительные органы стратегические планы развития регионов до 2010 года. </w:t>
      </w:r>
      <w:r>
        <w:br/>
      </w:r>
      <w:r>
        <w:rPr>
          <w:rFonts w:ascii="Times New Roman"/>
          <w:b w:val="false"/>
          <w:i w:val="false"/>
          <w:color w:val="000000"/>
          <w:sz w:val="28"/>
        </w:rPr>
        <w:t xml:space="preserve">
      4. Государственным органам, непосредственно подчиненным и подотчетным Президенту Республики Казахстан, центральным и местным исполнительным органам два раза в год, к 20 января и к 20 июля, представлять Агентству по стратегическому планированию Республики Казахстан информацию о ходе выполнения Стратегического плана и региональных стратегических планов. </w:t>
      </w:r>
      <w:r>
        <w:br/>
      </w:r>
      <w:r>
        <w:rPr>
          <w:rFonts w:ascii="Times New Roman"/>
          <w:b w:val="false"/>
          <w:i w:val="false"/>
          <w:color w:val="000000"/>
          <w:sz w:val="28"/>
        </w:rPr>
        <w:t xml:space="preserve">
      5. Агентству по стратегическому планированию Республики Казахстан два раза в год, к 10 февраля и к 10 августа, информировать Главу государства и Правительство Республики Казахстан о ходе реализации Стратегического плана. </w:t>
      </w:r>
      <w:r>
        <w:br/>
      </w:r>
      <w:r>
        <w:rPr>
          <w:rFonts w:ascii="Times New Roman"/>
          <w:b w:val="false"/>
          <w:i w:val="false"/>
          <w:color w:val="000000"/>
          <w:sz w:val="28"/>
        </w:rPr>
        <w:t xml:space="preserve">
      6. Правительству Республики Казахстан ежегодно к 1 марта вносить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Главе государства предложения об изменениях и дополнениях в Стратегический </w:t>
      </w:r>
    </w:p>
    <w:p>
      <w:pPr>
        <w:spacing w:after="0"/>
        <w:ind w:left="0"/>
        <w:jc w:val="both"/>
      </w:pPr>
      <w:r>
        <w:rPr>
          <w:rFonts w:ascii="Times New Roman"/>
          <w:b w:val="false"/>
          <w:i w:val="false"/>
          <w:color w:val="000000"/>
          <w:sz w:val="28"/>
        </w:rPr>
        <w:t>план развития Республики Казахстан до 2010 года.</w:t>
      </w:r>
    </w:p>
    <w:p>
      <w:pPr>
        <w:spacing w:after="0"/>
        <w:ind w:left="0"/>
        <w:jc w:val="both"/>
      </w:pPr>
      <w:r>
        <w:rPr>
          <w:rFonts w:ascii="Times New Roman"/>
          <w:b w:val="false"/>
          <w:i w:val="false"/>
          <w:color w:val="000000"/>
          <w:sz w:val="28"/>
        </w:rPr>
        <w:t xml:space="preserve">     7. Контроль за исполнением настоящего Указа возложить на </w:t>
      </w:r>
    </w:p>
    <w:p>
      <w:pPr>
        <w:spacing w:after="0"/>
        <w:ind w:left="0"/>
        <w:jc w:val="both"/>
      </w:pPr>
      <w:r>
        <w:rPr>
          <w:rFonts w:ascii="Times New Roman"/>
          <w:b w:val="false"/>
          <w:i w:val="false"/>
          <w:color w:val="000000"/>
          <w:sz w:val="28"/>
        </w:rPr>
        <w:t>Администрацию Президента Республики Казахстан.</w:t>
      </w:r>
    </w:p>
    <w:p>
      <w:pPr>
        <w:spacing w:after="0"/>
        <w:ind w:left="0"/>
        <w:jc w:val="both"/>
      </w:pPr>
      <w:r>
        <w:rPr>
          <w:rFonts w:ascii="Times New Roman"/>
          <w:b w:val="false"/>
          <w:i w:val="false"/>
          <w:color w:val="000000"/>
          <w:sz w:val="28"/>
        </w:rPr>
        <w:t>     8. Настоящий Указ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Утвержден</w:t>
      </w:r>
    </w:p>
    <w:p>
      <w:pPr>
        <w:spacing w:after="0"/>
        <w:ind w:left="0"/>
        <w:jc w:val="both"/>
      </w:pPr>
      <w:r>
        <w:rPr>
          <w:rFonts w:ascii="Times New Roman"/>
          <w:b w:val="false"/>
          <w:i w:val="false"/>
          <w:color w:val="000000"/>
          <w:sz w:val="28"/>
        </w:rPr>
        <w:t>                                        Указом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 _________ N 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Стратегический план развития Республики Казахстан</w:t>
      </w:r>
    </w:p>
    <w:p>
      <w:pPr>
        <w:spacing w:after="0"/>
        <w:ind w:left="0"/>
        <w:jc w:val="both"/>
      </w:pPr>
      <w:r>
        <w:rPr>
          <w:rFonts w:ascii="Times New Roman"/>
          <w:b w:val="false"/>
          <w:i w:val="false"/>
          <w:color w:val="000000"/>
          <w:sz w:val="28"/>
        </w:rPr>
        <w:t xml:space="preserve">                               до 2010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Введение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октября 1997 года было опубликовано Послание Президента Республики Казахстан </w:t>
      </w:r>
      <w:r>
        <w:rPr>
          <w:rFonts w:ascii="Times New Roman"/>
          <w:b w:val="false"/>
          <w:i w:val="false"/>
          <w:color w:val="000000"/>
          <w:sz w:val="28"/>
        </w:rPr>
        <w:t xml:space="preserve">K972030_ </w:t>
      </w:r>
      <w:r>
        <w:rPr>
          <w:rFonts w:ascii="Times New Roman"/>
          <w:b w:val="false"/>
          <w:i w:val="false"/>
          <w:color w:val="000000"/>
          <w:sz w:val="28"/>
        </w:rPr>
        <w:t>"Казахстан - 2030: Процветание, безопасность и улучшение благосостояния всех казахстанцев", которое определило долгосрочную Стратегию развития Казахстана до 2030 года. В целях реализации предварительного этапа долгосрочной Стратегии </w:t>
      </w:r>
      <w:r>
        <w:rPr>
          <w:rFonts w:ascii="Times New Roman"/>
          <w:b w:val="false"/>
          <w:i w:val="false"/>
          <w:color w:val="000000"/>
          <w:sz w:val="28"/>
        </w:rPr>
        <w:t xml:space="preserve">U983834_ </w:t>
      </w:r>
      <w:r>
        <w:rPr>
          <w:rFonts w:ascii="Times New Roman"/>
          <w:b w:val="false"/>
          <w:i w:val="false"/>
          <w:color w:val="000000"/>
          <w:sz w:val="28"/>
        </w:rPr>
        <w:t xml:space="preserve">Указом Президента от 28 января 1998 года был утвержден Стратегический план развития Республики Казахстан на 1998-2000 годы. Сейчас можно сказать, что в целом трехлетний Стратегический план успешно реализован. </w:t>
      </w:r>
      <w:r>
        <w:br/>
      </w:r>
      <w:r>
        <w:rPr>
          <w:rFonts w:ascii="Times New Roman"/>
          <w:b w:val="false"/>
          <w:i w:val="false"/>
          <w:color w:val="000000"/>
          <w:sz w:val="28"/>
        </w:rPr>
        <w:t xml:space="preserve">
      Казахстан вышел на новую ступень развития и осознания своего места и роли в современном мире. Основные, самые болезненные меры по переводу страны на новые рыночные рельсы осуществлены. Можно сказать, что нынешний Казахстан более конкурентоспособен и перспективен как независимая экономическая держава, чем девять лет назад в момент приобретения независимости. </w:t>
      </w:r>
      <w:r>
        <w:br/>
      </w:r>
      <w:r>
        <w:rPr>
          <w:rFonts w:ascii="Times New Roman"/>
          <w:b w:val="false"/>
          <w:i w:val="false"/>
          <w:color w:val="000000"/>
          <w:sz w:val="28"/>
        </w:rPr>
        <w:t xml:space="preserve">
      Однако поиск собственной модели развития Казахстана продолжается и должен быть продолжен, так как мир стремительно меняется и усложняется. Важнейшим инструментом подобного поиска является стратегическое планирование развития страны, которое Казахстан впервые использовал в 1997 году. </w:t>
      </w:r>
      <w:r>
        <w:br/>
      </w:r>
      <w:r>
        <w:rPr>
          <w:rFonts w:ascii="Times New Roman"/>
          <w:b w:val="false"/>
          <w:i w:val="false"/>
          <w:color w:val="000000"/>
          <w:sz w:val="28"/>
        </w:rPr>
        <w:t xml:space="preserve">
      Стратегическое планирование для повышения своей конкурентоспособности используют передовые страны и крупнейшие транснациональные компании. Используя их опыт для выживания в современном мире, Казахстан должен усилить роль государства и стратегического планирования своего развития. Без четкого стратегического плана государство утрачивает способность реализовывать свое предназначение. Вместо того, чтобы управлять ходом событий, оно становится зависимым от них. </w:t>
      </w:r>
      <w:r>
        <w:br/>
      </w:r>
      <w:r>
        <w:rPr>
          <w:rFonts w:ascii="Times New Roman"/>
          <w:b w:val="false"/>
          <w:i w:val="false"/>
          <w:color w:val="000000"/>
          <w:sz w:val="28"/>
        </w:rPr>
        <w:t xml:space="preserve">
      Вместе с тем стратегические планы не должны превращаться в застывшие догмы, а быть гибким инструментом. Это означает, что 10-летние стратегические планы должны ежегодно анализироваться в части реализации и корректироваться с учетом складывающейся внутренней и внешней обстановки. </w:t>
      </w:r>
      <w:r>
        <w:br/>
      </w:r>
      <w:r>
        <w:rPr>
          <w:rFonts w:ascii="Times New Roman"/>
          <w:b w:val="false"/>
          <w:i w:val="false"/>
          <w:color w:val="000000"/>
          <w:sz w:val="28"/>
        </w:rPr>
        <w:t xml:space="preserve">
      Данный документ представляет собой Стратегический план развития Республики Казахстан до 2010 года и является базой для разработки стратегических планов министерств и ведомств, национальных компаний, областей, городов Астаны и Алматы.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Раздел I. </w:t>
      </w:r>
    </w:p>
    <w:bookmarkEnd w:id="5"/>
    <w:p>
      <w:pPr>
        <w:spacing w:after="0"/>
        <w:ind w:left="0"/>
        <w:jc w:val="both"/>
      </w:pPr>
      <w:r>
        <w:rPr>
          <w:rFonts w:ascii="Times New Roman"/>
          <w:b w:val="false"/>
          <w:i w:val="false"/>
          <w:color w:val="000000"/>
          <w:sz w:val="28"/>
        </w:rPr>
        <w:t>     Модель развития Казахстана до 2010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Исходные условия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выработки адекватной современности стратегии развития Казахстана необходимо понимание текущих геополитических и геоэкономических процессов, возможностей и угроз, которые несет наступивший двадцать первый век. После крушения социалистической системы мир вступил в эру строительства нового миропорядка. Биполярный в своей основе миропорядок сменился однополярным. Однако мировой процесс продолжает динамично развиваться. Важнейшим фактором развития является глобализация мировой экономики. </w:t>
      </w:r>
      <w:r>
        <w:br/>
      </w:r>
      <w:r>
        <w:rPr>
          <w:rFonts w:ascii="Times New Roman"/>
          <w:b w:val="false"/>
          <w:i w:val="false"/>
          <w:color w:val="000000"/>
          <w:sz w:val="28"/>
        </w:rPr>
        <w:t xml:space="preserve">
      Бурное развитие восточно-азиатского региона за последние 30 лет привело к новой расстановке сил. В настоящее время в мире имеется три развитых экономических центра: США, Европейский Союз и Япония. Имеет реальную перспективу превратиться в экономического гиганта и соседний с нами Китай. </w:t>
      </w:r>
      <w:r>
        <w:br/>
      </w:r>
      <w:r>
        <w:rPr>
          <w:rFonts w:ascii="Times New Roman"/>
          <w:b w:val="false"/>
          <w:i w:val="false"/>
          <w:color w:val="000000"/>
          <w:sz w:val="28"/>
        </w:rPr>
        <w:t xml:space="preserve">
      Несмотря на прогнозы о снижающейся роли государства, очевидно, что в двадцать первом веке главными действующими лицами в мировом процессе остаются суверенные государства. Другими словами, главным двигателем истории остается конкуренция между нациями-государствами. </w:t>
      </w:r>
      <w:r>
        <w:br/>
      </w:r>
      <w:r>
        <w:rPr>
          <w:rFonts w:ascii="Times New Roman"/>
          <w:b w:val="false"/>
          <w:i w:val="false"/>
          <w:color w:val="000000"/>
          <w:sz w:val="28"/>
        </w:rPr>
        <w:t xml:space="preserve">
      В целом в настоящее время мировая политика определяется интересами ограниченного круга развитых государств. В условиях истощения природных ресурсов крупные страны стараются овладеть контролем над стратегически важным сырьем. Казахстан, обладающий значительными энергетическими ресурсами, подвержен соответствующим угрозам. </w:t>
      </w:r>
      <w:r>
        <w:br/>
      </w:r>
      <w:r>
        <w:rPr>
          <w:rFonts w:ascii="Times New Roman"/>
          <w:b w:val="false"/>
          <w:i w:val="false"/>
          <w:color w:val="000000"/>
          <w:sz w:val="28"/>
        </w:rPr>
        <w:t xml:space="preserve">
      В мировой экономике господствуют интересы транснациональных корпораций (ТНК), в сущности являющихся национальными компаниями развитых стран. К настоящему времени ТНК контролируют до половины мирового промышленного производства. Отличительными чертами ТНК являются: планетарное видение рынков и осуществление конкуренции в мировом масштабе; раздел мировых рынков; использование государственного аппарата своих стран для продвижения своих интересов; осуществление экономического и политического влияния на государства, в которых действуют ТНК. </w:t>
      </w:r>
      <w:r>
        <w:br/>
      </w:r>
      <w:r>
        <w:rPr>
          <w:rFonts w:ascii="Times New Roman"/>
          <w:b w:val="false"/>
          <w:i w:val="false"/>
          <w:color w:val="000000"/>
          <w:sz w:val="28"/>
        </w:rPr>
        <w:t xml:space="preserve">
      Крупные государства активно поддерживают собственные ТНК, которые в свою очередь обеспечивают им поступление налоговых средств от международной деятельности, распространение их экономического и политического влияния. </w:t>
      </w:r>
    </w:p>
    <w:bookmarkEnd w:id="6"/>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В настоящее время ТНК образуют основу мировой экономики.</w:t>
      </w:r>
    </w:p>
    <w:p>
      <w:pPr>
        <w:spacing w:after="0"/>
        <w:ind w:left="0"/>
        <w:jc w:val="both"/>
      </w:pPr>
      <w:r>
        <w:rPr>
          <w:rFonts w:ascii="Times New Roman"/>
          <w:b w:val="false"/>
          <w:i w:val="false"/>
          <w:color w:val="000000"/>
          <w:sz w:val="28"/>
        </w:rPr>
        <w:t xml:space="preserve">     Можно выделить следующие основные моменты негативного влияния ТНК на </w:t>
      </w:r>
    </w:p>
    <w:p>
      <w:pPr>
        <w:spacing w:after="0"/>
        <w:ind w:left="0"/>
        <w:jc w:val="both"/>
      </w:pPr>
      <w:r>
        <w:rPr>
          <w:rFonts w:ascii="Times New Roman"/>
          <w:b w:val="false"/>
          <w:i w:val="false"/>
          <w:color w:val="000000"/>
          <w:sz w:val="28"/>
        </w:rPr>
        <w:t>развивающиеся государства:</w:t>
      </w:r>
    </w:p>
    <w:p>
      <w:pPr>
        <w:spacing w:after="0"/>
        <w:ind w:left="0"/>
        <w:jc w:val="both"/>
      </w:pPr>
      <w:r>
        <w:rPr>
          <w:rFonts w:ascii="Times New Roman"/>
          <w:b w:val="false"/>
          <w:i w:val="false"/>
          <w:color w:val="000000"/>
          <w:sz w:val="28"/>
        </w:rPr>
        <w:t xml:space="preserve">     - ТНК создают мощную конкуренцию местным компаниям и теснят их на </w:t>
      </w:r>
    </w:p>
    <w:p>
      <w:pPr>
        <w:spacing w:after="0"/>
        <w:ind w:left="0"/>
        <w:jc w:val="both"/>
      </w:pPr>
      <w:r>
        <w:rPr>
          <w:rFonts w:ascii="Times New Roman"/>
          <w:b w:val="false"/>
          <w:i w:val="false"/>
          <w:color w:val="000000"/>
          <w:sz w:val="28"/>
        </w:rPr>
        <w:t>внутреннем рынке, не давая развиться;</w:t>
      </w:r>
    </w:p>
    <w:p>
      <w:pPr>
        <w:spacing w:after="0"/>
        <w:ind w:left="0"/>
        <w:jc w:val="both"/>
      </w:pPr>
      <w:r>
        <w:rPr>
          <w:rFonts w:ascii="Times New Roman"/>
          <w:b w:val="false"/>
          <w:i w:val="false"/>
          <w:color w:val="000000"/>
          <w:sz w:val="28"/>
        </w:rPr>
        <w:t xml:space="preserve">     - Резкие перемещения транснационального капитала могут подорвать </w:t>
      </w:r>
    </w:p>
    <w:p>
      <w:pPr>
        <w:spacing w:after="0"/>
        <w:ind w:left="0"/>
        <w:jc w:val="both"/>
      </w:pPr>
      <w:r>
        <w:rPr>
          <w:rFonts w:ascii="Times New Roman"/>
          <w:b w:val="false"/>
          <w:i w:val="false"/>
          <w:color w:val="000000"/>
          <w:sz w:val="28"/>
        </w:rPr>
        <w:t xml:space="preserve">стабильность национальных валют и создать угрозу для национальной </w:t>
      </w:r>
    </w:p>
    <w:p>
      <w:pPr>
        <w:spacing w:after="0"/>
        <w:ind w:left="0"/>
        <w:jc w:val="both"/>
      </w:pPr>
      <w:r>
        <w:rPr>
          <w:rFonts w:ascii="Times New Roman"/>
          <w:b w:val="false"/>
          <w:i w:val="false"/>
          <w:color w:val="000000"/>
          <w:sz w:val="28"/>
        </w:rPr>
        <w:t>безопасности развивающихся стран.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Цели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Построить основы конкурентоспособной в долгосрочном плане экономики.</w:t>
      </w:r>
    </w:p>
    <w:p>
      <w:pPr>
        <w:spacing w:after="0"/>
        <w:ind w:left="0"/>
        <w:jc w:val="both"/>
      </w:pPr>
      <w:r>
        <w:rPr>
          <w:rFonts w:ascii="Times New Roman"/>
          <w:b w:val="false"/>
          <w:i w:val="false"/>
          <w:color w:val="000000"/>
          <w:sz w:val="28"/>
        </w:rPr>
        <w:t>     К 2010 году увеличить вдвое объем валового внутреннего продукта (ВВП).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Модель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сфере экономики:</w:t>
      </w:r>
    </w:p>
    <w:p>
      <w:pPr>
        <w:spacing w:after="0"/>
        <w:ind w:left="0"/>
        <w:jc w:val="both"/>
      </w:pPr>
      <w:r>
        <w:rPr>
          <w:rFonts w:ascii="Times New Roman"/>
          <w:b w:val="false"/>
          <w:i w:val="false"/>
          <w:color w:val="000000"/>
          <w:sz w:val="28"/>
        </w:rPr>
        <w:t>     - превращение государства в "локомотив" экономического роста;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создание и выведение крупных системообразующих компаний с участием государства на региональный и, по возможности, мировой уровень; </w:t>
      </w:r>
      <w:r>
        <w:br/>
      </w:r>
      <w:r>
        <w:rPr>
          <w:rFonts w:ascii="Times New Roman"/>
          <w:b w:val="false"/>
          <w:i w:val="false"/>
          <w:color w:val="000000"/>
          <w:sz w:val="28"/>
        </w:rPr>
        <w:t xml:space="preserve">
      - экономическая экспансия в регионе СНГ. </w:t>
      </w:r>
      <w:r>
        <w:br/>
      </w:r>
      <w:r>
        <w:rPr>
          <w:rFonts w:ascii="Times New Roman"/>
          <w:b w:val="false"/>
          <w:i w:val="false"/>
          <w:color w:val="000000"/>
          <w:sz w:val="28"/>
        </w:rPr>
        <w:t xml:space="preserve">
      В сфере государственного управления: </w:t>
      </w:r>
      <w:r>
        <w:br/>
      </w:r>
      <w:r>
        <w:rPr>
          <w:rFonts w:ascii="Times New Roman"/>
          <w:b w:val="false"/>
          <w:i w:val="false"/>
          <w:color w:val="000000"/>
          <w:sz w:val="28"/>
        </w:rPr>
        <w:t xml:space="preserve">
      - создание эффективного, способного управлять государственным предпринимательством, Правительства; </w:t>
      </w:r>
      <w:r>
        <w:br/>
      </w:r>
      <w:r>
        <w:rPr>
          <w:rFonts w:ascii="Times New Roman"/>
          <w:b w:val="false"/>
          <w:i w:val="false"/>
          <w:color w:val="000000"/>
          <w:sz w:val="28"/>
        </w:rPr>
        <w:t xml:space="preserve">
      - четкое разделение государственных и местных функций; </w:t>
      </w:r>
      <w:r>
        <w:br/>
      </w:r>
      <w:r>
        <w:rPr>
          <w:rFonts w:ascii="Times New Roman"/>
          <w:b w:val="false"/>
          <w:i w:val="false"/>
          <w:color w:val="000000"/>
          <w:sz w:val="28"/>
        </w:rPr>
        <w:t xml:space="preserve">
      - предоставление самостоятельности местным органам государственного управления в пределах компетенции, установленных законодательством; </w:t>
      </w:r>
      <w:r>
        <w:br/>
      </w:r>
      <w:r>
        <w:rPr>
          <w:rFonts w:ascii="Times New Roman"/>
          <w:b w:val="false"/>
          <w:i w:val="false"/>
          <w:color w:val="000000"/>
          <w:sz w:val="28"/>
        </w:rPr>
        <w:t xml:space="preserve">
      - контроль государства за основными социальными сферами через построение соответствующей бюджетной системы. </w:t>
      </w:r>
      <w:r>
        <w:br/>
      </w:r>
      <w:r>
        <w:rPr>
          <w:rFonts w:ascii="Times New Roman"/>
          <w:b w:val="false"/>
          <w:i w:val="false"/>
          <w:color w:val="000000"/>
          <w:sz w:val="28"/>
        </w:rPr>
        <w:t>
 </w:t>
      </w:r>
      <w:r>
        <w:br/>
      </w:r>
      <w:r>
        <w:rPr>
          <w:rFonts w:ascii="Times New Roman"/>
          <w:b w:val="false"/>
          <w:i w:val="false"/>
          <w:color w:val="000000"/>
          <w:sz w:val="28"/>
        </w:rPr>
        <w:t xml:space="preserve">
      4. Роль государства в экономике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Чтобы противостоять ТНК, отечественные компании в таких небольших по численности населения странах, как Казахстан, должны иметь масштаб, соизмеримый с масштабом национальной экономики. Это означает, что государство не может устраниться от управления ими и регулирования их деятельности. </w:t>
      </w:r>
      <w:r>
        <w:br/>
      </w:r>
      <w:r>
        <w:rPr>
          <w:rFonts w:ascii="Times New Roman"/>
          <w:b w:val="false"/>
          <w:i w:val="false"/>
          <w:color w:val="000000"/>
          <w:sz w:val="28"/>
        </w:rPr>
        <w:t xml:space="preserve">
      По каждой финансово-промышленной группе (ФПГ) или крупной корпорации государству нужно решить, каковы его интересы в данном бизнесе, как используется его доля собственности и направляемые средства. ФПГ, участвующие в осуществлении национальных целей, должны находиться под государственным патронажем и контролем на основе имеющейся в этих группах доли государственной собственности. </w:t>
      </w:r>
      <w:r>
        <w:br/>
      </w:r>
      <w:r>
        <w:rPr>
          <w:rFonts w:ascii="Times New Roman"/>
          <w:b w:val="false"/>
          <w:i w:val="false"/>
          <w:color w:val="000000"/>
          <w:sz w:val="28"/>
        </w:rPr>
        <w:t xml:space="preserve">
      В перспективе государство должно способствовать развитию ФПГ в сфере высоких технологий. Нужно создать из отечественных ФПГ настоящие транснациональные корпорации с передовыми технологиями и современным менеджментом. Всемерно продвигая свои ФПГ на рынки других стран, постоянно ориентируя на это свою внешнеэкономическую политику, государство сможет расширить сферу своего влияния и повысить свое значение в мировой экономике. </w:t>
      </w:r>
      <w:r>
        <w:br/>
      </w:r>
      <w:r>
        <w:rPr>
          <w:rFonts w:ascii="Times New Roman"/>
          <w:b w:val="false"/>
          <w:i w:val="false"/>
          <w:color w:val="000000"/>
          <w:sz w:val="28"/>
        </w:rPr>
        <w:t xml:space="preserve">
      Таким образом, на новом витке истории необходимо возвращение государства в ключевые отрасли экономики. Однако это должно быть возвращением не социалистического (советского образца) государства, а государства, способного конкурировать в условиях рынка как внутри страны, так и за рубежом. </w:t>
      </w:r>
      <w:r>
        <w:br/>
      </w:r>
      <w:r>
        <w:rPr>
          <w:rFonts w:ascii="Times New Roman"/>
          <w:b w:val="false"/>
          <w:i w:val="false"/>
          <w:color w:val="000000"/>
          <w:sz w:val="28"/>
        </w:rPr>
        <w:t xml:space="preserve">
      В условиях глобализации невозможно и не нужно установление барьеров, создание замкнутой экономики. Это означает, что отечественные предприятия должны конкурировать с иностранными компаниями как внутри страны, так и за рубежом. Вместе с тем глобализация и развитие информационных технологий дают нам возможность работать на всемирном рынке. </w:t>
      </w:r>
      <w:r>
        <w:br/>
      </w:r>
      <w:r>
        <w:rPr>
          <w:rFonts w:ascii="Times New Roman"/>
          <w:b w:val="false"/>
          <w:i w:val="false"/>
          <w:color w:val="000000"/>
          <w:sz w:val="28"/>
        </w:rPr>
        <w:t xml:space="preserve">
      Казахстанская экономика является небольшой по своей емкости. Это означает, что для достижения долговременного экономического роста наша экономика должна быть экспортоориентированной. Стратегия, направленная только на импортозамещение, была бы ошибочной. </w:t>
      </w:r>
      <w:r>
        <w:br/>
      </w:r>
      <w:r>
        <w:rPr>
          <w:rFonts w:ascii="Times New Roman"/>
          <w:b w:val="false"/>
          <w:i w:val="false"/>
          <w:color w:val="000000"/>
          <w:sz w:val="28"/>
        </w:rPr>
        <w:t xml:space="preserve">
      Предстоящий рост производства в нефтяном секторе несет нам как угрозы, так и новые возможности. </w:t>
      </w:r>
      <w:r>
        <w:br/>
      </w:r>
      <w:r>
        <w:rPr>
          <w:rFonts w:ascii="Times New Roman"/>
          <w:b w:val="false"/>
          <w:i w:val="false"/>
          <w:color w:val="000000"/>
          <w:sz w:val="28"/>
        </w:rPr>
        <w:t xml:space="preserve">
      Угрозы связаны с повышением стоимости рабочей силы и, соответственно, с падением конкурентоспособности наших предприятий в сравнении с предприятиями соседних стран. Более высокий уровень оплаты труда в Казахстане заставляет нас ориентироваться на развитие тех отраслей промышленности, которые отсутствуют либо слабо развиты у наших соседей. Это означает, что нужна разработка промышленной стратегии с упором на высокотехнологичное производство с высокой добавленной стоимостью, внедрение информационных технологий. </w:t>
      </w:r>
      <w:r>
        <w:br/>
      </w:r>
      <w:r>
        <w:rPr>
          <w:rFonts w:ascii="Times New Roman"/>
          <w:b w:val="false"/>
          <w:i w:val="false"/>
          <w:color w:val="000000"/>
          <w:sz w:val="28"/>
        </w:rPr>
        <w:t xml:space="preserve">
      У Казахстана есть возможности для реализации подобной стратегии. Они связаны, прежде всего, с получением дополнительных доходов государством от нефтяного сектора. С другой стороны, начало пенсионной реформы позволило увеличить внутренние сбережения и создать крупных инвесторов в виде накопительных пенсионных фондов. Государство должно аккумулировать ресурсы от этих двух секторов и направить на модернизацию экономики: реконструкцию действующих предприятий, создание новых стратегических отраслей экономики. </w:t>
      </w:r>
      <w:r>
        <w:br/>
      </w:r>
      <w:r>
        <w:rPr>
          <w:rFonts w:ascii="Times New Roman"/>
          <w:b w:val="false"/>
          <w:i w:val="false"/>
          <w:color w:val="000000"/>
          <w:sz w:val="28"/>
        </w:rPr>
        <w:t xml:space="preserve">
      Для модернизации экономики потребуются крупномасштабные долгосрочные инвестиции. На нынешнем этапе только государство может явиться "локомотивом" для подобной модернизации, так как частный сектор еще долго не будет способен осуществлять крупные долгосрочные инвестиции в новые технологически сложные отрасли промышленности. Только государство может аккумулировать человеческие и финансовые ресурсы для реализации необходимой стратегии промышленного развития. </w:t>
      </w:r>
      <w:r>
        <w:br/>
      </w:r>
      <w:r>
        <w:rPr>
          <w:rFonts w:ascii="Times New Roman"/>
          <w:b w:val="false"/>
          <w:i w:val="false"/>
          <w:color w:val="000000"/>
          <w:sz w:val="28"/>
        </w:rPr>
        <w:t xml:space="preserve">
      Таким образом, наша стратегия заключается в создании системообразующих компаний с участием государства во всех ключевых секторах экономики. </w:t>
      </w:r>
      <w:r>
        <w:br/>
      </w:r>
      <w:r>
        <w:rPr>
          <w:rFonts w:ascii="Times New Roman"/>
          <w:b w:val="false"/>
          <w:i w:val="false"/>
          <w:color w:val="000000"/>
          <w:sz w:val="28"/>
        </w:rPr>
        <w:t xml:space="preserve">
      Системообразующие компании должны составить базу казахстанской экономики. Вокруг этих компаний должны образовываться и по их заказам работать мелкие и средние предприятия. Форма участия государства в системообразующих компаниях может варьироваться от владения "золотой акцией" до стопроцентного владения акциями в зависимости от отрасли экономики и общей экономической обстановки (так как системообразующие компании будут управлять крупными предприятиями, влияющими на национальную экономику, в дальнейшем будем называть их национальными компаниями). </w:t>
      </w:r>
      <w:r>
        <w:br/>
      </w:r>
      <w:r>
        <w:rPr>
          <w:rFonts w:ascii="Times New Roman"/>
          <w:b w:val="false"/>
          <w:i w:val="false"/>
          <w:color w:val="000000"/>
          <w:sz w:val="28"/>
        </w:rPr>
        <w:t xml:space="preserve">
      Для реализации стратегии модернизации экономики необходимо построение соответствующей финансовой системы. Необходимо создание государственных финансовых институтов, призванных обеспечить инвестиции в новые отрасли промышленности в соответствии с государственной инвестиционной программой. Такими институтами могут стать Бюджет развития, Национальный фонд, государственные кредитные организации развития. </w:t>
      </w:r>
      <w:r>
        <w:br/>
      </w:r>
      <w:r>
        <w:rPr>
          <w:rFonts w:ascii="Times New Roman"/>
          <w:b w:val="false"/>
          <w:i w:val="false"/>
          <w:color w:val="000000"/>
          <w:sz w:val="28"/>
        </w:rPr>
        <w:t xml:space="preserve">
      В дальнейшем необходима экономическая экспансия национальных компаний вне Казахстана, приобретение ими необходимых Казахстану промышленных объектов и инфраструктуры в ближнем зарубежье, прежде всего в сфере энергетики и трубопроводного транспорта. </w:t>
      </w:r>
      <w:r>
        <w:br/>
      </w:r>
      <w:r>
        <w:rPr>
          <w:rFonts w:ascii="Times New Roman"/>
          <w:b w:val="false"/>
          <w:i w:val="false"/>
          <w:color w:val="000000"/>
          <w:sz w:val="28"/>
        </w:rPr>
        <w:t xml:space="preserve">
      В первую очередь необходимо инвестировать средства в порты и терминалы, необходимые для казахстанских грузов, трубопроводы, нефтеперерабатывающие заводы, гидроэлектростанции в Центральной Азии. </w:t>
      </w:r>
      <w:r>
        <w:br/>
      </w:r>
      <w:r>
        <w:rPr>
          <w:rFonts w:ascii="Times New Roman"/>
          <w:b w:val="false"/>
          <w:i w:val="false"/>
          <w:color w:val="000000"/>
          <w:sz w:val="28"/>
        </w:rPr>
        <w:t xml:space="preserve">
      - По мере развития казахстанской экономики национальные компании будут вступать в альянсы с ТНК с целью расширения сферы своей деятельности. </w:t>
      </w:r>
      <w:r>
        <w:br/>
      </w:r>
      <w:r>
        <w:rPr>
          <w:rFonts w:ascii="Times New Roman"/>
          <w:b w:val="false"/>
          <w:i w:val="false"/>
          <w:color w:val="000000"/>
          <w:sz w:val="28"/>
        </w:rPr>
        <w:t>
 </w:t>
      </w:r>
    </w:p>
    <w:bookmarkEnd w:id="8"/>
    <w:bookmarkStart w:name="z12" w:id="9"/>
    <w:p>
      <w:pPr>
        <w:spacing w:after="0"/>
        <w:ind w:left="0"/>
        <w:jc w:val="both"/>
      </w:pPr>
      <w:r>
        <w:rPr>
          <w:rFonts w:ascii="Times New Roman"/>
          <w:b w:val="false"/>
          <w:i w:val="false"/>
          <w:color w:val="000000"/>
          <w:sz w:val="28"/>
        </w:rPr>
        <w:t xml:space="preserve">
     Раздел II. </w:t>
      </w:r>
    </w:p>
    <w:bookmarkEnd w:id="9"/>
    <w:p>
      <w:pPr>
        <w:spacing w:after="0"/>
        <w:ind w:left="0"/>
        <w:jc w:val="both"/>
      </w:pPr>
      <w:r>
        <w:rPr>
          <w:rFonts w:ascii="Times New Roman"/>
          <w:b w:val="false"/>
          <w:i w:val="false"/>
          <w:color w:val="000000"/>
          <w:sz w:val="28"/>
        </w:rPr>
        <w:t>     Социальная политика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 xml:space="preserve">K951000_ </w:t>
      </w:r>
      <w:r>
        <w:rPr>
          <w:rFonts w:ascii="Times New Roman"/>
          <w:b w:val="false"/>
          <w:i w:val="false"/>
          <w:color w:val="000000"/>
          <w:sz w:val="28"/>
        </w:rPr>
        <w:t xml:space="preserve">Конституцией Республики Казахстан построение социального государства является одной из основных целей общественного развития. Социальное развитие страны всецело зависит от качества реализации социальных функций государства, определенных законами. </w:t>
      </w:r>
      <w:r>
        <w:br/>
      </w:r>
      <w:r>
        <w:rPr>
          <w:rFonts w:ascii="Times New Roman"/>
          <w:b w:val="false"/>
          <w:i w:val="false"/>
          <w:color w:val="000000"/>
          <w:sz w:val="28"/>
        </w:rPr>
        <w:t xml:space="preserve">
      В настоящее время мы имеем дело с недостаточным финансированием ряда важных социальных программ. </w:t>
      </w:r>
      <w:r>
        <w:br/>
      </w:r>
      <w:r>
        <w:rPr>
          <w:rFonts w:ascii="Times New Roman"/>
          <w:b w:val="false"/>
          <w:i w:val="false"/>
          <w:color w:val="000000"/>
          <w:sz w:val="28"/>
        </w:rPr>
        <w:t xml:space="preserve">
      Несовершенство подходов при оказании государственной поддержки малообеспеченным гражданам - безработным, многодетным семьям и одиноким матерям с детьми, пенсионерам, инвалидам - снижает эффективность социальной политики. Существенно возрос уровень фактической платности услуг здравоохранения и образования, что ограничило реальную доступность многих из этих услуг для населения. </w:t>
      </w:r>
      <w:r>
        <w:br/>
      </w:r>
      <w:r>
        <w:rPr>
          <w:rFonts w:ascii="Times New Roman"/>
          <w:b w:val="false"/>
          <w:i w:val="false"/>
          <w:color w:val="000000"/>
          <w:sz w:val="28"/>
        </w:rPr>
        <w:t xml:space="preserve">
      Снижение фактического уровня жизни населения составляет реальную угрозу демографическому развитию и, как следствие, национальной безопасности Казахстана и наносит прямой экономический ущерб. В этой связи реформирование социальной политики стало задачей, решение которой нельзя дальше откладывать.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Цели социальной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Основными целями реформ в социальной сфере являются: </w:t>
      </w:r>
      <w:r>
        <w:br/>
      </w:r>
      <w:r>
        <w:rPr>
          <w:rFonts w:ascii="Times New Roman"/>
          <w:b w:val="false"/>
          <w:i w:val="false"/>
          <w:color w:val="000000"/>
          <w:sz w:val="28"/>
        </w:rPr>
        <w:t xml:space="preserve">
      - улучшение демографической ситуации путем стимулирования рождаемости и обеспечения мер по снижению уровня смертности и увеличению ожидаемой продолжительности жизни за счет пропаганды здорового образа жизни, улучшения медицинского обеспечения и уменьшения травматизма в быту и на производстве, а также достижения регулируемости миграционных процессов; </w:t>
      </w:r>
      <w:r>
        <w:br/>
      </w:r>
      <w:r>
        <w:rPr>
          <w:rFonts w:ascii="Times New Roman"/>
          <w:b w:val="false"/>
          <w:i w:val="false"/>
          <w:color w:val="000000"/>
          <w:sz w:val="28"/>
        </w:rPr>
        <w:t xml:space="preserve">
      - улучшение положения женщин в обществе и достижение фактического гендерного равенства; </w:t>
      </w:r>
      <w:r>
        <w:br/>
      </w:r>
      <w:r>
        <w:rPr>
          <w:rFonts w:ascii="Times New Roman"/>
          <w:b w:val="false"/>
          <w:i w:val="false"/>
          <w:color w:val="000000"/>
          <w:sz w:val="28"/>
        </w:rPr>
        <w:t xml:space="preserve">
      - расширение экономических возможностей для малообеспеченных слоев населения путем стимулирования экономического роста - создание для трудоспособного населения экономических условий, позволяющих иметь доходы, обеспечивающие более высокий уровень социального потребления; </w:t>
      </w:r>
      <w:r>
        <w:br/>
      </w:r>
      <w:r>
        <w:rPr>
          <w:rFonts w:ascii="Times New Roman"/>
          <w:b w:val="false"/>
          <w:i w:val="false"/>
          <w:color w:val="000000"/>
          <w:sz w:val="28"/>
        </w:rPr>
        <w:t xml:space="preserve">
      - стимулирование занятости в реальном секторе экономики; </w:t>
      </w:r>
      <w:r>
        <w:br/>
      </w:r>
      <w:r>
        <w:rPr>
          <w:rFonts w:ascii="Times New Roman"/>
          <w:b w:val="false"/>
          <w:i w:val="false"/>
          <w:color w:val="000000"/>
          <w:sz w:val="28"/>
        </w:rPr>
        <w:t xml:space="preserve">
      - обеспечение эффективной государственной социальной поддержки экономически и социально уязвимых слоев населения; </w:t>
      </w:r>
      <w:r>
        <w:br/>
      </w:r>
      <w:r>
        <w:rPr>
          <w:rFonts w:ascii="Times New Roman"/>
          <w:b w:val="false"/>
          <w:i w:val="false"/>
          <w:color w:val="000000"/>
          <w:sz w:val="28"/>
        </w:rPr>
        <w:t xml:space="preserve">
      - создание наиболее эффективной системы распределения средств, направляемых на социальное обеспечение; </w:t>
      </w:r>
      <w:r>
        <w:br/>
      </w:r>
      <w:r>
        <w:rPr>
          <w:rFonts w:ascii="Times New Roman"/>
          <w:b w:val="false"/>
          <w:i w:val="false"/>
          <w:color w:val="000000"/>
          <w:sz w:val="28"/>
        </w:rPr>
        <w:t xml:space="preserve">
      - повышение уровня жизни населения, занятости и ликвидация бедности; </w:t>
      </w:r>
      <w:r>
        <w:br/>
      </w:r>
      <w:r>
        <w:rPr>
          <w:rFonts w:ascii="Times New Roman"/>
          <w:b w:val="false"/>
          <w:i w:val="false"/>
          <w:color w:val="000000"/>
          <w:sz w:val="28"/>
        </w:rPr>
        <w:t xml:space="preserve">
      - обеспечение всеобщей доступности медицинского обслуживания, общего и профессионального образования; </w:t>
      </w:r>
      <w:r>
        <w:br/>
      </w:r>
      <w:r>
        <w:rPr>
          <w:rFonts w:ascii="Times New Roman"/>
          <w:b w:val="false"/>
          <w:i w:val="false"/>
          <w:color w:val="000000"/>
          <w:sz w:val="28"/>
        </w:rPr>
        <w:t xml:space="preserve">
      - обеспечение высокого качества и возможностей широкого выбора населением предоставляемых социальных благ и услуг; </w:t>
      </w:r>
      <w:r>
        <w:br/>
      </w:r>
      <w:r>
        <w:rPr>
          <w:rFonts w:ascii="Times New Roman"/>
          <w:b w:val="false"/>
          <w:i w:val="false"/>
          <w:color w:val="000000"/>
          <w:sz w:val="28"/>
        </w:rPr>
        <w:t xml:space="preserve">
      - определение новых и более эффективное использование существующих источников финансирования системы социального обеспечения граждан Республики Казахстан. </w:t>
      </w:r>
      <w:r>
        <w:br/>
      </w:r>
      <w:r>
        <w:rPr>
          <w:rFonts w:ascii="Times New Roman"/>
          <w:b w:val="false"/>
          <w:i w:val="false"/>
          <w:color w:val="000000"/>
          <w:sz w:val="28"/>
        </w:rPr>
        <w:t xml:space="preserve">
      Реформы в социальной сфере призваны способствовать развитию направлений социальной политики исходя из реально имеющихся у государства ресурсов и возможностей. При этом активная социальная политика способна выступить не ограничителем, а катализатором экономического роста. </w:t>
      </w:r>
      <w:r>
        <w:br/>
      </w:r>
      <w:r>
        <w:rPr>
          <w:rFonts w:ascii="Times New Roman"/>
          <w:b w:val="false"/>
          <w:i w:val="false"/>
          <w:color w:val="000000"/>
          <w:sz w:val="28"/>
        </w:rPr>
        <w:t xml:space="preserve">
      Особое место в системе социального обеспечения займет социальное </w:t>
      </w:r>
    </w:p>
    <w:bookmarkEnd w:id="10"/>
    <w:bookmarkStart w:name="z16"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страхование: медицинское, пенсионное, занятости (от безработицы), </w:t>
      </w:r>
    </w:p>
    <w:p>
      <w:pPr>
        <w:spacing w:after="0"/>
        <w:ind w:left="0"/>
        <w:jc w:val="both"/>
      </w:pPr>
      <w:r>
        <w:rPr>
          <w:rFonts w:ascii="Times New Roman"/>
          <w:b w:val="false"/>
          <w:i w:val="false"/>
          <w:color w:val="000000"/>
          <w:sz w:val="28"/>
        </w:rPr>
        <w:t xml:space="preserve">инвалидности, по потере кормильца. При этом в формировании страховых </w:t>
      </w:r>
    </w:p>
    <w:p>
      <w:pPr>
        <w:spacing w:after="0"/>
        <w:ind w:left="0"/>
        <w:jc w:val="both"/>
      </w:pPr>
      <w:r>
        <w:rPr>
          <w:rFonts w:ascii="Times New Roman"/>
          <w:b w:val="false"/>
          <w:i w:val="false"/>
          <w:color w:val="000000"/>
          <w:sz w:val="28"/>
        </w:rPr>
        <w:t xml:space="preserve">средств будут участвовать государство, работодатель и само население. </w:t>
      </w:r>
    </w:p>
    <w:p>
      <w:pPr>
        <w:spacing w:after="0"/>
        <w:ind w:left="0"/>
        <w:jc w:val="both"/>
      </w:pPr>
      <w:r>
        <w:rPr>
          <w:rFonts w:ascii="Times New Roman"/>
          <w:b w:val="false"/>
          <w:i w:val="false"/>
          <w:color w:val="000000"/>
          <w:sz w:val="28"/>
        </w:rPr>
        <w:t xml:space="preserve">Данный подход призван укрепить инвестиционные возможности в целях </w:t>
      </w:r>
    </w:p>
    <w:p>
      <w:pPr>
        <w:spacing w:after="0"/>
        <w:ind w:left="0"/>
        <w:jc w:val="both"/>
      </w:pPr>
      <w:r>
        <w:rPr>
          <w:rFonts w:ascii="Times New Roman"/>
          <w:b w:val="false"/>
          <w:i w:val="false"/>
          <w:color w:val="000000"/>
          <w:sz w:val="28"/>
        </w:rPr>
        <w:t xml:space="preserve">обеспечения поступательного развития "человеческого фактора", как </w:t>
      </w:r>
    </w:p>
    <w:p>
      <w:pPr>
        <w:spacing w:after="0"/>
        <w:ind w:left="0"/>
        <w:jc w:val="both"/>
      </w:pPr>
      <w:r>
        <w:rPr>
          <w:rFonts w:ascii="Times New Roman"/>
          <w:b w:val="false"/>
          <w:i w:val="false"/>
          <w:color w:val="000000"/>
          <w:sz w:val="28"/>
        </w:rPr>
        <w:t>приоритетного компонента (составляющей) социальной политики.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Стратегия народонаселения (демографическое развитие)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Увеличение численности населения в соответствии с уровнем социального </w:t>
      </w:r>
    </w:p>
    <w:p>
      <w:pPr>
        <w:spacing w:after="0"/>
        <w:ind w:left="0"/>
        <w:jc w:val="both"/>
      </w:pPr>
      <w:r>
        <w:rPr>
          <w:rFonts w:ascii="Times New Roman"/>
          <w:b w:val="false"/>
          <w:i w:val="false"/>
          <w:color w:val="000000"/>
          <w:sz w:val="28"/>
        </w:rPr>
        <w:t>развития страны.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Анализ ситуации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 результатам переписи населения 1999 года общая численность населения Казахстана составила 14,95 млн. человек. Таким образом, за последние 10 лет она сократилась более чем на 1,2 млн. человек (см. приложение 1). </w:t>
      </w:r>
      <w:r>
        <w:br/>
      </w:r>
      <w:r>
        <w:rPr>
          <w:rFonts w:ascii="Times New Roman"/>
          <w:b w:val="false"/>
          <w:i w:val="false"/>
          <w:color w:val="000000"/>
          <w:sz w:val="28"/>
        </w:rPr>
        <w:t xml:space="preserve">
      В целом для республики характерны снижающиеся темпы естественного прироста, в основном за счет снижения рождаемости, отрицательное сальдо миграции (за 1991-2000 годы из Казахстана эмигрировало около 2,5 млн. человек, в то время как суммарная численность иммигрантов составила всего лишь 0,87 млн. человек), постепенное снижение доли сельского населения, неравномерность размещения по территории, низкий показатель плотности населения. </w:t>
      </w:r>
      <w:r>
        <w:br/>
      </w:r>
      <w:r>
        <w:rPr>
          <w:rFonts w:ascii="Times New Roman"/>
          <w:b w:val="false"/>
          <w:i w:val="false"/>
          <w:color w:val="000000"/>
          <w:sz w:val="28"/>
        </w:rPr>
        <w:t xml:space="preserve">
      Наметилась тенденция старения населения: лица в возрастной группе 65 лет и старше по данным переписи населения 1999 года составили 6,7% от общей численности населения (см. приложение 2). Одной из причин относительно быстрого старения населения явилось то, что эмигрируют, в основном, люди трудоспособного возраста, а остаются в республике люди пожилого, пенсионного возраста. </w:t>
      </w:r>
      <w:r>
        <w:br/>
      </w:r>
      <w:r>
        <w:rPr>
          <w:rFonts w:ascii="Times New Roman"/>
          <w:b w:val="false"/>
          <w:i w:val="false"/>
          <w:color w:val="000000"/>
          <w:sz w:val="28"/>
        </w:rPr>
        <w:t xml:space="preserve">
      По шкале старения ООН, если доля лиц в возрасте 65 лет и старше: </w:t>
      </w:r>
      <w:r>
        <w:br/>
      </w:r>
      <w:r>
        <w:rPr>
          <w:rFonts w:ascii="Times New Roman"/>
          <w:b w:val="false"/>
          <w:i w:val="false"/>
          <w:color w:val="000000"/>
          <w:sz w:val="28"/>
        </w:rPr>
        <w:t xml:space="preserve">
      - ниже 4% - молодое население; </w:t>
      </w:r>
      <w:r>
        <w:br/>
      </w:r>
      <w:r>
        <w:rPr>
          <w:rFonts w:ascii="Times New Roman"/>
          <w:b w:val="false"/>
          <w:i w:val="false"/>
          <w:color w:val="000000"/>
          <w:sz w:val="28"/>
        </w:rPr>
        <w:t xml:space="preserve">
      - 4-7% - население на пороге старения; </w:t>
      </w:r>
      <w:r>
        <w:br/>
      </w:r>
      <w:r>
        <w:rPr>
          <w:rFonts w:ascii="Times New Roman"/>
          <w:b w:val="false"/>
          <w:i w:val="false"/>
          <w:color w:val="000000"/>
          <w:sz w:val="28"/>
        </w:rPr>
        <w:t xml:space="preserve">
      - 7% и выше - старое население. </w:t>
      </w:r>
      <w:r>
        <w:br/>
      </w:r>
      <w:r>
        <w:rPr>
          <w:rFonts w:ascii="Times New Roman"/>
          <w:b w:val="false"/>
          <w:i w:val="false"/>
          <w:color w:val="000000"/>
          <w:sz w:val="28"/>
        </w:rPr>
        <w:t xml:space="preserve">
      Также следует отметить усиление факторов, ухудшающих статус репродуктивного здоровья. Более 60% женщин страдает анемией, заболеваемость которой у беременных женщин за последние десять лет возросла в десять раз. Особую тревогу вызывает рост заболеваемости раком молочной железы. </w:t>
      </w:r>
      <w:r>
        <w:br/>
      </w:r>
      <w:r>
        <w:rPr>
          <w:rFonts w:ascii="Times New Roman"/>
          <w:b w:val="false"/>
          <w:i w:val="false"/>
          <w:color w:val="000000"/>
          <w:sz w:val="28"/>
        </w:rPr>
        <w:t xml:space="preserve">
      За 1989-1999 гг. произошли следующие изменения в национальном составе населения: численность казахов возросла на 1488,1 тысяч человек или на 22,9%, узбеков - на 39,7 тысяч человек или на 12,0%, уйгуров - на 28,8 тысяч человек или на 15,9%, турков - на 26,4 тысяч человек или на 53,3%. Также увеличилось число курдов (на 7,4 тысяч человек, или на 29,1%), дунган (на 6,9 тысяч человек, или на 23,3%), таджиков (на 0,4 тысяч человек, или на 1,3%). Значительные темпы прироста населения этих национальностей обусловлены, главным образом, высоким уровнем рождаемости. </w:t>
      </w:r>
      <w:r>
        <w:br/>
      </w:r>
      <w:r>
        <w:rPr>
          <w:rFonts w:ascii="Times New Roman"/>
          <w:b w:val="false"/>
          <w:i w:val="false"/>
          <w:color w:val="000000"/>
          <w:sz w:val="28"/>
        </w:rPr>
        <w:t xml:space="preserve">
      За годы независимости в стране достигнут определенный прогресс в сфере защиты прав и законных интересов женщин в обществе. Со стороны государства предприняты положительные шаги в политической и экономической сферах деятельности, способствующие устранению препятствий на пути достижения реального равенства. </w:t>
      </w:r>
      <w:r>
        <w:br/>
      </w:r>
      <w:r>
        <w:rPr>
          <w:rFonts w:ascii="Times New Roman"/>
          <w:b w:val="false"/>
          <w:i w:val="false"/>
          <w:color w:val="000000"/>
          <w:sz w:val="28"/>
        </w:rPr>
        <w:t xml:space="preserve">
      Вместе с тем, актуальным остается вопрос насилия в отношении женщин, </w:t>
      </w:r>
    </w:p>
    <w:bookmarkStart w:name="z17"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что создает предпосылки к сохранению гендерного неравенства.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Сильные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Половозрастная структура населения и медианный возраст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указывают на его относительную молодость.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Медианный возраст. Возраст, который делит население на две </w:t>
      </w:r>
    </w:p>
    <w:p>
      <w:pPr>
        <w:spacing w:after="0"/>
        <w:ind w:left="0"/>
        <w:jc w:val="both"/>
      </w:pPr>
      <w:r>
        <w:rPr>
          <w:rFonts w:ascii="Times New Roman"/>
          <w:b w:val="false"/>
          <w:i w:val="false"/>
          <w:color w:val="000000"/>
          <w:sz w:val="28"/>
        </w:rPr>
        <w:t>численно равные части.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Наличие у значительной части населения желания жить в средне- или </w:t>
      </w:r>
    </w:p>
    <w:p>
      <w:pPr>
        <w:spacing w:after="0"/>
        <w:ind w:left="0"/>
        <w:jc w:val="both"/>
      </w:pPr>
      <w:r>
        <w:rPr>
          <w:rFonts w:ascii="Times New Roman"/>
          <w:b w:val="false"/>
          <w:i w:val="false"/>
          <w:color w:val="000000"/>
          <w:sz w:val="28"/>
        </w:rPr>
        <w:t>многодетной семье.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Результаты медико-демографических исследований, проведенных в 1999    </w:t>
      </w:r>
    </w:p>
    <w:p>
      <w:pPr>
        <w:spacing w:after="0"/>
        <w:ind w:left="0"/>
        <w:jc w:val="both"/>
      </w:pPr>
      <w:r>
        <w:rPr>
          <w:rFonts w:ascii="Times New Roman"/>
          <w:b w:val="false"/>
          <w:i w:val="false"/>
          <w:color w:val="000000"/>
          <w:sz w:val="28"/>
        </w:rPr>
        <w:t xml:space="preserve">     году Академией профилактической медицины совместно с американской   </w:t>
      </w:r>
    </w:p>
    <w:p>
      <w:pPr>
        <w:spacing w:after="0"/>
        <w:ind w:left="0"/>
        <w:jc w:val="both"/>
      </w:pPr>
      <w:r>
        <w:rPr>
          <w:rFonts w:ascii="Times New Roman"/>
          <w:b w:val="false"/>
          <w:i w:val="false"/>
          <w:color w:val="000000"/>
          <w:sz w:val="28"/>
        </w:rPr>
        <w:t xml:space="preserve">     компанией Макро Интернешнл, показали, что среднее желаемое количество </w:t>
      </w:r>
    </w:p>
    <w:p>
      <w:pPr>
        <w:spacing w:after="0"/>
        <w:ind w:left="0"/>
        <w:jc w:val="both"/>
      </w:pPr>
      <w:r>
        <w:rPr>
          <w:rFonts w:ascii="Times New Roman"/>
          <w:b w:val="false"/>
          <w:i w:val="false"/>
          <w:color w:val="000000"/>
          <w:sz w:val="28"/>
        </w:rPr>
        <w:t xml:space="preserve">     детей в нашей стране на момент проведения исследования составляла 2,8 </w:t>
      </w:r>
    </w:p>
    <w:p>
      <w:pPr>
        <w:spacing w:after="0"/>
        <w:ind w:left="0"/>
        <w:jc w:val="both"/>
      </w:pPr>
      <w:r>
        <w:rPr>
          <w:rFonts w:ascii="Times New Roman"/>
          <w:b w:val="false"/>
          <w:i w:val="false"/>
          <w:color w:val="000000"/>
          <w:sz w:val="28"/>
        </w:rPr>
        <w:t xml:space="preserve">     (у казашек - 3,1, у русских - 2,3, у представительниц других          </w:t>
      </w:r>
    </w:p>
    <w:p>
      <w:pPr>
        <w:spacing w:after="0"/>
        <w:ind w:left="0"/>
        <w:jc w:val="both"/>
      </w:pPr>
      <w:r>
        <w:rPr>
          <w:rFonts w:ascii="Times New Roman"/>
          <w:b w:val="false"/>
          <w:i w:val="false"/>
          <w:color w:val="000000"/>
          <w:sz w:val="28"/>
        </w:rPr>
        <w:t>     национальностей - 2,7).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Доминирование среди молодежи стереотипа семейно-брачных отношений, </w:t>
      </w:r>
    </w:p>
    <w:p>
      <w:pPr>
        <w:spacing w:after="0"/>
        <w:ind w:left="0"/>
        <w:jc w:val="both"/>
      </w:pPr>
      <w:r>
        <w:rPr>
          <w:rFonts w:ascii="Times New Roman"/>
          <w:b w:val="false"/>
          <w:i w:val="false"/>
          <w:color w:val="000000"/>
          <w:sz w:val="28"/>
        </w:rPr>
        <w:t>благоприятствующего увеличению рождаемости.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Безусловным лидером репродуктивности в Казахстане является средняя    </w:t>
      </w:r>
    </w:p>
    <w:p>
      <w:pPr>
        <w:spacing w:after="0"/>
        <w:ind w:left="0"/>
        <w:jc w:val="both"/>
      </w:pPr>
      <w:r>
        <w:rPr>
          <w:rFonts w:ascii="Times New Roman"/>
          <w:b w:val="false"/>
          <w:i w:val="false"/>
          <w:color w:val="000000"/>
          <w:sz w:val="28"/>
        </w:rPr>
        <w:t xml:space="preserve">     возрастная группа (20-25 лет) молодежи (для сравнения: в США наиболее </w:t>
      </w:r>
    </w:p>
    <w:p>
      <w:pPr>
        <w:spacing w:after="0"/>
        <w:ind w:left="0"/>
        <w:jc w:val="both"/>
      </w:pPr>
      <w:r>
        <w:rPr>
          <w:rFonts w:ascii="Times New Roman"/>
          <w:b w:val="false"/>
          <w:i w:val="false"/>
          <w:color w:val="000000"/>
          <w:sz w:val="28"/>
        </w:rPr>
        <w:t>     репродуктивным считается возраст 30-35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Политика содействия репатриации этнических казахов на свою </w:t>
      </w:r>
    </w:p>
    <w:p>
      <w:pPr>
        <w:spacing w:after="0"/>
        <w:ind w:left="0"/>
        <w:jc w:val="both"/>
      </w:pPr>
      <w:r>
        <w:rPr>
          <w:rFonts w:ascii="Times New Roman"/>
          <w:b w:val="false"/>
          <w:i w:val="false"/>
          <w:color w:val="000000"/>
          <w:sz w:val="28"/>
        </w:rPr>
        <w:t>историческую родину.</w:t>
      </w:r>
    </w:p>
    <w:p>
      <w:pPr>
        <w:spacing w:after="0"/>
        <w:ind w:left="0"/>
        <w:jc w:val="both"/>
      </w:pPr>
      <w:r>
        <w:rPr>
          <w:rFonts w:ascii="Times New Roman"/>
          <w:b w:val="false"/>
          <w:i w:val="false"/>
          <w:color w:val="000000"/>
          <w:sz w:val="28"/>
        </w:rPr>
        <w:t xml:space="preserve">     - Внедрение института планирования семьи для сохранения и улучшения </w:t>
      </w:r>
    </w:p>
    <w:p>
      <w:pPr>
        <w:spacing w:after="0"/>
        <w:ind w:left="0"/>
        <w:jc w:val="both"/>
      </w:pPr>
      <w:r>
        <w:rPr>
          <w:rFonts w:ascii="Times New Roman"/>
          <w:b w:val="false"/>
          <w:i w:val="false"/>
          <w:color w:val="000000"/>
          <w:sz w:val="28"/>
        </w:rPr>
        <w:t>репродуктивного здоровья.</w:t>
      </w:r>
    </w:p>
    <w:p>
      <w:pPr>
        <w:spacing w:after="0"/>
        <w:ind w:left="0"/>
        <w:jc w:val="both"/>
      </w:pPr>
      <w:r>
        <w:rPr>
          <w:rFonts w:ascii="Times New Roman"/>
          <w:b w:val="false"/>
          <w:i w:val="false"/>
          <w:color w:val="000000"/>
          <w:sz w:val="28"/>
        </w:rPr>
        <w:t xml:space="preserve">     - Казахстан присоединился почти к тридцати международным договорам по </w:t>
      </w:r>
    </w:p>
    <w:p>
      <w:pPr>
        <w:spacing w:after="0"/>
        <w:ind w:left="0"/>
        <w:jc w:val="both"/>
      </w:pPr>
      <w:r>
        <w:rPr>
          <w:rFonts w:ascii="Times New Roman"/>
          <w:b w:val="false"/>
          <w:i w:val="false"/>
          <w:color w:val="000000"/>
          <w:sz w:val="28"/>
        </w:rPr>
        <w:t xml:space="preserve">правам человека. Среди них Конвенция о ликвидации всех форм дискриминации </w:t>
      </w:r>
    </w:p>
    <w:p>
      <w:pPr>
        <w:spacing w:after="0"/>
        <w:ind w:left="0"/>
        <w:jc w:val="both"/>
      </w:pPr>
      <w:r>
        <w:rPr>
          <w:rFonts w:ascii="Times New Roman"/>
          <w:b w:val="false"/>
          <w:i w:val="false"/>
          <w:color w:val="000000"/>
          <w:sz w:val="28"/>
        </w:rPr>
        <w:t>в отношении женщин.</w:t>
      </w:r>
    </w:p>
    <w:p>
      <w:pPr>
        <w:spacing w:after="0"/>
        <w:ind w:left="0"/>
        <w:jc w:val="both"/>
      </w:pPr>
      <w:r>
        <w:rPr>
          <w:rFonts w:ascii="Times New Roman"/>
          <w:b w:val="false"/>
          <w:i w:val="false"/>
          <w:color w:val="000000"/>
          <w:sz w:val="28"/>
        </w:rPr>
        <w:t xml:space="preserve">     - Функционирование Национальной комиссии по делам семьи и женщин при </w:t>
      </w:r>
    </w:p>
    <w:p>
      <w:pPr>
        <w:spacing w:after="0"/>
        <w:ind w:left="0"/>
        <w:jc w:val="both"/>
      </w:pPr>
      <w:r>
        <w:rPr>
          <w:rFonts w:ascii="Times New Roman"/>
          <w:b w:val="false"/>
          <w:i w:val="false"/>
          <w:color w:val="000000"/>
          <w:sz w:val="28"/>
        </w:rPr>
        <w:t xml:space="preserve">Президенте Республики Казахстан и специальных подразделений МВД по борьбе </w:t>
      </w:r>
    </w:p>
    <w:p>
      <w:pPr>
        <w:spacing w:after="0"/>
        <w:ind w:left="0"/>
        <w:jc w:val="both"/>
      </w:pPr>
      <w:r>
        <w:rPr>
          <w:rFonts w:ascii="Times New Roman"/>
          <w:b w:val="false"/>
          <w:i w:val="false"/>
          <w:color w:val="000000"/>
          <w:sz w:val="28"/>
        </w:rPr>
        <w:t>с насилием в отношении женщин.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Слабые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Усиление факторов влияния на рост смертности населения: травматизм, алкоголизм, табакокурение, наркозависимость, различные инфекции, экологическое загрязнение окружающей среды, недостаток питьевой воды в отдельных районах. </w:t>
      </w:r>
      <w:r>
        <w:br/>
      </w:r>
      <w:r>
        <w:rPr>
          <w:rFonts w:ascii="Times New Roman"/>
          <w:b w:val="false"/>
          <w:i w:val="false"/>
          <w:color w:val="000000"/>
          <w:sz w:val="28"/>
        </w:rPr>
        <w:t xml:space="preserve">
      - Рост уровня и глубины бедности, низкая платежеспособность населения. </w:t>
      </w:r>
      <w:r>
        <w:br/>
      </w:r>
      <w:r>
        <w:rPr>
          <w:rFonts w:ascii="Times New Roman"/>
          <w:b w:val="false"/>
          <w:i w:val="false"/>
          <w:color w:val="000000"/>
          <w:sz w:val="28"/>
        </w:rPr>
        <w:t xml:space="preserve">
      - Неадекватность медицинских мер по снижению уровней заболеваемости и смертности. Отсутствие широкого доступа к первичной медико-санитарной помощи, особенно в сельской местности. </w:t>
      </w:r>
      <w:r>
        <w:br/>
      </w:r>
      <w:r>
        <w:rPr>
          <w:rFonts w:ascii="Times New Roman"/>
          <w:b w:val="false"/>
          <w:i w:val="false"/>
          <w:color w:val="000000"/>
          <w:sz w:val="28"/>
        </w:rPr>
        <w:t xml:space="preserve">
      - Аборты по-прежнему остаются основным средством в регулировании рождаемости и исключения нежелательной беременности. Среди подростков уровень абортов в десятки раз превышает развитые страны (Англия, Германия, США). </w:t>
      </w:r>
      <w:r>
        <w:br/>
      </w:r>
      <w:r>
        <w:rPr>
          <w:rFonts w:ascii="Times New Roman"/>
          <w:b w:val="false"/>
          <w:i w:val="false"/>
          <w:color w:val="000000"/>
          <w:sz w:val="28"/>
        </w:rPr>
        <w:t xml:space="preserve">
      - Низкий уровень (статус, показатель, коэффициент) репродуктивного </w:t>
      </w:r>
    </w:p>
    <w:bookmarkStart w:name="z18"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здоровья населения. Индекс здоровья женщин составляет 20%-30%, в отдельных </w:t>
      </w:r>
    </w:p>
    <w:p>
      <w:pPr>
        <w:spacing w:after="0"/>
        <w:ind w:left="0"/>
        <w:jc w:val="both"/>
      </w:pPr>
      <w:r>
        <w:rPr>
          <w:rFonts w:ascii="Times New Roman"/>
          <w:b w:val="false"/>
          <w:i w:val="false"/>
          <w:color w:val="000000"/>
          <w:sz w:val="28"/>
        </w:rPr>
        <w:t>регионах - 10%.</w:t>
      </w:r>
    </w:p>
    <w:p>
      <w:pPr>
        <w:spacing w:after="0"/>
        <w:ind w:left="0"/>
        <w:jc w:val="both"/>
      </w:pPr>
      <w:r>
        <w:rPr>
          <w:rFonts w:ascii="Times New Roman"/>
          <w:b w:val="false"/>
          <w:i w:val="false"/>
          <w:color w:val="000000"/>
          <w:sz w:val="28"/>
        </w:rPr>
        <w:t xml:space="preserve">     - Отсутствие эффективной политики по охране репродуктивного здоровья </w:t>
      </w:r>
    </w:p>
    <w:p>
      <w:pPr>
        <w:spacing w:after="0"/>
        <w:ind w:left="0"/>
        <w:jc w:val="both"/>
      </w:pPr>
      <w:r>
        <w:rPr>
          <w:rFonts w:ascii="Times New Roman"/>
          <w:b w:val="false"/>
          <w:i w:val="false"/>
          <w:color w:val="000000"/>
          <w:sz w:val="28"/>
        </w:rPr>
        <w:t>населения.</w:t>
      </w:r>
    </w:p>
    <w:p>
      <w:pPr>
        <w:spacing w:after="0"/>
        <w:ind w:left="0"/>
        <w:jc w:val="both"/>
      </w:pPr>
      <w:r>
        <w:rPr>
          <w:rFonts w:ascii="Times New Roman"/>
          <w:b w:val="false"/>
          <w:i w:val="false"/>
          <w:color w:val="000000"/>
          <w:sz w:val="28"/>
        </w:rPr>
        <w:t xml:space="preserve">     - Слабое нравственно-половое воспитание, отсутствие демографического </w:t>
      </w:r>
    </w:p>
    <w:p>
      <w:pPr>
        <w:spacing w:after="0"/>
        <w:ind w:left="0"/>
        <w:jc w:val="both"/>
      </w:pPr>
      <w:r>
        <w:rPr>
          <w:rFonts w:ascii="Times New Roman"/>
          <w:b w:val="false"/>
          <w:i w:val="false"/>
          <w:color w:val="000000"/>
          <w:sz w:val="28"/>
        </w:rPr>
        <w:t>и гендерного образования.</w:t>
      </w:r>
    </w:p>
    <w:p>
      <w:pPr>
        <w:spacing w:after="0"/>
        <w:ind w:left="0"/>
        <w:jc w:val="both"/>
      </w:pPr>
      <w:r>
        <w:rPr>
          <w:rFonts w:ascii="Times New Roman"/>
          <w:b w:val="false"/>
          <w:i w:val="false"/>
          <w:color w:val="000000"/>
          <w:sz w:val="28"/>
        </w:rPr>
        <w:t xml:space="preserve">     - Неэффективность мер по сдерживанию эмиграции и активизации </w:t>
      </w:r>
    </w:p>
    <w:p>
      <w:pPr>
        <w:spacing w:after="0"/>
        <w:ind w:left="0"/>
        <w:jc w:val="both"/>
      </w:pPr>
      <w:r>
        <w:rPr>
          <w:rFonts w:ascii="Times New Roman"/>
          <w:b w:val="false"/>
          <w:i w:val="false"/>
          <w:color w:val="000000"/>
          <w:sz w:val="28"/>
        </w:rPr>
        <w:t>иммиграции.</w:t>
      </w:r>
    </w:p>
    <w:p>
      <w:pPr>
        <w:spacing w:after="0"/>
        <w:ind w:left="0"/>
        <w:jc w:val="both"/>
      </w:pPr>
      <w:r>
        <w:rPr>
          <w:rFonts w:ascii="Times New Roman"/>
          <w:b w:val="false"/>
          <w:i w:val="false"/>
          <w:color w:val="000000"/>
          <w:sz w:val="28"/>
        </w:rPr>
        <w:t xml:space="preserve">     - Отсутствие эффективной системы мер жилищного обеспечения (молодых) </w:t>
      </w:r>
    </w:p>
    <w:p>
      <w:pPr>
        <w:spacing w:after="0"/>
        <w:ind w:left="0"/>
        <w:jc w:val="both"/>
      </w:pPr>
      <w:r>
        <w:rPr>
          <w:rFonts w:ascii="Times New Roman"/>
          <w:b w:val="false"/>
          <w:i w:val="false"/>
          <w:color w:val="000000"/>
          <w:sz w:val="28"/>
        </w:rPr>
        <w:t>семей.</w:t>
      </w:r>
    </w:p>
    <w:p>
      <w:pPr>
        <w:spacing w:after="0"/>
        <w:ind w:left="0"/>
        <w:jc w:val="both"/>
      </w:pPr>
      <w:r>
        <w:rPr>
          <w:rFonts w:ascii="Times New Roman"/>
          <w:b w:val="false"/>
          <w:i w:val="false"/>
          <w:color w:val="000000"/>
          <w:sz w:val="28"/>
        </w:rPr>
        <w:t xml:space="preserve">     - Ослабление института семьи как основной ячейки общества и, как </w:t>
      </w:r>
    </w:p>
    <w:p>
      <w:pPr>
        <w:spacing w:after="0"/>
        <w:ind w:left="0"/>
        <w:jc w:val="both"/>
      </w:pPr>
      <w:r>
        <w:rPr>
          <w:rFonts w:ascii="Times New Roman"/>
          <w:b w:val="false"/>
          <w:i w:val="false"/>
          <w:color w:val="000000"/>
          <w:sz w:val="28"/>
        </w:rPr>
        <w:t>следствие, увеличение разводов.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Возможности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Активная иммиграционная политика, наличие желания у представителей казахских диаспор за рубежом переехать на свою историческую родину. Имеющаяся тенденция увеличения реэмиграции бывших граждан Казахстана. </w:t>
      </w:r>
      <w:r>
        <w:br/>
      </w:r>
      <w:r>
        <w:rPr>
          <w:rFonts w:ascii="Times New Roman"/>
          <w:b w:val="false"/>
          <w:i w:val="false"/>
          <w:color w:val="000000"/>
          <w:sz w:val="28"/>
        </w:rPr>
        <w:t xml:space="preserve">
      - Поддержка ООН и другими международными организациями инициатив </w:t>
      </w:r>
    </w:p>
    <w:bookmarkStart w:name="z19"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Казахстана в отношении активной демографической политики и достижения </w:t>
      </w:r>
    </w:p>
    <w:p>
      <w:pPr>
        <w:spacing w:after="0"/>
        <w:ind w:left="0"/>
        <w:jc w:val="both"/>
      </w:pPr>
      <w:r>
        <w:rPr>
          <w:rFonts w:ascii="Times New Roman"/>
          <w:b w:val="false"/>
          <w:i w:val="false"/>
          <w:color w:val="000000"/>
          <w:sz w:val="28"/>
        </w:rPr>
        <w:t>гендерного равенства.</w:t>
      </w:r>
    </w:p>
    <w:p>
      <w:pPr>
        <w:spacing w:after="0"/>
        <w:ind w:left="0"/>
        <w:jc w:val="both"/>
      </w:pPr>
      <w:r>
        <w:rPr>
          <w:rFonts w:ascii="Times New Roman"/>
          <w:b w:val="false"/>
          <w:i w:val="false"/>
          <w:color w:val="000000"/>
          <w:sz w:val="28"/>
        </w:rPr>
        <w:t xml:space="preserve">     - Создание сети научно-исследовательских центров по изучению проблем </w:t>
      </w:r>
    </w:p>
    <w:p>
      <w:pPr>
        <w:spacing w:after="0"/>
        <w:ind w:left="0"/>
        <w:jc w:val="both"/>
      </w:pPr>
      <w:r>
        <w:rPr>
          <w:rFonts w:ascii="Times New Roman"/>
          <w:b w:val="false"/>
          <w:i w:val="false"/>
          <w:color w:val="000000"/>
          <w:sz w:val="28"/>
        </w:rPr>
        <w:t>гендерного равенства.</w:t>
      </w:r>
    </w:p>
    <w:p>
      <w:pPr>
        <w:spacing w:after="0"/>
        <w:ind w:left="0"/>
        <w:jc w:val="both"/>
      </w:pPr>
      <w:r>
        <w:rPr>
          <w:rFonts w:ascii="Times New Roman"/>
          <w:b w:val="false"/>
          <w:i w:val="false"/>
          <w:color w:val="000000"/>
          <w:sz w:val="28"/>
        </w:rPr>
        <w:t xml:space="preserve">     - Подготовка специалистов по гендерному образованию за рубежом и в </w:t>
      </w:r>
    </w:p>
    <w:p>
      <w:pPr>
        <w:spacing w:after="0"/>
        <w:ind w:left="0"/>
        <w:jc w:val="both"/>
      </w:pPr>
      <w:r>
        <w:rPr>
          <w:rFonts w:ascii="Times New Roman"/>
          <w:b w:val="false"/>
          <w:i w:val="false"/>
          <w:color w:val="000000"/>
          <w:sz w:val="28"/>
        </w:rPr>
        <w:t>странах СНГ в рамках различных соглашений.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Угрозы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Активизация нелегальной иммиграции.</w:t>
      </w:r>
    </w:p>
    <w:p>
      <w:pPr>
        <w:spacing w:after="0"/>
        <w:ind w:left="0"/>
        <w:jc w:val="both"/>
      </w:pPr>
      <w:r>
        <w:rPr>
          <w:rFonts w:ascii="Times New Roman"/>
          <w:b w:val="false"/>
          <w:i w:val="false"/>
          <w:color w:val="000000"/>
          <w:sz w:val="28"/>
        </w:rPr>
        <w:t>     - Дальнейшее ухудшение состояния окружающей среды.</w:t>
      </w:r>
    </w:p>
    <w:p>
      <w:pPr>
        <w:spacing w:after="0"/>
        <w:ind w:left="0"/>
        <w:jc w:val="both"/>
      </w:pPr>
      <w:r>
        <w:rPr>
          <w:rFonts w:ascii="Times New Roman"/>
          <w:b w:val="false"/>
          <w:i w:val="false"/>
          <w:color w:val="000000"/>
          <w:sz w:val="28"/>
        </w:rPr>
        <w:t xml:space="preserve">     - Износ водопроводов и отсутствие в ряде населенных пунктов </w:t>
      </w:r>
    </w:p>
    <w:p>
      <w:pPr>
        <w:spacing w:after="0"/>
        <w:ind w:left="0"/>
        <w:jc w:val="both"/>
      </w:pPr>
      <w:r>
        <w:rPr>
          <w:rFonts w:ascii="Times New Roman"/>
          <w:b w:val="false"/>
          <w:i w:val="false"/>
          <w:color w:val="000000"/>
          <w:sz w:val="28"/>
        </w:rPr>
        <w:t>источников чистой воды.</w:t>
      </w:r>
    </w:p>
    <w:p>
      <w:pPr>
        <w:spacing w:after="0"/>
        <w:ind w:left="0"/>
        <w:jc w:val="both"/>
      </w:pPr>
      <w:r>
        <w:rPr>
          <w:rFonts w:ascii="Times New Roman"/>
          <w:b w:val="false"/>
          <w:i w:val="false"/>
          <w:color w:val="000000"/>
          <w:sz w:val="28"/>
        </w:rPr>
        <w:t xml:space="preserve">     - Отсутствие образовательных программ и информации по проблемам </w:t>
      </w:r>
    </w:p>
    <w:p>
      <w:pPr>
        <w:spacing w:after="0"/>
        <w:ind w:left="0"/>
        <w:jc w:val="both"/>
      </w:pPr>
      <w:r>
        <w:rPr>
          <w:rFonts w:ascii="Times New Roman"/>
          <w:b w:val="false"/>
          <w:i w:val="false"/>
          <w:color w:val="000000"/>
          <w:sz w:val="28"/>
        </w:rPr>
        <w:t>народонаселения.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Отсутствие молодежной политики, ориентированной на обеспечение занятости, создание условий для самореализации и использование репродуктивного потенциала молодежи. </w:t>
      </w:r>
      <w:r>
        <w:br/>
      </w:r>
      <w:r>
        <w:rPr>
          <w:rFonts w:ascii="Times New Roman"/>
          <w:b w:val="false"/>
          <w:i w:val="false"/>
          <w:color w:val="000000"/>
          <w:sz w:val="28"/>
        </w:rPr>
        <w:t xml:space="preserve">
      - Сохранение стереотипных взглядов на роль женщин в обществе и правовой нигилизм части населения. </w:t>
      </w:r>
      <w:r>
        <w:br/>
      </w:r>
      <w:r>
        <w:rPr>
          <w:rFonts w:ascii="Times New Roman"/>
          <w:b w:val="false"/>
          <w:i w:val="false"/>
          <w:color w:val="000000"/>
          <w:sz w:val="28"/>
        </w:rPr>
        <w:t>
 </w:t>
      </w:r>
      <w:r>
        <w:br/>
      </w:r>
      <w:r>
        <w:rPr>
          <w:rFonts w:ascii="Times New Roman"/>
          <w:b w:val="false"/>
          <w:i w:val="false"/>
          <w:color w:val="000000"/>
          <w:sz w:val="28"/>
        </w:rPr>
        <w:t xml:space="preserve">
      3. Стратегические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области народонаселения главной стратегической задачей является рост численности населения. Причем демографическим интересам страны в целях устойчивого развития соответствует формирование типа воспроизводства населения, характеризующегося прогрессивной половозрастной структурой. В увеличении численности населения главенствующая роль будет отводиться естественному приросту населения при одновременном стремлении к снижению отрицательного миграционного сальдо. </w:t>
      </w:r>
    </w:p>
    <w:bookmarkEnd w:id="15"/>
    <w:bookmarkStart w:name="z22"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В соответствии с главной задачей на следующее десятилетие основными </w:t>
      </w:r>
    </w:p>
    <w:p>
      <w:pPr>
        <w:spacing w:after="0"/>
        <w:ind w:left="0"/>
        <w:jc w:val="both"/>
      </w:pPr>
      <w:r>
        <w:rPr>
          <w:rFonts w:ascii="Times New Roman"/>
          <w:b w:val="false"/>
          <w:i w:val="false"/>
          <w:color w:val="000000"/>
          <w:sz w:val="28"/>
        </w:rPr>
        <w:t>задачами в области народонаселения станут:</w:t>
      </w:r>
    </w:p>
    <w:p>
      <w:pPr>
        <w:spacing w:after="0"/>
        <w:ind w:left="0"/>
        <w:jc w:val="both"/>
      </w:pPr>
      <w:r>
        <w:rPr>
          <w:rFonts w:ascii="Times New Roman"/>
          <w:b w:val="false"/>
          <w:i w:val="false"/>
          <w:color w:val="000000"/>
          <w:sz w:val="28"/>
        </w:rPr>
        <w:t xml:space="preserve">     - Восстановление и сохранение стереотипа репродуктивного поведения </w:t>
      </w:r>
    </w:p>
    <w:p>
      <w:pPr>
        <w:spacing w:after="0"/>
        <w:ind w:left="0"/>
        <w:jc w:val="both"/>
      </w:pPr>
      <w:r>
        <w:rPr>
          <w:rFonts w:ascii="Times New Roman"/>
          <w:b w:val="false"/>
          <w:i w:val="false"/>
          <w:color w:val="000000"/>
          <w:sz w:val="28"/>
        </w:rPr>
        <w:t xml:space="preserve">населения начала 90-х годов в целях увеличения рождаемости (стимулирование </w:t>
      </w:r>
    </w:p>
    <w:p>
      <w:pPr>
        <w:spacing w:after="0"/>
        <w:ind w:left="0"/>
        <w:jc w:val="both"/>
      </w:pPr>
      <w:r>
        <w:rPr>
          <w:rFonts w:ascii="Times New Roman"/>
          <w:b w:val="false"/>
          <w:i w:val="false"/>
          <w:color w:val="000000"/>
          <w:sz w:val="28"/>
        </w:rPr>
        <w:t>рождаемости).</w:t>
      </w:r>
    </w:p>
    <w:p>
      <w:pPr>
        <w:spacing w:after="0"/>
        <w:ind w:left="0"/>
        <w:jc w:val="both"/>
      </w:pPr>
      <w:r>
        <w:rPr>
          <w:rFonts w:ascii="Times New Roman"/>
          <w:b w:val="false"/>
          <w:i w:val="false"/>
          <w:color w:val="000000"/>
          <w:sz w:val="28"/>
        </w:rPr>
        <w:t>     - Улучшение и охрана репродуктивного здоровья населения.</w:t>
      </w:r>
    </w:p>
    <w:p>
      <w:pPr>
        <w:spacing w:after="0"/>
        <w:ind w:left="0"/>
        <w:jc w:val="both"/>
      </w:pPr>
      <w:r>
        <w:rPr>
          <w:rFonts w:ascii="Times New Roman"/>
          <w:b w:val="false"/>
          <w:i w:val="false"/>
          <w:color w:val="000000"/>
          <w:sz w:val="28"/>
        </w:rPr>
        <w:t>     - Снижение уровня смертности.</w:t>
      </w:r>
    </w:p>
    <w:p>
      <w:pPr>
        <w:spacing w:after="0"/>
        <w:ind w:left="0"/>
        <w:jc w:val="both"/>
      </w:pPr>
      <w:r>
        <w:rPr>
          <w:rFonts w:ascii="Times New Roman"/>
          <w:b w:val="false"/>
          <w:i w:val="false"/>
          <w:color w:val="000000"/>
          <w:sz w:val="28"/>
        </w:rPr>
        <w:t>     - Сдерживание эмиграционных процессов и активизация иммиграции.</w:t>
      </w:r>
    </w:p>
    <w:p>
      <w:pPr>
        <w:spacing w:after="0"/>
        <w:ind w:left="0"/>
        <w:jc w:val="both"/>
      </w:pPr>
      <w:r>
        <w:rPr>
          <w:rFonts w:ascii="Times New Roman"/>
          <w:b w:val="false"/>
          <w:i w:val="false"/>
          <w:color w:val="000000"/>
          <w:sz w:val="28"/>
        </w:rPr>
        <w:t xml:space="preserve">     - Формирование в общественном сознании цивилизованного образа </w:t>
      </w:r>
    </w:p>
    <w:p>
      <w:pPr>
        <w:spacing w:after="0"/>
        <w:ind w:left="0"/>
        <w:jc w:val="both"/>
      </w:pPr>
      <w:r>
        <w:rPr>
          <w:rFonts w:ascii="Times New Roman"/>
          <w:b w:val="false"/>
          <w:i w:val="false"/>
          <w:color w:val="000000"/>
          <w:sz w:val="28"/>
        </w:rPr>
        <w:t xml:space="preserve">современной женщины, как полноправного и активного участника всех </w:t>
      </w:r>
    </w:p>
    <w:p>
      <w:pPr>
        <w:spacing w:after="0"/>
        <w:ind w:left="0"/>
        <w:jc w:val="both"/>
      </w:pPr>
      <w:r>
        <w:rPr>
          <w:rFonts w:ascii="Times New Roman"/>
          <w:b w:val="false"/>
          <w:i w:val="false"/>
          <w:color w:val="000000"/>
          <w:sz w:val="28"/>
        </w:rPr>
        <w:t>политических и социально-экономических процессов в стране.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Стратегия действий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Ситуация в демографическом развитии Казахстана схожа с ситуацией в </w:t>
      </w:r>
    </w:p>
    <w:p>
      <w:pPr>
        <w:spacing w:after="0"/>
        <w:ind w:left="0"/>
        <w:jc w:val="both"/>
      </w:pPr>
      <w:r>
        <w:rPr>
          <w:rFonts w:ascii="Times New Roman"/>
          <w:b w:val="false"/>
          <w:i w:val="false"/>
          <w:color w:val="000000"/>
          <w:sz w:val="28"/>
        </w:rPr>
        <w:t>таких развитых странах, как США, Германия, Япония.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Пока развивающиеся страны ищут пути снижения роста населения, страны </w:t>
      </w:r>
    </w:p>
    <w:p>
      <w:pPr>
        <w:spacing w:after="0"/>
        <w:ind w:left="0"/>
        <w:jc w:val="both"/>
      </w:pPr>
      <w:r>
        <w:rPr>
          <w:rFonts w:ascii="Times New Roman"/>
          <w:b w:val="false"/>
          <w:i w:val="false"/>
          <w:color w:val="000000"/>
          <w:sz w:val="28"/>
        </w:rPr>
        <w:t xml:space="preserve">     с рождаемостью около или ниже уровня замещения пытаются найти способ </w:t>
      </w:r>
    </w:p>
    <w:p>
      <w:pPr>
        <w:spacing w:after="0"/>
        <w:ind w:left="0"/>
        <w:jc w:val="both"/>
      </w:pPr>
      <w:r>
        <w:rPr>
          <w:rFonts w:ascii="Times New Roman"/>
          <w:b w:val="false"/>
          <w:i w:val="false"/>
          <w:color w:val="000000"/>
          <w:sz w:val="28"/>
        </w:rPr>
        <w:t xml:space="preserve">     остановить резкое снижение численности населения. За всю историю </w:t>
      </w:r>
    </w:p>
    <w:p>
      <w:pPr>
        <w:spacing w:after="0"/>
        <w:ind w:left="0"/>
        <w:jc w:val="both"/>
      </w:pPr>
      <w:r>
        <w:rPr>
          <w:rFonts w:ascii="Times New Roman"/>
          <w:b w:val="false"/>
          <w:i w:val="false"/>
          <w:color w:val="000000"/>
          <w:sz w:val="28"/>
        </w:rPr>
        <w:t xml:space="preserve">     существования человечества рост считался показателем здоровья и </w:t>
      </w:r>
    </w:p>
    <w:p>
      <w:pPr>
        <w:spacing w:after="0"/>
        <w:ind w:left="0"/>
        <w:jc w:val="both"/>
      </w:pPr>
      <w:r>
        <w:rPr>
          <w:rFonts w:ascii="Times New Roman"/>
          <w:b w:val="false"/>
          <w:i w:val="false"/>
          <w:color w:val="000000"/>
          <w:sz w:val="28"/>
        </w:rPr>
        <w:t xml:space="preserve">     благополучия страны, а не признаком стагнации и ухудшения. Тем не     </w:t>
      </w:r>
    </w:p>
    <w:p>
      <w:pPr>
        <w:spacing w:after="0"/>
        <w:ind w:left="0"/>
        <w:jc w:val="both"/>
      </w:pPr>
      <w:r>
        <w:rPr>
          <w:rFonts w:ascii="Times New Roman"/>
          <w:b w:val="false"/>
          <w:i w:val="false"/>
          <w:color w:val="000000"/>
          <w:sz w:val="28"/>
        </w:rPr>
        <w:t xml:space="preserve">     менее, стабилизация роста населения в соответствии с уровнем </w:t>
      </w:r>
    </w:p>
    <w:p>
      <w:pPr>
        <w:spacing w:after="0"/>
        <w:ind w:left="0"/>
        <w:jc w:val="both"/>
      </w:pPr>
      <w:r>
        <w:rPr>
          <w:rFonts w:ascii="Times New Roman"/>
          <w:b w:val="false"/>
          <w:i w:val="false"/>
          <w:color w:val="000000"/>
          <w:sz w:val="28"/>
        </w:rPr>
        <w:t xml:space="preserve">     социально-экономического развития считается основной целью многих </w:t>
      </w:r>
    </w:p>
    <w:p>
      <w:pPr>
        <w:spacing w:after="0"/>
        <w:ind w:left="0"/>
        <w:jc w:val="both"/>
      </w:pPr>
      <w:r>
        <w:rPr>
          <w:rFonts w:ascii="Times New Roman"/>
          <w:b w:val="false"/>
          <w:i w:val="false"/>
          <w:color w:val="000000"/>
          <w:sz w:val="28"/>
        </w:rPr>
        <w:t>     демографических стратегий.</w:t>
      </w:r>
    </w:p>
    <w:p>
      <w:pPr>
        <w:spacing w:after="0"/>
        <w:ind w:left="0"/>
        <w:jc w:val="both"/>
      </w:pPr>
      <w:r>
        <w:rPr>
          <w:rFonts w:ascii="Times New Roman"/>
          <w:b w:val="false"/>
          <w:i w:val="false"/>
          <w:color w:val="000000"/>
          <w:sz w:val="28"/>
        </w:rPr>
        <w:t xml:space="preserve">     Причины, по которым разные страны принимались разрабатывать </w:t>
      </w:r>
    </w:p>
    <w:p>
      <w:pPr>
        <w:spacing w:after="0"/>
        <w:ind w:left="0"/>
        <w:jc w:val="both"/>
      </w:pPr>
      <w:r>
        <w:rPr>
          <w:rFonts w:ascii="Times New Roman"/>
          <w:b w:val="false"/>
          <w:i w:val="false"/>
          <w:color w:val="000000"/>
          <w:sz w:val="28"/>
        </w:rPr>
        <w:t>     демографическую политику, можно сгруппировать следующим образом:</w:t>
      </w:r>
    </w:p>
    <w:p>
      <w:pPr>
        <w:spacing w:after="0"/>
        <w:ind w:left="0"/>
        <w:jc w:val="both"/>
      </w:pPr>
      <w:r>
        <w:rPr>
          <w:rFonts w:ascii="Times New Roman"/>
          <w:b w:val="false"/>
          <w:i w:val="false"/>
          <w:color w:val="000000"/>
          <w:sz w:val="28"/>
        </w:rPr>
        <w:t xml:space="preserve">     - стабилизация населения по экологическим причинам и причинам, </w:t>
      </w:r>
    </w:p>
    <w:p>
      <w:pPr>
        <w:spacing w:after="0"/>
        <w:ind w:left="0"/>
        <w:jc w:val="both"/>
      </w:pPr>
      <w:r>
        <w:rPr>
          <w:rFonts w:ascii="Times New Roman"/>
          <w:b w:val="false"/>
          <w:i w:val="false"/>
          <w:color w:val="000000"/>
          <w:sz w:val="28"/>
        </w:rPr>
        <w:t>     связанным с "качеством жизни";</w:t>
      </w:r>
    </w:p>
    <w:p>
      <w:pPr>
        <w:spacing w:after="0"/>
        <w:ind w:left="0"/>
        <w:jc w:val="both"/>
      </w:pPr>
      <w:r>
        <w:rPr>
          <w:rFonts w:ascii="Times New Roman"/>
          <w:b w:val="false"/>
          <w:i w:val="false"/>
          <w:color w:val="000000"/>
          <w:sz w:val="28"/>
        </w:rPr>
        <w:t xml:space="preserve">     - стимулирование рождаемости по политическим, экономическим и </w:t>
      </w:r>
    </w:p>
    <w:p>
      <w:pPr>
        <w:spacing w:after="0"/>
        <w:ind w:left="0"/>
        <w:jc w:val="both"/>
      </w:pPr>
      <w:r>
        <w:rPr>
          <w:rFonts w:ascii="Times New Roman"/>
          <w:b w:val="false"/>
          <w:i w:val="false"/>
          <w:color w:val="000000"/>
          <w:sz w:val="28"/>
        </w:rPr>
        <w:t>     идеологически-психологическим причинам;</w:t>
      </w:r>
    </w:p>
    <w:p>
      <w:pPr>
        <w:spacing w:after="0"/>
        <w:ind w:left="0"/>
        <w:jc w:val="both"/>
      </w:pPr>
      <w:r>
        <w:rPr>
          <w:rFonts w:ascii="Times New Roman"/>
          <w:b w:val="false"/>
          <w:i w:val="false"/>
          <w:color w:val="000000"/>
          <w:sz w:val="28"/>
        </w:rPr>
        <w:t xml:space="preserve">     - регуляция иммиграционных процессов и социального неравенства </w:t>
      </w:r>
    </w:p>
    <w:p>
      <w:pPr>
        <w:spacing w:after="0"/>
        <w:ind w:left="0"/>
        <w:jc w:val="both"/>
      </w:pPr>
      <w:r>
        <w:rPr>
          <w:rFonts w:ascii="Times New Roman"/>
          <w:b w:val="false"/>
          <w:i w:val="false"/>
          <w:color w:val="000000"/>
          <w:sz w:val="28"/>
        </w:rPr>
        <w:t>     различных групп населения, как правило, этнических;</w:t>
      </w:r>
    </w:p>
    <w:p>
      <w:pPr>
        <w:spacing w:after="0"/>
        <w:ind w:left="0"/>
        <w:jc w:val="both"/>
      </w:pPr>
      <w:r>
        <w:rPr>
          <w:rFonts w:ascii="Times New Roman"/>
          <w:b w:val="false"/>
          <w:i w:val="false"/>
          <w:color w:val="000000"/>
          <w:sz w:val="28"/>
        </w:rPr>
        <w:t>     - воздействие на перераспределение населения внутри страны.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Восстановление и сохранение стереотипа репродуктивного поведения </w:t>
      </w:r>
    </w:p>
    <w:p>
      <w:pPr>
        <w:spacing w:after="0"/>
        <w:ind w:left="0"/>
        <w:jc w:val="both"/>
      </w:pPr>
      <w:r>
        <w:rPr>
          <w:rFonts w:ascii="Times New Roman"/>
          <w:b w:val="false"/>
          <w:i w:val="false"/>
          <w:color w:val="000000"/>
          <w:sz w:val="28"/>
        </w:rPr>
        <w:t xml:space="preserve">          населения начала 90-х годов в целях увеличения рождаемости       </w:t>
      </w:r>
    </w:p>
    <w:p>
      <w:pPr>
        <w:spacing w:after="0"/>
        <w:ind w:left="0"/>
        <w:jc w:val="both"/>
      </w:pPr>
      <w:r>
        <w:rPr>
          <w:rFonts w:ascii="Times New Roman"/>
          <w:b w:val="false"/>
          <w:i w:val="false"/>
          <w:color w:val="000000"/>
          <w:sz w:val="28"/>
        </w:rPr>
        <w:t>          (стимулирование рождаемости)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Подавляющее большинство развитых стран выступало за увеличение </w:t>
      </w:r>
    </w:p>
    <w:p>
      <w:pPr>
        <w:spacing w:after="0"/>
        <w:ind w:left="0"/>
        <w:jc w:val="both"/>
      </w:pPr>
      <w:r>
        <w:rPr>
          <w:rFonts w:ascii="Times New Roman"/>
          <w:b w:val="false"/>
          <w:i w:val="false"/>
          <w:color w:val="000000"/>
          <w:sz w:val="28"/>
        </w:rPr>
        <w:t xml:space="preserve">     численности населения путем стимулирования рождаемости. Но в разных </w:t>
      </w:r>
    </w:p>
    <w:p>
      <w:pPr>
        <w:spacing w:after="0"/>
        <w:ind w:left="0"/>
        <w:jc w:val="both"/>
      </w:pPr>
      <w:r>
        <w:rPr>
          <w:rFonts w:ascii="Times New Roman"/>
          <w:b w:val="false"/>
          <w:i w:val="false"/>
          <w:color w:val="000000"/>
          <w:sz w:val="28"/>
        </w:rPr>
        <w:t xml:space="preserve">     странах были разные причины для этого. Например, в Японии, несмотря   </w:t>
      </w:r>
    </w:p>
    <w:p>
      <w:pPr>
        <w:spacing w:after="0"/>
        <w:ind w:left="0"/>
        <w:jc w:val="both"/>
      </w:pPr>
      <w:r>
        <w:rPr>
          <w:rFonts w:ascii="Times New Roman"/>
          <w:b w:val="false"/>
          <w:i w:val="false"/>
          <w:color w:val="000000"/>
          <w:sz w:val="28"/>
        </w:rPr>
        <w:t xml:space="preserve">     на высокую плотность населения, правительство было обеспокоено резким </w:t>
      </w:r>
    </w:p>
    <w:p>
      <w:pPr>
        <w:spacing w:after="0"/>
        <w:ind w:left="0"/>
        <w:jc w:val="both"/>
      </w:pPr>
      <w:r>
        <w:rPr>
          <w:rFonts w:ascii="Times New Roman"/>
          <w:b w:val="false"/>
          <w:i w:val="false"/>
          <w:color w:val="000000"/>
          <w:sz w:val="28"/>
        </w:rPr>
        <w:t xml:space="preserve">     снижением уровня рождаемости, произошедшим в 70-х годах. Сегодня      </w:t>
      </w:r>
    </w:p>
    <w:p>
      <w:pPr>
        <w:spacing w:after="0"/>
        <w:ind w:left="0"/>
        <w:jc w:val="both"/>
      </w:pPr>
      <w:r>
        <w:rPr>
          <w:rFonts w:ascii="Times New Roman"/>
          <w:b w:val="false"/>
          <w:i w:val="false"/>
          <w:color w:val="000000"/>
          <w:sz w:val="28"/>
        </w:rPr>
        <w:t xml:space="preserve">     общий показатель фертильности (суммарный коэффициент рождаемости) в   </w:t>
      </w:r>
    </w:p>
    <w:p>
      <w:pPr>
        <w:spacing w:after="0"/>
        <w:ind w:left="0"/>
        <w:jc w:val="both"/>
      </w:pPr>
      <w:r>
        <w:rPr>
          <w:rFonts w:ascii="Times New Roman"/>
          <w:b w:val="false"/>
          <w:i w:val="false"/>
          <w:color w:val="000000"/>
          <w:sz w:val="28"/>
        </w:rPr>
        <w:t xml:space="preserve">     Японии равен 1.4. Косвенные последствия этого снижения: (а)           </w:t>
      </w:r>
    </w:p>
    <w:p>
      <w:pPr>
        <w:spacing w:after="0"/>
        <w:ind w:left="0"/>
        <w:jc w:val="both"/>
      </w:pPr>
      <w:r>
        <w:rPr>
          <w:rFonts w:ascii="Times New Roman"/>
          <w:b w:val="false"/>
          <w:i w:val="false"/>
          <w:color w:val="000000"/>
          <w:sz w:val="28"/>
        </w:rPr>
        <w:t xml:space="preserve">     уменьшение численности и старение трудоспособного населения; (б)      </w:t>
      </w:r>
    </w:p>
    <w:p>
      <w:pPr>
        <w:spacing w:after="0"/>
        <w:ind w:left="0"/>
        <w:jc w:val="both"/>
      </w:pPr>
      <w:r>
        <w:rPr>
          <w:rFonts w:ascii="Times New Roman"/>
          <w:b w:val="false"/>
          <w:i w:val="false"/>
          <w:color w:val="000000"/>
          <w:sz w:val="28"/>
        </w:rPr>
        <w:t xml:space="preserve">     сокращение емкости рынка; (в) увеличение расходов на социальную       </w:t>
      </w:r>
    </w:p>
    <w:p>
      <w:pPr>
        <w:spacing w:after="0"/>
        <w:ind w:left="0"/>
        <w:jc w:val="both"/>
      </w:pPr>
      <w:r>
        <w:rPr>
          <w:rFonts w:ascii="Times New Roman"/>
          <w:b w:val="false"/>
          <w:i w:val="false"/>
          <w:color w:val="000000"/>
          <w:sz w:val="28"/>
        </w:rPr>
        <w:t xml:space="preserve">     защиту; и (г) сокращение сбережений и инвестиций. Т.е. основные       </w:t>
      </w:r>
    </w:p>
    <w:p>
      <w:pPr>
        <w:spacing w:after="0"/>
        <w:ind w:left="0"/>
        <w:jc w:val="both"/>
      </w:pPr>
      <w:r>
        <w:rPr>
          <w:rFonts w:ascii="Times New Roman"/>
          <w:b w:val="false"/>
          <w:i w:val="false"/>
          <w:color w:val="000000"/>
          <w:sz w:val="28"/>
        </w:rPr>
        <w:t xml:space="preserve">     причины беспокойства японского правительства социально-экономические. </w:t>
      </w:r>
    </w:p>
    <w:p>
      <w:pPr>
        <w:spacing w:after="0"/>
        <w:ind w:left="0"/>
        <w:jc w:val="both"/>
      </w:pPr>
      <w:r>
        <w:rPr>
          <w:rFonts w:ascii="Times New Roman"/>
          <w:b w:val="false"/>
          <w:i w:val="false"/>
          <w:color w:val="000000"/>
          <w:sz w:val="28"/>
        </w:rPr>
        <w:t xml:space="preserve">     В Израиле эти причины носят религиозный, этнический и, можно сказать, </w:t>
      </w:r>
    </w:p>
    <w:p>
      <w:pPr>
        <w:spacing w:after="0"/>
        <w:ind w:left="0"/>
        <w:jc w:val="both"/>
      </w:pPr>
      <w:r>
        <w:rPr>
          <w:rFonts w:ascii="Times New Roman"/>
          <w:b w:val="false"/>
          <w:i w:val="false"/>
          <w:color w:val="000000"/>
          <w:sz w:val="28"/>
        </w:rPr>
        <w:t xml:space="preserve">     политический характер. В бывшем Советском Союзе причины были в        </w:t>
      </w:r>
    </w:p>
    <w:p>
      <w:pPr>
        <w:spacing w:after="0"/>
        <w:ind w:left="0"/>
        <w:jc w:val="both"/>
      </w:pPr>
      <w:r>
        <w:rPr>
          <w:rFonts w:ascii="Times New Roman"/>
          <w:b w:val="false"/>
          <w:i w:val="false"/>
          <w:color w:val="000000"/>
          <w:sz w:val="28"/>
        </w:rPr>
        <w:t>     основном идеологические.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числе ключевых мероприятий по стимулированию рождаемости находятся разработка и применение финансово-экономических механизмов, предусматривающих систему материальных выплат родильницам и роженицам. Стимулирование рождаемости будет происходить через назначение единовременных и ежемесячных выплат (например, государственные пособия по беременности, родам и уходу за ребенком) по случаю рождения ребенка по прогрессивно возрастающей системе, до четырех детей включительно. Малолетние дети из малообеспеченных семей должны обеспечиваться качественным бесплатным питанием. Необходимо внедрять программы поддержки многодетных семей и одиноких родителей. </w:t>
      </w:r>
      <w:r>
        <w:br/>
      </w:r>
      <w:r>
        <w:rPr>
          <w:rFonts w:ascii="Times New Roman"/>
          <w:b w:val="false"/>
          <w:i w:val="false"/>
          <w:color w:val="000000"/>
          <w:sz w:val="28"/>
        </w:rPr>
        <w:t>
 </w:t>
      </w:r>
      <w:r>
        <w:br/>
      </w:r>
      <w:r>
        <w:rPr>
          <w:rFonts w:ascii="Times New Roman"/>
          <w:b w:val="false"/>
          <w:i w:val="false"/>
          <w:color w:val="000000"/>
          <w:sz w:val="28"/>
        </w:rPr>
        <w:t xml:space="preserve">
      Программы по поддержке семей обычно осуществляются с целью улучшения </w:t>
      </w:r>
      <w:r>
        <w:br/>
      </w:r>
      <w:r>
        <w:rPr>
          <w:rFonts w:ascii="Times New Roman"/>
          <w:b w:val="false"/>
          <w:i w:val="false"/>
          <w:color w:val="000000"/>
          <w:sz w:val="28"/>
        </w:rPr>
        <w:t xml:space="preserve">
      социального благополучия, но, тем не менее, имеют скрытую </w:t>
      </w:r>
      <w:r>
        <w:br/>
      </w:r>
      <w:r>
        <w:rPr>
          <w:rFonts w:ascii="Times New Roman"/>
          <w:b w:val="false"/>
          <w:i w:val="false"/>
          <w:color w:val="000000"/>
          <w:sz w:val="28"/>
        </w:rPr>
        <w:t xml:space="preserve">
      демографическую направленность. Система поддержки семей имеет </w:t>
      </w:r>
      <w:r>
        <w:br/>
      </w:r>
      <w:r>
        <w:rPr>
          <w:rFonts w:ascii="Times New Roman"/>
          <w:b w:val="false"/>
          <w:i w:val="false"/>
          <w:color w:val="000000"/>
          <w:sz w:val="28"/>
        </w:rPr>
        <w:t xml:space="preserve">
      различные формы и размеры пособий, которые могут варьироваться от </w:t>
      </w:r>
      <w:r>
        <w:br/>
      </w:r>
      <w:r>
        <w:rPr>
          <w:rFonts w:ascii="Times New Roman"/>
          <w:b w:val="false"/>
          <w:i w:val="false"/>
          <w:color w:val="000000"/>
          <w:sz w:val="28"/>
        </w:rPr>
        <w:t xml:space="preserve">
      довольно скромных (Аргентина, Бельгия, Франция, Греция, Италия, </w:t>
      </w:r>
      <w:r>
        <w:br/>
      </w:r>
      <w:r>
        <w:rPr>
          <w:rFonts w:ascii="Times New Roman"/>
          <w:b w:val="false"/>
          <w:i w:val="false"/>
          <w:color w:val="000000"/>
          <w:sz w:val="28"/>
        </w:rPr>
        <w:t xml:space="preserve">
      Нидерланды, Швеция) до достаточно ощутимых (бывшая Чехословакия, </w:t>
      </w:r>
      <w:r>
        <w:br/>
      </w:r>
      <w:r>
        <w:rPr>
          <w:rFonts w:ascii="Times New Roman"/>
          <w:b w:val="false"/>
          <w:i w:val="false"/>
          <w:color w:val="000000"/>
          <w:sz w:val="28"/>
        </w:rPr>
        <w:t xml:space="preserve">
      Великобритания, и только для бедных в Японии). Назначение различных </w:t>
      </w:r>
      <w:r>
        <w:br/>
      </w:r>
      <w:r>
        <w:rPr>
          <w:rFonts w:ascii="Times New Roman"/>
          <w:b w:val="false"/>
          <w:i w:val="false"/>
          <w:color w:val="000000"/>
          <w:sz w:val="28"/>
        </w:rPr>
        <w:t xml:space="preserve">
      пособий или ослабление налогового бремени для семей так или иначе </w:t>
      </w:r>
      <w:r>
        <w:br/>
      </w:r>
      <w:r>
        <w:rPr>
          <w:rFonts w:ascii="Times New Roman"/>
          <w:b w:val="false"/>
          <w:i w:val="false"/>
          <w:color w:val="000000"/>
          <w:sz w:val="28"/>
        </w:rPr>
        <w:t xml:space="preserve">
      осуществляется в большинстве развитых стран, но оценить прямое </w:t>
      </w:r>
      <w:r>
        <w:br/>
      </w:r>
      <w:r>
        <w:rPr>
          <w:rFonts w:ascii="Times New Roman"/>
          <w:b w:val="false"/>
          <w:i w:val="false"/>
          <w:color w:val="000000"/>
          <w:sz w:val="28"/>
        </w:rPr>
        <w:t xml:space="preserve">
      влияние таких программ на изменение фертильного поведения </w:t>
      </w:r>
      <w:r>
        <w:br/>
      </w:r>
      <w:r>
        <w:rPr>
          <w:rFonts w:ascii="Times New Roman"/>
          <w:b w:val="false"/>
          <w:i w:val="false"/>
          <w:color w:val="000000"/>
          <w:sz w:val="28"/>
        </w:rPr>
        <w:t xml:space="preserve">
      очень трудно.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следующей группе мер по стимулированию рождаемости - меры по сдерживанию растущей тенденции откладывания молодежью времени вступления в семейно-брачные отношения на более поздние сроки. С одной стороны надо приветствовать взвешенность решений молодых людей, которые желали бы до создания семьи обеспечить материальную независимость от родственников, особенно решить жилищные проблемы. Однако это сдерживает репродуктивное поведение молодежи. Поэтому необходимо уделять особое внимание созданию благоприятных условий для заключения брака. </w:t>
      </w:r>
      <w:r>
        <w:br/>
      </w:r>
      <w:r>
        <w:rPr>
          <w:rFonts w:ascii="Times New Roman"/>
          <w:b w:val="false"/>
          <w:i w:val="false"/>
          <w:color w:val="000000"/>
          <w:sz w:val="28"/>
        </w:rPr>
        <w:t xml:space="preserve">
      В этих целях одним из ключевых мероприятий стратегии по увеличению рождаемости должно стать оказание содействия молодежи в решении жилищных проблем. Этому должны способствовать обеспечение доступности жилищных кредитов для молодоженов, молодым семьям без жилья по случаю рождения ребенка/детей.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некоторых странах важной определяющей роста и распределения </w:t>
      </w:r>
      <w:r>
        <w:br/>
      </w:r>
      <w:r>
        <w:rPr>
          <w:rFonts w:ascii="Times New Roman"/>
          <w:b w:val="false"/>
          <w:i w:val="false"/>
          <w:color w:val="000000"/>
          <w:sz w:val="28"/>
        </w:rPr>
        <w:t xml:space="preserve">
      населения является жилищная политика: маленькие квартиры сдерживают </w:t>
      </w:r>
      <w:r>
        <w:br/>
      </w:r>
      <w:r>
        <w:rPr>
          <w:rFonts w:ascii="Times New Roman"/>
          <w:b w:val="false"/>
          <w:i w:val="false"/>
          <w:color w:val="000000"/>
          <w:sz w:val="28"/>
        </w:rPr>
        <w:t xml:space="preserve">
      желание людей обосновываться в городах, и в то же время это ведет к </w:t>
      </w:r>
      <w:r>
        <w:br/>
      </w:r>
      <w:r>
        <w:rPr>
          <w:rFonts w:ascii="Times New Roman"/>
          <w:b w:val="false"/>
          <w:i w:val="false"/>
          <w:color w:val="000000"/>
          <w:sz w:val="28"/>
        </w:rPr>
        <w:t xml:space="preserve">
      более поздним бракам и меньшим размерам семьи. Наглядно это можно </w:t>
      </w:r>
      <w:r>
        <w:br/>
      </w:r>
      <w:r>
        <w:rPr>
          <w:rFonts w:ascii="Times New Roman"/>
          <w:b w:val="false"/>
          <w:i w:val="false"/>
          <w:color w:val="000000"/>
          <w:sz w:val="28"/>
        </w:rPr>
        <w:t xml:space="preserve">
      продемонстрировать на примере Японии и большинства стран Восточной </w:t>
      </w:r>
      <w:r>
        <w:br/>
      </w:r>
      <w:r>
        <w:rPr>
          <w:rFonts w:ascii="Times New Roman"/>
          <w:b w:val="false"/>
          <w:i w:val="false"/>
          <w:color w:val="000000"/>
          <w:sz w:val="28"/>
        </w:rPr>
        <w:t xml:space="preserve">
      Европы, где рождаемость резко упала в послевоенный период. </w:t>
      </w:r>
      <w:r>
        <w:br/>
      </w:r>
      <w:r>
        <w:rPr>
          <w:rFonts w:ascii="Times New Roman"/>
          <w:b w:val="false"/>
          <w:i w:val="false"/>
          <w:color w:val="000000"/>
          <w:sz w:val="28"/>
        </w:rPr>
        <w:t xml:space="preserve">
      Предоставление общественного жилищного фонда в Ирландии молодым </w:t>
      </w:r>
      <w:r>
        <w:br/>
      </w:r>
      <w:r>
        <w:rPr>
          <w:rFonts w:ascii="Times New Roman"/>
          <w:b w:val="false"/>
          <w:i w:val="false"/>
          <w:color w:val="000000"/>
          <w:sz w:val="28"/>
        </w:rPr>
        <w:t xml:space="preserve">
      семьям стимулировало быстрое увеличение семьи. Жилищные займы в </w:t>
      </w:r>
      <w:r>
        <w:br/>
      </w:r>
      <w:r>
        <w:rPr>
          <w:rFonts w:ascii="Times New Roman"/>
          <w:b w:val="false"/>
          <w:i w:val="false"/>
          <w:color w:val="000000"/>
          <w:sz w:val="28"/>
        </w:rPr>
        <w:t xml:space="preserve">
      зависимости от увеличения семьи повлияли на прирост населения в </w:t>
      </w:r>
      <w:r>
        <w:br/>
      </w:r>
      <w:r>
        <w:rPr>
          <w:rFonts w:ascii="Times New Roman"/>
          <w:b w:val="false"/>
          <w:i w:val="false"/>
          <w:color w:val="000000"/>
          <w:sz w:val="28"/>
        </w:rPr>
        <w:t xml:space="preserve">
      бывшей Чехословакии в 70-80-х годах прошлого столетия.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период 2001-2010 годы должны быть предприняты меры по проведению активной политики занятости молодежи через разработку и реализацию государственных программ кредитования молодых людей и выделения грантов на цели получения ими профессионального образования, создания собственного дела, подключения молодежи в сферу малого и среднего бизнеса. </w:t>
      </w:r>
      <w:r>
        <w:br/>
      </w:r>
      <w:r>
        <w:rPr>
          <w:rFonts w:ascii="Times New Roman"/>
          <w:b w:val="false"/>
          <w:i w:val="false"/>
          <w:color w:val="000000"/>
          <w:sz w:val="28"/>
        </w:rPr>
        <w:t xml:space="preserve">
      Немаловажное значение имеет отношение к женщине - матери - работнице. Медицинское обслуживание беременных и родовспоможение должны стать реально бесплатными. Необходимо принять меры по устранению случаев взимания платы по оказанию медицинской помощи беременным и при родах. Следует разработать и внедрить государственные программы по поддержке работающих женщин, особенно беременных, и женщин, воспитывающих маленьких детей, как это делается в большинстве стран Европы. </w:t>
      </w:r>
      <w:r>
        <w:br/>
      </w:r>
      <w:r>
        <w:rPr>
          <w:rFonts w:ascii="Times New Roman"/>
          <w:b w:val="false"/>
          <w:i w:val="false"/>
          <w:color w:val="000000"/>
          <w:sz w:val="28"/>
        </w:rPr>
        <w:t xml:space="preserve">
      Немаловажную роль играют моральные стимулы. Необходимо принять меры по повышению статуса многодетной семьи и наряду с материальным стимулированием организовывать и моральное стимулирование. </w:t>
      </w:r>
      <w:r>
        <w:br/>
      </w:r>
      <w:r>
        <w:rPr>
          <w:rFonts w:ascii="Times New Roman"/>
          <w:b w:val="false"/>
          <w:i w:val="false"/>
          <w:color w:val="000000"/>
          <w:sz w:val="28"/>
        </w:rPr>
        <w:t xml:space="preserve">
      Стимулирование рождаемости возможно и реально также через пропаганду преимуществ много- и среднедетной семьи (опора друг для друга, деление забот о пожилых родителях и т.д.), укрепления семейно-брачных отношений, а также посредством внедрения демографического образования в организациях образования для того, чтобы привлечь внимание подростков и молодежи к негативному влиянию низкой рождаемости на последующие поколения.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Улучшение и охрана репродуктивного здоровья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Профилактика и лечение анемии у женщин и детей, рака молочной железы у женщин должны стать одним из основных направлений в области охраны материнства и детства. </w:t>
      </w:r>
      <w:r>
        <w:br/>
      </w:r>
      <w:r>
        <w:rPr>
          <w:rFonts w:ascii="Times New Roman"/>
          <w:b w:val="false"/>
          <w:i w:val="false"/>
          <w:color w:val="000000"/>
          <w:sz w:val="28"/>
        </w:rPr>
        <w:t xml:space="preserve">
      Большое количество абортов (более 170 тысяч ежегодно) свидетельствует об отсутствии эффективной политики государства в сфере охраны репродуктивного здоровья. Усилия государства должны быть направлены не столько на ограничение доступа женщин к бесплатным абортам, сколько на развитие таких медико-социальных служб, деятельность которых позволит одним мужчинам и женщинам предотвратить нежелательную беременность, другим - дождаться рождения желанных детей. </w:t>
      </w:r>
      <w:r>
        <w:br/>
      </w:r>
      <w:r>
        <w:rPr>
          <w:rFonts w:ascii="Times New Roman"/>
          <w:b w:val="false"/>
          <w:i w:val="false"/>
          <w:color w:val="000000"/>
          <w:sz w:val="28"/>
        </w:rPr>
        <w:t xml:space="preserve">
      Ключевые мероприятия по реализации этой задачи будут направлены в первую очередь на защиту и поощрение здоровья в общем и репродуктивного здоровья, в частности. Необходимо обеспечить доступность услуг по консультированию, просвещению и планированию семьи в этих целях. Кроме того, должна быть развита и внедрена активная политика по снижению уровня абортов, применяемых многими женщинами из-за их большей доступности в качестве основного метода планирования семьи. Женщинам необходимо предоставить средства для регулирования фертильности через: </w:t>
      </w:r>
      <w:r>
        <w:br/>
      </w:r>
      <w:r>
        <w:rPr>
          <w:rFonts w:ascii="Times New Roman"/>
          <w:b w:val="false"/>
          <w:i w:val="false"/>
          <w:color w:val="000000"/>
          <w:sz w:val="28"/>
        </w:rPr>
        <w:t xml:space="preserve">
      - законодательное и нормативное обеспечение доступа всех женщин и девочек к высококачественному санитарному просвещению по вопросам половой жизни и деторождения, безопасного материнства и кормления грудью, питания, злоупотребления психоактивными веществами, неблагоприятных экологических факторов, которые могут влиять на состояние их здоровья и благополучие на протяжении всей жизни. Предоставление такого просвещения не должно определяться коммерческими интересами; </w:t>
      </w:r>
      <w:r>
        <w:br/>
      </w:r>
      <w:r>
        <w:rPr>
          <w:rFonts w:ascii="Times New Roman"/>
          <w:b w:val="false"/>
          <w:i w:val="false"/>
          <w:color w:val="000000"/>
          <w:sz w:val="28"/>
        </w:rPr>
        <w:t xml:space="preserve">
      - государственную поддержку таким мерам, как: а) разработка, внедрение методов восстановления репродуктивных функций и проведение исследований в этой области; б) изучение биомедицинских, эпидемиологических и санитарно-гигиенических аспектов заболеваний и условий, которые оказывают особенно серьезное или специфическое влияние на здоровье женщин, таких, как рак груди и/или инфекция половых путей, венерические болезни и ВИЧ/СПИД. </w:t>
      </w:r>
      <w:r>
        <w:br/>
      </w:r>
      <w:r>
        <w:rPr>
          <w:rFonts w:ascii="Times New Roman"/>
          <w:b w:val="false"/>
          <w:i w:val="false"/>
          <w:color w:val="000000"/>
          <w:sz w:val="28"/>
        </w:rPr>
        <w:t xml:space="preserve">
      Профилактика бесплодия у мужчин и женщин должна начаться с раннего детского возраста и предполагать меры по устранению причин бесплодия. Нравственно-половое воспитание подростков и молодежи, формирование у них здоровых амбиций по поводу репродуктивного здоровья также относятся к мерам профилактического характера. Наряду с этим, должны быть приняты меры по лечению бесплодия мужчин и женщин, увеличению доступа к медицинским услугам по искусственному оплодотворению и иным возможностям родить ребенка. Должны быть разработаны меры по решению экологических проблем, вызывающих бесплодие.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Снижение уровня смертности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Необходимо повысить результативность программ снижения смертности и заболеваемости населения. Улучшение качества доступного медицинского обслуживания населения - единственное требование, выставляемое к здравоохранению данной стратегией. Стратегии развития здравоохранения более подробно описаны в разделе "Реформы в системе здравоохранения". </w:t>
      </w:r>
      <w:r>
        <w:br/>
      </w:r>
      <w:r>
        <w:rPr>
          <w:rFonts w:ascii="Times New Roman"/>
          <w:b w:val="false"/>
          <w:i w:val="false"/>
          <w:color w:val="000000"/>
          <w:sz w:val="28"/>
        </w:rPr>
        <w:t xml:space="preserve">
      Остальные мероприятия стратегии выходят за рамки медицинского характера, они являются больше социальными/общественными. </w:t>
      </w:r>
      <w:r>
        <w:br/>
      </w:r>
      <w:r>
        <w:rPr>
          <w:rFonts w:ascii="Times New Roman"/>
          <w:b w:val="false"/>
          <w:i w:val="false"/>
          <w:color w:val="000000"/>
          <w:sz w:val="28"/>
        </w:rPr>
        <w:t xml:space="preserve">
      Внедрение образовательных программ по формированию здорового образа жизни, реализация мер по предотвращению эпидемий ВИЧ/СПИДа должны играть главенствующую роль при профилактике заболеваний. Необходимо развивать программы общественного здравоохранения по снижению смертности и заболеваемости населения от несчастных случаев, травматизма. </w:t>
      </w:r>
      <w:r>
        <w:br/>
      </w:r>
      <w:r>
        <w:rPr>
          <w:rFonts w:ascii="Times New Roman"/>
          <w:b w:val="false"/>
          <w:i w:val="false"/>
          <w:color w:val="000000"/>
          <w:sz w:val="28"/>
        </w:rPr>
        <w:t xml:space="preserve">
      Ключевыми должны стать мероприятия по повышению ответственности населения за собственное здоровье и здоровье будущего поколения. </w:t>
      </w:r>
      <w:r>
        <w:br/>
      </w:r>
      <w:r>
        <w:rPr>
          <w:rFonts w:ascii="Times New Roman"/>
          <w:b w:val="false"/>
          <w:i w:val="false"/>
          <w:color w:val="000000"/>
          <w:sz w:val="28"/>
        </w:rPr>
        <w:t xml:space="preserve">
      Состояние здоровья новорожденного зависит от состояния здоровья матери. Чтобы не терять новую жизнь, мы должны обеспечить все меры по охране здоровья матери. И в этой связи постоянное медицинское наблюдение беременных у врача-гинеколога считается обязательным. Однако не все беременные женщины оказываются дисциплинированными в этом отношении, и поэтому необходимо стимулировать раннее обращение беременных к специалистам.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Сдерживание эмиграционных процессов и активизация иммиграции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Нам необходимо добиться регулируемости миграционных процессов. </w:t>
      </w:r>
      <w:r>
        <w:br/>
      </w:r>
      <w:r>
        <w:rPr>
          <w:rFonts w:ascii="Times New Roman"/>
          <w:b w:val="false"/>
          <w:i w:val="false"/>
          <w:color w:val="000000"/>
          <w:sz w:val="28"/>
        </w:rPr>
        <w:t xml:space="preserve">
      Проблему роста населения многие страны решали путем регулирования </w:t>
      </w:r>
      <w:r>
        <w:br/>
      </w:r>
      <w:r>
        <w:rPr>
          <w:rFonts w:ascii="Times New Roman"/>
          <w:b w:val="false"/>
          <w:i w:val="false"/>
          <w:color w:val="000000"/>
          <w:sz w:val="28"/>
        </w:rPr>
        <w:t xml:space="preserve">
      миграционных потоков. Например, такие страны, как Австралия, Канада, </w:t>
      </w:r>
      <w:r>
        <w:br/>
      </w:r>
      <w:r>
        <w:rPr>
          <w:rFonts w:ascii="Times New Roman"/>
          <w:b w:val="false"/>
          <w:i w:val="false"/>
          <w:color w:val="000000"/>
          <w:sz w:val="28"/>
        </w:rPr>
        <w:t xml:space="preserve">
      Израиль и США поощряли иммиграцию с целью общего развития страны, в </w:t>
      </w:r>
      <w:r>
        <w:br/>
      </w:r>
      <w:r>
        <w:rPr>
          <w:rFonts w:ascii="Times New Roman"/>
          <w:b w:val="false"/>
          <w:i w:val="false"/>
          <w:color w:val="000000"/>
          <w:sz w:val="28"/>
        </w:rPr>
        <w:t xml:space="preserve">
      то время, как Бельгия, Франция и Нидерланды приветствовали </w:t>
      </w:r>
      <w:r>
        <w:br/>
      </w:r>
      <w:r>
        <w:rPr>
          <w:rFonts w:ascii="Times New Roman"/>
          <w:b w:val="false"/>
          <w:i w:val="false"/>
          <w:color w:val="000000"/>
          <w:sz w:val="28"/>
        </w:rPr>
        <w:t xml:space="preserve">
      селективную иммиграцию трудоспособного населения. На сегодняшний день </w:t>
      </w:r>
      <w:r>
        <w:br/>
      </w:r>
      <w:r>
        <w:rPr>
          <w:rFonts w:ascii="Times New Roman"/>
          <w:b w:val="false"/>
          <w:i w:val="false"/>
          <w:color w:val="000000"/>
          <w:sz w:val="28"/>
        </w:rPr>
        <w:t xml:space="preserve">
      только в нескольких странах иммиграция остается основным источником </w:t>
      </w:r>
      <w:r>
        <w:br/>
      </w:r>
      <w:r>
        <w:rPr>
          <w:rFonts w:ascii="Times New Roman"/>
          <w:b w:val="false"/>
          <w:i w:val="false"/>
          <w:color w:val="000000"/>
          <w:sz w:val="28"/>
        </w:rPr>
        <w:t xml:space="preserve">
      пополнения населения: в Австралии, Бельгии, Канаде, Израиле, Германии </w:t>
      </w:r>
      <w:r>
        <w:br/>
      </w:r>
      <w:r>
        <w:rPr>
          <w:rFonts w:ascii="Times New Roman"/>
          <w:b w:val="false"/>
          <w:i w:val="false"/>
          <w:color w:val="000000"/>
          <w:sz w:val="28"/>
        </w:rPr>
        <w:t xml:space="preserve">
      и США. Везде иммиграция имеет этнический оттенок. На территории </w:t>
      </w:r>
      <w:r>
        <w:br/>
      </w:r>
      <w:r>
        <w:rPr>
          <w:rFonts w:ascii="Times New Roman"/>
          <w:b w:val="false"/>
          <w:i w:val="false"/>
          <w:color w:val="000000"/>
          <w:sz w:val="28"/>
        </w:rPr>
        <w:t xml:space="preserve">
      объединенной Европы также наблюдаются миграционные потоки с юга на </w:t>
      </w:r>
      <w:r>
        <w:br/>
      </w:r>
      <w:r>
        <w:rPr>
          <w:rFonts w:ascii="Times New Roman"/>
          <w:b w:val="false"/>
          <w:i w:val="false"/>
          <w:color w:val="000000"/>
          <w:sz w:val="28"/>
        </w:rPr>
        <w:t xml:space="preserve">
      север, в более развитые индустриальные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качестве ключевых мер в целях сдерживания эмиграционных процессов видятся меры по обеспечению таких экономических условий, которые позволили бы трудоспособному населению иметь адекватные доходы. Должны быть расширены и эффективно реализованы специальные программы по поддержке предпринимательства, по развитию системы кредитования различных форм, включая микрокредитование. </w:t>
      </w:r>
      <w:r>
        <w:br/>
      </w:r>
      <w:r>
        <w:rPr>
          <w:rFonts w:ascii="Times New Roman"/>
          <w:b w:val="false"/>
          <w:i w:val="false"/>
          <w:color w:val="000000"/>
          <w:sz w:val="28"/>
        </w:rPr>
        <w:t xml:space="preserve">
      В иммиграционной политике необходимо принять меры по оказанию иммигрантам реальной поддержки в решении социальных и жилищно-бытовых проблем, по созданию условий для быстрейшей интеграции иммигрантов в социальную и экономическую систему Казахстана. Необходимо проводить активную политику стимулирования и поддержки реэмиграции. </w:t>
      </w:r>
      <w:r>
        <w:br/>
      </w:r>
      <w:r>
        <w:rPr>
          <w:rFonts w:ascii="Times New Roman"/>
          <w:b w:val="false"/>
          <w:i w:val="false"/>
          <w:color w:val="000000"/>
          <w:sz w:val="28"/>
        </w:rPr>
        <w:t xml:space="preserve">
      Нужно проводить государственную политику регулирования внутренней миграции населения, целью которой должно стать повышение миграционной мобильности населения, направленной на быстрое реагирование трудоспособной частью населения на изменения ситуаций на региональных рынках труда. Схема размещения производительных сил в Казахстане должна иметь компонент трудовой миграции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Формирование в общественном сознании цивилизованного образа </w:t>
      </w:r>
      <w:r>
        <w:br/>
      </w:r>
      <w:r>
        <w:rPr>
          <w:rFonts w:ascii="Times New Roman"/>
          <w:b w:val="false"/>
          <w:i w:val="false"/>
          <w:color w:val="000000"/>
          <w:sz w:val="28"/>
        </w:rPr>
        <w:t xml:space="preserve">
           современной женщины, как полноправного и активного участника </w:t>
      </w:r>
      <w:r>
        <w:br/>
      </w:r>
      <w:r>
        <w:rPr>
          <w:rFonts w:ascii="Times New Roman"/>
          <w:b w:val="false"/>
          <w:i w:val="false"/>
          <w:color w:val="000000"/>
          <w:sz w:val="28"/>
        </w:rPr>
        <w:t xml:space="preserve">
           всех политических и социально-экономических процессов в стране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обеспечения гармонизации и унификации действующего национального законодательства и разрабатываемых проектов нормативных правовых актов в соответствии с международными документами следует осуществлять их гендерную экспертизу в соответствии с заключительными комментариями ООН по Казахстану о ликвидации всех форм дискриминации в отношении женщин. </w:t>
      </w:r>
      <w:r>
        <w:br/>
      </w:r>
      <w:r>
        <w:rPr>
          <w:rFonts w:ascii="Times New Roman"/>
          <w:b w:val="false"/>
          <w:i w:val="false"/>
          <w:color w:val="000000"/>
          <w:sz w:val="28"/>
        </w:rPr>
        <w:t xml:space="preserve">
      Следует обеспечить повышение роли Национальной комиссии по делам семьи и женщин, ее региональных подразделений в активизации участия женщин, общественных объединений/неправительственных организаций, работающих в области защиты прав и интересов семьи, женщин и детей, в общественно-политической жизни страны. </w:t>
      </w:r>
      <w:r>
        <w:br/>
      </w:r>
      <w:r>
        <w:rPr>
          <w:rFonts w:ascii="Times New Roman"/>
          <w:b w:val="false"/>
          <w:i w:val="false"/>
          <w:color w:val="000000"/>
          <w:sz w:val="28"/>
        </w:rPr>
        <w:t xml:space="preserve">
      Необходимо создать эффективно действующую систему гендерного </w:t>
      </w:r>
    </w:p>
    <w:bookmarkEnd w:id="17"/>
    <w:bookmarkStart w:name="z36"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образования для всех слоев населения, обеспечить интеграцию гендерных </w:t>
      </w:r>
    </w:p>
    <w:p>
      <w:pPr>
        <w:spacing w:after="0"/>
        <w:ind w:left="0"/>
        <w:jc w:val="both"/>
      </w:pPr>
      <w:r>
        <w:rPr>
          <w:rFonts w:ascii="Times New Roman"/>
          <w:b w:val="false"/>
          <w:i w:val="false"/>
          <w:color w:val="000000"/>
          <w:sz w:val="28"/>
        </w:rPr>
        <w:t>знаний в систему воспитания.</w:t>
      </w:r>
    </w:p>
    <w:p>
      <w:pPr>
        <w:spacing w:after="0"/>
        <w:ind w:left="0"/>
        <w:jc w:val="both"/>
      </w:pPr>
      <w:r>
        <w:rPr>
          <w:rFonts w:ascii="Times New Roman"/>
          <w:b w:val="false"/>
          <w:i w:val="false"/>
          <w:color w:val="000000"/>
          <w:sz w:val="28"/>
        </w:rPr>
        <w:t xml:space="preserve">     Безотлагательного решения требует решение задачи достижения реального </w:t>
      </w:r>
    </w:p>
    <w:p>
      <w:pPr>
        <w:spacing w:after="0"/>
        <w:ind w:left="0"/>
        <w:jc w:val="both"/>
      </w:pPr>
      <w:r>
        <w:rPr>
          <w:rFonts w:ascii="Times New Roman"/>
          <w:b w:val="false"/>
          <w:i w:val="false"/>
          <w:color w:val="000000"/>
          <w:sz w:val="28"/>
        </w:rPr>
        <w:t xml:space="preserve">снижения преступности в отношении женщин, в том числе путем расширения </w:t>
      </w:r>
    </w:p>
    <w:p>
      <w:pPr>
        <w:spacing w:after="0"/>
        <w:ind w:left="0"/>
        <w:jc w:val="both"/>
      </w:pPr>
      <w:r>
        <w:rPr>
          <w:rFonts w:ascii="Times New Roman"/>
          <w:b w:val="false"/>
          <w:i w:val="false"/>
          <w:color w:val="000000"/>
          <w:sz w:val="28"/>
        </w:rPr>
        <w:t xml:space="preserve">сети кризисных центров с телефонами доверия и приютами для женщин во всех </w:t>
      </w:r>
    </w:p>
    <w:p>
      <w:pPr>
        <w:spacing w:after="0"/>
        <w:ind w:left="0"/>
        <w:jc w:val="both"/>
      </w:pPr>
      <w:r>
        <w:rPr>
          <w:rFonts w:ascii="Times New Roman"/>
          <w:b w:val="false"/>
          <w:i w:val="false"/>
          <w:color w:val="000000"/>
          <w:sz w:val="28"/>
        </w:rPr>
        <w:t>областях и районах страны.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Приложения</w:t>
      </w:r>
    </w:p>
    <w:p>
      <w:pPr>
        <w:spacing w:after="0"/>
        <w:ind w:left="0"/>
        <w:jc w:val="both"/>
      </w:pPr>
      <w:r>
        <w:rPr>
          <w:rFonts w:ascii="Times New Roman"/>
          <w:b w:val="false"/>
          <w:i w:val="false"/>
          <w:color w:val="000000"/>
          <w:sz w:val="28"/>
        </w:rPr>
        <w:t>                                                  Приложение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Динамика численности населения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(тыс. человек)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 диаграмму на бумажном варианте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Половозрастная пирамида населения Казахстана</w:t>
      </w:r>
    </w:p>
    <w:p>
      <w:pPr>
        <w:spacing w:after="0"/>
        <w:ind w:left="0"/>
        <w:jc w:val="both"/>
      </w:pPr>
      <w:r>
        <w:rPr>
          <w:rFonts w:ascii="Times New Roman"/>
          <w:b w:val="false"/>
          <w:i w:val="false"/>
          <w:color w:val="000000"/>
          <w:sz w:val="28"/>
        </w:rPr>
        <w:t>                   на 1 января 1999 г. (тыс. человек)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 диаграмму на бумажном варианте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Стратегия реформы образования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Создание эффективно действующей системы образования, обеспечивающей качественные (на мировом уровне) образовательные программы для широких слоев населения. </w:t>
      </w:r>
      <w:r>
        <w:br/>
      </w:r>
      <w:r>
        <w:rPr>
          <w:rFonts w:ascii="Times New Roman"/>
          <w:b w:val="false"/>
          <w:i w:val="false"/>
          <w:color w:val="000000"/>
          <w:sz w:val="28"/>
        </w:rPr>
        <w:t>
 </w:t>
      </w:r>
      <w:r>
        <w:br/>
      </w:r>
      <w:r>
        <w:rPr>
          <w:rFonts w:ascii="Times New Roman"/>
          <w:b w:val="false"/>
          <w:i w:val="false"/>
          <w:color w:val="000000"/>
          <w:sz w:val="28"/>
        </w:rPr>
        <w:t xml:space="preserve">
      2. Анализ ситуации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Стратегией развития Казахстана до 2030 года перед системой образования поставлена цель - обеспечить создание национальной модели образования и ее интеграцию в международное образовательное пространство. </w:t>
      </w:r>
      <w:r>
        <w:br/>
      </w:r>
      <w:r>
        <w:rPr>
          <w:rFonts w:ascii="Times New Roman"/>
          <w:b w:val="false"/>
          <w:i w:val="false"/>
          <w:color w:val="000000"/>
          <w:sz w:val="28"/>
        </w:rPr>
        <w:t xml:space="preserve">
      Достижение этой цели обеспечивается через реализацию ряда программ, утвержденных Главой государства и Правительством Республики Казахстан: информатизации системы среднего образования, разработки и внедрения учебников нового поколения и др. </w:t>
      </w:r>
      <w:r>
        <w:br/>
      </w:r>
      <w:r>
        <w:rPr>
          <w:rFonts w:ascii="Times New Roman"/>
          <w:b w:val="false"/>
          <w:i w:val="false"/>
          <w:color w:val="000000"/>
          <w:sz w:val="28"/>
        </w:rPr>
        <w:t xml:space="preserve">
      Принята Государственная программа "Образование", с периодом реализации 2000-2005 годы, целью которой определено создание условий для эффективного развития национальной модели системы образования, обеспечивающей широкий доступ к качественному образованию. Качество образования при этом должно быть сравнимо с качеством образования в развитых странах мира.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Сильные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Внедрена предшкольная подготовка детей. </w:t>
      </w:r>
      <w:r>
        <w:br/>
      </w:r>
      <w:r>
        <w:rPr>
          <w:rFonts w:ascii="Times New Roman"/>
          <w:b w:val="false"/>
          <w:i w:val="false"/>
          <w:color w:val="000000"/>
          <w:sz w:val="28"/>
        </w:rPr>
        <w:t xml:space="preserve">
      - Разработаны и внедрены стандарты среднего общего образования, на стадии разработки и внедрения стандарты начального, среднего и высшего профессионального образования. </w:t>
      </w:r>
      <w:r>
        <w:br/>
      </w:r>
      <w:r>
        <w:rPr>
          <w:rFonts w:ascii="Times New Roman"/>
          <w:b w:val="false"/>
          <w:i w:val="false"/>
          <w:color w:val="000000"/>
          <w:sz w:val="28"/>
        </w:rPr>
        <w:t xml:space="preserve">
      - В основном завершена компьютеризация системы общего среднего образования. </w:t>
      </w:r>
      <w:r>
        <w:br/>
      </w:r>
      <w:r>
        <w:rPr>
          <w:rFonts w:ascii="Times New Roman"/>
          <w:b w:val="false"/>
          <w:i w:val="false"/>
          <w:color w:val="000000"/>
          <w:sz w:val="28"/>
        </w:rPr>
        <w:t xml:space="preserve">
      - Ведется учет не посещающих школу детей. При общеобразовательных школах действует Фонд всеобуча, создан механизм формирования средств фонда. </w:t>
      </w:r>
      <w:r>
        <w:br/>
      </w:r>
      <w:r>
        <w:rPr>
          <w:rFonts w:ascii="Times New Roman"/>
          <w:b w:val="false"/>
          <w:i w:val="false"/>
          <w:color w:val="000000"/>
          <w:sz w:val="28"/>
        </w:rPr>
        <w:t xml:space="preserve">
      - Формирование части студенческого контингента высших учебных заведений осуществляется в соответствии с государственным образовательным заказом путем централизованного тестирования абитуриентов и размещения на конкурсной основе государственных образовательных грантов и государственных образовательных кредитов. </w:t>
      </w:r>
      <w:r>
        <w:br/>
      </w:r>
      <w:r>
        <w:rPr>
          <w:rFonts w:ascii="Times New Roman"/>
          <w:b w:val="false"/>
          <w:i w:val="false"/>
          <w:color w:val="000000"/>
          <w:sz w:val="28"/>
        </w:rPr>
        <w:t xml:space="preserve">
      - Родители активно участвуют в поддержании надлежащего состояния школ. </w:t>
      </w:r>
      <w:r>
        <w:br/>
      </w:r>
      <w:r>
        <w:rPr>
          <w:rFonts w:ascii="Times New Roman"/>
          <w:b w:val="false"/>
          <w:i w:val="false"/>
          <w:color w:val="000000"/>
          <w:sz w:val="28"/>
        </w:rPr>
        <w:t xml:space="preserve">
      - Бюджетное финансирование образования составляет не менее 4,0% от ВВП, при этом упор делается на обеспечение конституционных гарантий в сфере образования (см. приложение). </w:t>
      </w:r>
      <w:r>
        <w:br/>
      </w:r>
      <w:r>
        <w:rPr>
          <w:rFonts w:ascii="Times New Roman"/>
          <w:b w:val="false"/>
          <w:i w:val="false"/>
          <w:color w:val="000000"/>
          <w:sz w:val="28"/>
        </w:rPr>
        <w:t xml:space="preserve">
      - В вузах наблюдается рост числа студентов, обучающихся на платной основе. </w:t>
      </w:r>
      <w:r>
        <w:br/>
      </w:r>
      <w:r>
        <w:rPr>
          <w:rFonts w:ascii="Times New Roman"/>
          <w:b w:val="false"/>
          <w:i w:val="false"/>
          <w:color w:val="000000"/>
          <w:sz w:val="28"/>
        </w:rPr>
        <w:t xml:space="preserve">
      - В государственном и негосударственном секторах образования внедрены ускоренные образовательно-профессиональные программы, а также кратко- и среднесрочные образовательные программы по переподготовке специалистов по востребованным в экономике специальностям.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Слабые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Имеющиеся коррекционные и специализированные школы не обеспечивают полностью потребности в обучении детей с ограниченными возможностями в развитии. Не развита сеть организаций, обеспечивающих потребности в обучении и оздоровлении детей, страдающими серьезными заболеваниями. </w:t>
      </w:r>
      <w:r>
        <w:br/>
      </w:r>
      <w:r>
        <w:rPr>
          <w:rFonts w:ascii="Times New Roman"/>
          <w:b w:val="false"/>
          <w:i w:val="false"/>
          <w:color w:val="000000"/>
          <w:sz w:val="28"/>
        </w:rPr>
        <w:t xml:space="preserve">
      - Имеет место разрыв преемственности средней и высшей школы. </w:t>
      </w:r>
      <w:r>
        <w:br/>
      </w:r>
      <w:r>
        <w:rPr>
          <w:rFonts w:ascii="Times New Roman"/>
          <w:b w:val="false"/>
          <w:i w:val="false"/>
          <w:color w:val="000000"/>
          <w:sz w:val="28"/>
        </w:rPr>
        <w:t xml:space="preserve">
      - Не обеспечен принцип преемственности в обучении государственному языку в организациях образования всех уровней. </w:t>
      </w:r>
      <w:r>
        <w:br/>
      </w:r>
      <w:r>
        <w:rPr>
          <w:rFonts w:ascii="Times New Roman"/>
          <w:b w:val="false"/>
          <w:i w:val="false"/>
          <w:color w:val="000000"/>
          <w:sz w:val="28"/>
        </w:rPr>
        <w:t xml:space="preserve">
      - Слабо развито партнерство системы образования и сектора предприятий в решении проблем профессионального образования. </w:t>
      </w:r>
      <w:r>
        <w:br/>
      </w:r>
      <w:r>
        <w:rPr>
          <w:rFonts w:ascii="Times New Roman"/>
          <w:b w:val="false"/>
          <w:i w:val="false"/>
          <w:color w:val="000000"/>
          <w:sz w:val="28"/>
        </w:rPr>
        <w:t xml:space="preserve">
      - Слабо развит неформальный сектор образования, сокращается сеть внешкольных организаций образования. </w:t>
      </w:r>
      <w:r>
        <w:br/>
      </w:r>
      <w:r>
        <w:rPr>
          <w:rFonts w:ascii="Times New Roman"/>
          <w:b w:val="false"/>
          <w:i w:val="false"/>
          <w:color w:val="000000"/>
          <w:sz w:val="28"/>
        </w:rPr>
        <w:t xml:space="preserve">
      - Недостатки механизма лицензирования организаций образования дают возможность открытия частных университетов и колледжей, своей деятельностью не обеспечивающих приобретение студентами и учащимися необходимых знаний, умений и навыков. </w:t>
      </w:r>
      <w:r>
        <w:br/>
      </w:r>
      <w:r>
        <w:rPr>
          <w:rFonts w:ascii="Times New Roman"/>
          <w:b w:val="false"/>
          <w:i w:val="false"/>
          <w:color w:val="000000"/>
          <w:sz w:val="28"/>
        </w:rPr>
        <w:t xml:space="preserve">
      - Существующее явление протекционизма в высших учебных заведениях страны негативно отражается на качестве подготовки специалистов с высшим профессиональным образованием. </w:t>
      </w:r>
      <w:r>
        <w:br/>
      </w:r>
      <w:r>
        <w:rPr>
          <w:rFonts w:ascii="Times New Roman"/>
          <w:b w:val="false"/>
          <w:i w:val="false"/>
          <w:color w:val="000000"/>
          <w:sz w:val="28"/>
        </w:rPr>
        <w:t xml:space="preserve">
      - Учебные программы системы переподготовки и повышения квалификации работников образования не отвечают требованиям времени, не учитывают потребности общества в содержании программ. </w:t>
      </w:r>
      <w:r>
        <w:br/>
      </w:r>
      <w:r>
        <w:rPr>
          <w:rFonts w:ascii="Times New Roman"/>
          <w:b w:val="false"/>
          <w:i w:val="false"/>
          <w:color w:val="000000"/>
          <w:sz w:val="28"/>
        </w:rPr>
        <w:t xml:space="preserve">
      - Имеет место неадекватная будущим потребностям страны подготовка специалистов по специальностям. Абитуриенты отдают предпочтение экономическим и юридическим специальностям. Отсутствие спроса или малый спрос на инженерно-технические специальности создает угрозу будущего недостатка специалистов и необходимости ввоза их из-за границы. </w:t>
      </w:r>
      <w:r>
        <w:br/>
      </w:r>
      <w:r>
        <w:rPr>
          <w:rFonts w:ascii="Times New Roman"/>
          <w:b w:val="false"/>
          <w:i w:val="false"/>
          <w:color w:val="000000"/>
          <w:sz w:val="28"/>
        </w:rPr>
        <w:t xml:space="preserve">
      - Содержание образования на всех его уровнях не в полной мере отвечает запросам общества и экономики страны. </w:t>
      </w:r>
      <w:r>
        <w:br/>
      </w:r>
      <w:r>
        <w:rPr>
          <w:rFonts w:ascii="Times New Roman"/>
          <w:b w:val="false"/>
          <w:i w:val="false"/>
          <w:color w:val="000000"/>
          <w:sz w:val="28"/>
        </w:rPr>
        <w:t xml:space="preserve">
      - Все уровни образования характеризуются слабым материально-учебно-техническим обеспечением. </w:t>
      </w:r>
      <w:r>
        <w:br/>
      </w:r>
      <w:r>
        <w:rPr>
          <w:rFonts w:ascii="Times New Roman"/>
          <w:b w:val="false"/>
          <w:i w:val="false"/>
          <w:color w:val="000000"/>
          <w:sz w:val="28"/>
        </w:rPr>
        <w:t xml:space="preserve">
      - Не налажен механизм массового приобретения необходимых учебников для высших учебных заведений и монографий ученых для республики из-за рубежа. Малорезультативен механизм внедрения в учебный процесс разновариантных учебников. </w:t>
      </w:r>
      <w:r>
        <w:br/>
      </w:r>
      <w:r>
        <w:rPr>
          <w:rFonts w:ascii="Times New Roman"/>
          <w:b w:val="false"/>
          <w:i w:val="false"/>
          <w:color w:val="000000"/>
          <w:sz w:val="28"/>
        </w:rPr>
        <w:t xml:space="preserve">
      - Нет возможности организации для значительной части обучающейся молодежи производственной практики и лабораторных занятий на качественном уровне. </w:t>
      </w:r>
      <w:r>
        <w:br/>
      </w:r>
      <w:r>
        <w:rPr>
          <w:rFonts w:ascii="Times New Roman"/>
          <w:b w:val="false"/>
          <w:i w:val="false"/>
          <w:color w:val="000000"/>
          <w:sz w:val="28"/>
        </w:rPr>
        <w:t xml:space="preserve">
      - В системе среднего общего образования произошла в основном только компьютеризация, а не информатизация. </w:t>
      </w:r>
      <w:r>
        <w:br/>
      </w:r>
      <w:r>
        <w:rPr>
          <w:rFonts w:ascii="Times New Roman"/>
          <w:b w:val="false"/>
          <w:i w:val="false"/>
          <w:color w:val="000000"/>
          <w:sz w:val="28"/>
        </w:rPr>
        <w:t xml:space="preserve">
      - Нет реального механизма размещения государственного заказа на проведение научных и инженерных исследований в ведущих университетах страны и тем самым не созданы условия для развития здоровой конкуренции университетов и научно-исследовательских институтов за исследовательские гранты и кредиты, выделяемые из средств госбюджета. </w:t>
      </w:r>
      <w:r>
        <w:br/>
      </w:r>
      <w:r>
        <w:rPr>
          <w:rFonts w:ascii="Times New Roman"/>
          <w:b w:val="false"/>
          <w:i w:val="false"/>
          <w:color w:val="000000"/>
          <w:sz w:val="28"/>
        </w:rPr>
        <w:t xml:space="preserve">
      - Отсутствует система материального стимулирования работников и организаций образования за обеспечение качества обучения. </w:t>
      </w:r>
      <w:r>
        <w:br/>
      </w:r>
      <w:r>
        <w:rPr>
          <w:rFonts w:ascii="Times New Roman"/>
          <w:b w:val="false"/>
          <w:i w:val="false"/>
          <w:color w:val="000000"/>
          <w:sz w:val="28"/>
        </w:rPr>
        <w:t xml:space="preserve">
      - В отрасли практически отсутствует конкурентный рынок и это существенно снижает эффективность затрат. </w:t>
      </w:r>
      <w:r>
        <w:br/>
      </w:r>
      <w:r>
        <w:rPr>
          <w:rFonts w:ascii="Times New Roman"/>
          <w:b w:val="false"/>
          <w:i w:val="false"/>
          <w:color w:val="000000"/>
          <w:sz w:val="28"/>
        </w:rPr>
        <w:t xml:space="preserve">
      - Произошедший разрыв единства воспитания и обучения приводит к росту </w:t>
      </w:r>
    </w:p>
    <w:bookmarkEnd w:id="19"/>
    <w:bookmarkStart w:name="z43"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употребления наркотиков, алкоголя и табачных изделий среди молодежи и </w:t>
      </w:r>
    </w:p>
    <w:p>
      <w:pPr>
        <w:spacing w:after="0"/>
        <w:ind w:left="0"/>
        <w:jc w:val="both"/>
      </w:pPr>
      <w:r>
        <w:rPr>
          <w:rFonts w:ascii="Times New Roman"/>
          <w:b w:val="false"/>
          <w:i w:val="false"/>
          <w:color w:val="000000"/>
          <w:sz w:val="28"/>
        </w:rPr>
        <w:t xml:space="preserve">подростков. Ослаблена роль трудового воспитания и обучения в </w:t>
      </w:r>
    </w:p>
    <w:p>
      <w:pPr>
        <w:spacing w:after="0"/>
        <w:ind w:left="0"/>
        <w:jc w:val="both"/>
      </w:pPr>
      <w:r>
        <w:rPr>
          <w:rFonts w:ascii="Times New Roman"/>
          <w:b w:val="false"/>
          <w:i w:val="false"/>
          <w:color w:val="000000"/>
          <w:sz w:val="28"/>
        </w:rPr>
        <w:t>профессиональной ориентации учащихся школ.</w:t>
      </w:r>
    </w:p>
    <w:p>
      <w:pPr>
        <w:spacing w:after="0"/>
        <w:ind w:left="0"/>
        <w:jc w:val="both"/>
      </w:pPr>
      <w:r>
        <w:rPr>
          <w:rFonts w:ascii="Times New Roman"/>
          <w:b w:val="false"/>
          <w:i w:val="false"/>
          <w:color w:val="000000"/>
          <w:sz w:val="28"/>
        </w:rPr>
        <w:t>     - Отсутствует индустрия образования.</w:t>
      </w:r>
    </w:p>
    <w:p>
      <w:pPr>
        <w:spacing w:after="0"/>
        <w:ind w:left="0"/>
        <w:jc w:val="both"/>
      </w:pPr>
      <w:r>
        <w:rPr>
          <w:rFonts w:ascii="Times New Roman"/>
          <w:b w:val="false"/>
          <w:i w:val="false"/>
          <w:color w:val="000000"/>
          <w:sz w:val="28"/>
        </w:rPr>
        <w:t>     - Слабо используются передовые технологии обучения.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Возможности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Понимание руководством страны и общественностью необходимости </w:t>
      </w:r>
    </w:p>
    <w:p>
      <w:pPr>
        <w:spacing w:after="0"/>
        <w:ind w:left="0"/>
        <w:jc w:val="both"/>
      </w:pPr>
      <w:r>
        <w:rPr>
          <w:rFonts w:ascii="Times New Roman"/>
          <w:b w:val="false"/>
          <w:i w:val="false"/>
          <w:color w:val="000000"/>
          <w:sz w:val="28"/>
        </w:rPr>
        <w:t>инвестирования в образование.</w:t>
      </w:r>
    </w:p>
    <w:p>
      <w:pPr>
        <w:spacing w:after="0"/>
        <w:ind w:left="0"/>
        <w:jc w:val="both"/>
      </w:pPr>
      <w:r>
        <w:rPr>
          <w:rFonts w:ascii="Times New Roman"/>
          <w:b w:val="false"/>
          <w:i w:val="false"/>
          <w:color w:val="000000"/>
          <w:sz w:val="28"/>
        </w:rPr>
        <w:t xml:space="preserve">     - Принятие Концепции непрерывного экологического образования и </w:t>
      </w:r>
    </w:p>
    <w:p>
      <w:pPr>
        <w:spacing w:after="0"/>
        <w:ind w:left="0"/>
        <w:jc w:val="both"/>
      </w:pPr>
      <w:r>
        <w:rPr>
          <w:rFonts w:ascii="Times New Roman"/>
          <w:b w:val="false"/>
          <w:i w:val="false"/>
          <w:color w:val="000000"/>
          <w:sz w:val="28"/>
        </w:rPr>
        <w:t>воспитания.</w:t>
      </w:r>
    </w:p>
    <w:p>
      <w:pPr>
        <w:spacing w:after="0"/>
        <w:ind w:left="0"/>
        <w:jc w:val="both"/>
      </w:pPr>
      <w:r>
        <w:rPr>
          <w:rFonts w:ascii="Times New Roman"/>
          <w:b w:val="false"/>
          <w:i w:val="false"/>
          <w:color w:val="000000"/>
          <w:sz w:val="28"/>
        </w:rPr>
        <w:t xml:space="preserve">     - Поддержка международными организациями процесса реформирования </w:t>
      </w:r>
    </w:p>
    <w:p>
      <w:pPr>
        <w:spacing w:after="0"/>
        <w:ind w:left="0"/>
        <w:jc w:val="both"/>
      </w:pPr>
      <w:r>
        <w:rPr>
          <w:rFonts w:ascii="Times New Roman"/>
          <w:b w:val="false"/>
          <w:i w:val="false"/>
          <w:color w:val="000000"/>
          <w:sz w:val="28"/>
        </w:rPr>
        <w:t>системы образования.</w:t>
      </w:r>
    </w:p>
    <w:p>
      <w:pPr>
        <w:spacing w:after="0"/>
        <w:ind w:left="0"/>
        <w:jc w:val="both"/>
      </w:pPr>
      <w:r>
        <w:rPr>
          <w:rFonts w:ascii="Times New Roman"/>
          <w:b w:val="false"/>
          <w:i w:val="false"/>
          <w:color w:val="000000"/>
          <w:sz w:val="28"/>
        </w:rPr>
        <w:t xml:space="preserve">     - Взаимодействие ряда организаций образования с учебными заведениями </w:t>
      </w:r>
    </w:p>
    <w:p>
      <w:pPr>
        <w:spacing w:after="0"/>
        <w:ind w:left="0"/>
        <w:jc w:val="both"/>
      </w:pPr>
      <w:r>
        <w:rPr>
          <w:rFonts w:ascii="Times New Roman"/>
          <w:b w:val="false"/>
          <w:i w:val="false"/>
          <w:color w:val="000000"/>
          <w:sz w:val="28"/>
        </w:rPr>
        <w:t>развитых стран.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Обмен студентами, учащимися в рамках государственной политики сотрудничества с ведущими учебными заведениями других стран. </w:t>
      </w:r>
      <w:r>
        <w:br/>
      </w:r>
      <w:r>
        <w:rPr>
          <w:rFonts w:ascii="Times New Roman"/>
          <w:b w:val="false"/>
          <w:i w:val="false"/>
          <w:color w:val="000000"/>
          <w:sz w:val="28"/>
        </w:rPr>
        <w:t xml:space="preserve">
      - Наличие возможности осуществлять подготовку специалистов в странах СНГ в рамках различных соглашений. </w:t>
      </w:r>
      <w:r>
        <w:br/>
      </w:r>
      <w:r>
        <w:rPr>
          <w:rFonts w:ascii="Times New Roman"/>
          <w:b w:val="false"/>
          <w:i w:val="false"/>
          <w:color w:val="000000"/>
          <w:sz w:val="28"/>
        </w:rPr>
        <w:t xml:space="preserve">
      - Развитие информационных систем, возможности использования Интернета в системе образования. </w:t>
      </w:r>
      <w:r>
        <w:br/>
      </w:r>
      <w:r>
        <w:rPr>
          <w:rFonts w:ascii="Times New Roman"/>
          <w:b w:val="false"/>
          <w:i w:val="false"/>
          <w:color w:val="000000"/>
          <w:sz w:val="28"/>
        </w:rPr>
        <w:t xml:space="preserve">
      - Индустриальная направленность развития страны. </w:t>
      </w:r>
      <w:r>
        <w:br/>
      </w:r>
      <w:r>
        <w:rPr>
          <w:rFonts w:ascii="Times New Roman"/>
          <w:b w:val="false"/>
          <w:i w:val="false"/>
          <w:color w:val="000000"/>
          <w:sz w:val="28"/>
        </w:rPr>
        <w:t>
 </w:t>
      </w:r>
      <w:r>
        <w:br/>
      </w:r>
      <w:r>
        <w:rPr>
          <w:rFonts w:ascii="Times New Roman"/>
          <w:b w:val="false"/>
          <w:i w:val="false"/>
          <w:color w:val="000000"/>
          <w:sz w:val="28"/>
        </w:rPr>
        <w:t xml:space="preserve">
      2.4. Угрозы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Снижение общего уровня жизни населения делает все более уязвимыми обучающихся из малообеспеченных семей, вследствие чего имеет место неполный охват детей школьного возраста обучением в общеобразовательных школах. </w:t>
      </w:r>
      <w:r>
        <w:br/>
      </w:r>
      <w:r>
        <w:rPr>
          <w:rFonts w:ascii="Times New Roman"/>
          <w:b w:val="false"/>
          <w:i w:val="false"/>
          <w:color w:val="000000"/>
          <w:sz w:val="28"/>
        </w:rPr>
        <w:t xml:space="preserve">
      - Отсутствие эффективной системы планирования подготовки специалистов в соответствии с потребностями экономики, социальной сферы и общественной жизни страны. </w:t>
      </w:r>
      <w:r>
        <w:br/>
      </w:r>
      <w:r>
        <w:rPr>
          <w:rFonts w:ascii="Times New Roman"/>
          <w:b w:val="false"/>
          <w:i w:val="false"/>
          <w:color w:val="000000"/>
          <w:sz w:val="28"/>
        </w:rPr>
        <w:t xml:space="preserve">
      - Отсутствие интереса к системе профессионального образования со стороны сектора предприятий из-за наличия высокого уровня безработицы в стране - пока рынок труда обеспечивает их необходимой рабочей силой. Это приводит к тому, что система начального и среднего профессионального образования на грани исчезновения, так как бюджетные средства в основном поглощают системы среднего общего и высшего профессионального образования. </w:t>
      </w:r>
      <w:r>
        <w:br/>
      </w:r>
      <w:r>
        <w:rPr>
          <w:rFonts w:ascii="Times New Roman"/>
          <w:b w:val="false"/>
          <w:i w:val="false"/>
          <w:color w:val="000000"/>
          <w:sz w:val="28"/>
        </w:rPr>
        <w:t xml:space="preserve">
      - Отсутствие - в основном - реального механизма подушевого финансирования. </w:t>
      </w:r>
      <w:r>
        <w:br/>
      </w:r>
      <w:r>
        <w:rPr>
          <w:rFonts w:ascii="Times New Roman"/>
          <w:b w:val="false"/>
          <w:i w:val="false"/>
          <w:color w:val="000000"/>
          <w:sz w:val="28"/>
        </w:rPr>
        <w:t xml:space="preserve">
      - Инертность системы управления, отсутствие стратегического планирования в отрасли и системы измерителей результатов. </w:t>
      </w:r>
      <w:r>
        <w:br/>
      </w:r>
      <w:r>
        <w:rPr>
          <w:rFonts w:ascii="Times New Roman"/>
          <w:b w:val="false"/>
          <w:i w:val="false"/>
          <w:color w:val="000000"/>
          <w:sz w:val="28"/>
        </w:rPr>
        <w:t xml:space="preserve">
      - Слабое использование возможностей международного сотрудничества по вопросам управления и финансирования в сфере 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Стратегические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системе образования главной стратегической задачей определяется расширение доступности для населения качественного образования всех уровней и ступеней. В связи с этим усилия в сфере образования должны быть направлены на создание системы обеспечения его качества. Сопутствующей главной задаче системы образования является цель - внедрение принципа непрерывного образования. </w:t>
      </w:r>
      <w:r>
        <w:br/>
      </w:r>
      <w:r>
        <w:rPr>
          <w:rFonts w:ascii="Times New Roman"/>
          <w:b w:val="false"/>
          <w:i w:val="false"/>
          <w:color w:val="000000"/>
          <w:sz w:val="28"/>
        </w:rPr>
        <w:t xml:space="preserve">
      Качество рассматривается в следующем аспекте: на настоящий момент уровни образования как бы существуют каждый для себя. Целью следующего десятилетия является создание единой национальной системы образования, обеспечивающей поступательное человеческое развитие с одной стороны, и обеспечение интеграции национальной системы образования в общемировую - с другой. </w:t>
      </w:r>
      <w:r>
        <w:br/>
      </w:r>
      <w:r>
        <w:rPr>
          <w:rFonts w:ascii="Times New Roman"/>
          <w:b w:val="false"/>
          <w:i w:val="false"/>
          <w:color w:val="000000"/>
          <w:sz w:val="28"/>
        </w:rPr>
        <w:t xml:space="preserve">
      Системе образования в течение предстоящих 10 лет предстоит преобразоваться в систему, обеспечивающую человека не только знаниями, но и умением и навыками использовать эти знания и непрерывно обучаться. </w:t>
      </w:r>
      <w:r>
        <w:br/>
      </w:r>
      <w:r>
        <w:rPr>
          <w:rFonts w:ascii="Times New Roman"/>
          <w:b w:val="false"/>
          <w:i w:val="false"/>
          <w:color w:val="000000"/>
          <w:sz w:val="28"/>
        </w:rPr>
        <w:t xml:space="preserve">
      Система образования должна перестать существовать автономно от экономических и социальных сфер. Ей предстоит стать частью большой социально-экономической системы и решать задачи обеспечения экономики страны человеческими ресурсами. </w:t>
      </w:r>
      <w:r>
        <w:br/>
      </w:r>
      <w:r>
        <w:rPr>
          <w:rFonts w:ascii="Times New Roman"/>
          <w:b w:val="false"/>
          <w:i w:val="false"/>
          <w:color w:val="000000"/>
          <w:sz w:val="28"/>
        </w:rPr>
        <w:t xml:space="preserve">
      Стратегия реформы образования включает решение следующих задач: </w:t>
      </w:r>
      <w:r>
        <w:br/>
      </w:r>
      <w:r>
        <w:rPr>
          <w:rFonts w:ascii="Times New Roman"/>
          <w:b w:val="false"/>
          <w:i w:val="false"/>
          <w:color w:val="000000"/>
          <w:sz w:val="28"/>
        </w:rPr>
        <w:t xml:space="preserve">
      - Повысить качество результатов образования. </w:t>
      </w:r>
      <w:r>
        <w:br/>
      </w:r>
      <w:r>
        <w:rPr>
          <w:rFonts w:ascii="Times New Roman"/>
          <w:b w:val="false"/>
          <w:i w:val="false"/>
          <w:color w:val="000000"/>
          <w:sz w:val="28"/>
        </w:rPr>
        <w:t xml:space="preserve">
      - Внедрить меры, обеспечивающие равенство доступа к образованию. </w:t>
      </w:r>
      <w:r>
        <w:br/>
      </w:r>
      <w:r>
        <w:rPr>
          <w:rFonts w:ascii="Times New Roman"/>
          <w:b w:val="false"/>
          <w:i w:val="false"/>
          <w:color w:val="000000"/>
          <w:sz w:val="28"/>
        </w:rPr>
        <w:t xml:space="preserve">
      - Создать условия для развития партнерства в системе образования. </w:t>
      </w:r>
      <w:r>
        <w:br/>
      </w:r>
      <w:r>
        <w:rPr>
          <w:rFonts w:ascii="Times New Roman"/>
          <w:b w:val="false"/>
          <w:i w:val="false"/>
          <w:color w:val="000000"/>
          <w:sz w:val="28"/>
        </w:rPr>
        <w:t xml:space="preserve">
      - Обеспечить единство систем обучения и воспитания. </w:t>
      </w:r>
      <w:r>
        <w:br/>
      </w:r>
      <w:r>
        <w:rPr>
          <w:rFonts w:ascii="Times New Roman"/>
          <w:b w:val="false"/>
          <w:i w:val="false"/>
          <w:color w:val="000000"/>
          <w:sz w:val="28"/>
        </w:rPr>
        <w:t xml:space="preserve">
      - Обеспечить реальную интеграцию образования и науки. </w:t>
      </w:r>
      <w:r>
        <w:br/>
      </w:r>
      <w:r>
        <w:rPr>
          <w:rFonts w:ascii="Times New Roman"/>
          <w:b w:val="false"/>
          <w:i w:val="false"/>
          <w:color w:val="000000"/>
          <w:sz w:val="28"/>
        </w:rPr>
        <w:t xml:space="preserve">
      - Обеспечить мобилизацию ресурсов и повышение эффективности системы образования. </w:t>
      </w:r>
      <w:r>
        <w:br/>
      </w:r>
      <w:r>
        <w:rPr>
          <w:rFonts w:ascii="Times New Roman"/>
          <w:b w:val="false"/>
          <w:i w:val="false"/>
          <w:color w:val="000000"/>
          <w:sz w:val="28"/>
        </w:rPr>
        <w:t xml:space="preserve">
      - Совершенствовать систему управления образованием. </w:t>
      </w:r>
      <w:r>
        <w:br/>
      </w:r>
      <w:r>
        <w:rPr>
          <w:rFonts w:ascii="Times New Roman"/>
          <w:b w:val="false"/>
          <w:i w:val="false"/>
          <w:color w:val="000000"/>
          <w:sz w:val="28"/>
        </w:rPr>
        <w:t xml:space="preserve">
      - Повысить эффективность системы финансирования.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Стратегия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дальнейшем должна усилиться школа с государственным языком обучения. При этом неформальное изучение русского языка и одного из мировых языков должно быть обязательным. </w:t>
      </w:r>
      <w:r>
        <w:br/>
      </w:r>
      <w:r>
        <w:rPr>
          <w:rFonts w:ascii="Times New Roman"/>
          <w:b w:val="false"/>
          <w:i w:val="false"/>
          <w:color w:val="000000"/>
          <w:sz w:val="28"/>
        </w:rPr>
        <w:t xml:space="preserve">
      Главным приоритетом объявляется профессиональное образование на всех его уровнях: начальном, среднем, высшем, послевузовском. Это никоим образом не умаляет значения среднего общего образования, напротив, повышается важность этого уровня образования для обеспечения главного приоритета в образовании.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Повысить качество результатов 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Существенным является обновление содержания образования через обеспечение гармонизации программ для различных уровней образования (каждая предыдущая ступень полностью отвечает требованиям последующей по сумме знаний). Причем в организации учебного процесса предстоит в течение десятилетия осуществить переход от жесткой стандартизации к регулируемой в разумных пределах форме, ориентированной на ее постоянное совершенствование. Каждый этап обновления должен поддерживаться достаточным ресурсным обеспечением. </w:t>
      </w:r>
      <w:r>
        <w:br/>
      </w:r>
      <w:r>
        <w:rPr>
          <w:rFonts w:ascii="Times New Roman"/>
          <w:b w:val="false"/>
          <w:i w:val="false"/>
          <w:color w:val="000000"/>
          <w:sz w:val="28"/>
        </w:rPr>
        <w:t xml:space="preserve">
      Обновление содержания среднего общего образования должно обеспечивать постоянное накопление учащимися необходимых знаний, навыков и умений и не нагружать их ненужными сведениями. В связи с этим есть необходимость изменить содержание стандартов. То есть перейти от жестких образовательных стандартов к гибким, ориентированным на конечные результаты образовательного процесса. Одновременно они должны учитывать состояние социокультурной среды, потребности и возможности заинтересованных сторон. </w:t>
      </w:r>
      <w:r>
        <w:br/>
      </w:r>
      <w:r>
        <w:rPr>
          <w:rFonts w:ascii="Times New Roman"/>
          <w:b w:val="false"/>
          <w:i w:val="false"/>
          <w:color w:val="000000"/>
          <w:sz w:val="28"/>
        </w:rPr>
        <w:t xml:space="preserve">
      Необходимо установить четкие нормативы стандартов успеваемости, разработать и внедрить в масштабах страны систему тестов, с помощью которых можно количественно оценить степень соответствия подготовки учащихся контрольным показателям. При разработке стандартов успеваемости главный упор должен быть сделан на том, что должен знать и уметь учащийся - выпускник начальной, основной средней и полной средней школы. То есть требуется реформа государственного образовательного стандарта, который отражал бы наряду с количественным и качественный аспект 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Упор в учебных заведениях до сих пор делается на то, что </w:t>
      </w:r>
      <w:r>
        <w:br/>
      </w:r>
      <w:r>
        <w:rPr>
          <w:rFonts w:ascii="Times New Roman"/>
          <w:b w:val="false"/>
          <w:i w:val="false"/>
          <w:color w:val="000000"/>
          <w:sz w:val="28"/>
        </w:rPr>
        <w:t xml:space="preserve">
      представлялось наиболее важным в условиях плановой экономики, то есть </w:t>
      </w:r>
      <w:r>
        <w:br/>
      </w:r>
      <w:r>
        <w:rPr>
          <w:rFonts w:ascii="Times New Roman"/>
          <w:b w:val="false"/>
          <w:i w:val="false"/>
          <w:color w:val="000000"/>
          <w:sz w:val="28"/>
        </w:rPr>
        <w:t xml:space="preserve">
      на овладении фактическим материалом. В Израиле, Франции, Канаде и </w:t>
      </w:r>
      <w:r>
        <w:br/>
      </w:r>
      <w:r>
        <w:rPr>
          <w:rFonts w:ascii="Times New Roman"/>
          <w:b w:val="false"/>
          <w:i w:val="false"/>
          <w:color w:val="000000"/>
          <w:sz w:val="28"/>
        </w:rPr>
        <w:t xml:space="preserve">
      Великобритании и ряде других стран Организации экономического </w:t>
      </w:r>
      <w:r>
        <w:br/>
      </w:r>
      <w:r>
        <w:rPr>
          <w:rFonts w:ascii="Times New Roman"/>
          <w:b w:val="false"/>
          <w:i w:val="false"/>
          <w:color w:val="000000"/>
          <w:sz w:val="28"/>
        </w:rPr>
        <w:t xml:space="preserve">
      сотрудничества и развития (ОЭСР) учебные заведения делают упор на </w:t>
      </w:r>
      <w:r>
        <w:br/>
      </w:r>
      <w:r>
        <w:rPr>
          <w:rFonts w:ascii="Times New Roman"/>
          <w:b w:val="false"/>
          <w:i w:val="false"/>
          <w:color w:val="000000"/>
          <w:sz w:val="28"/>
        </w:rPr>
        <w:t xml:space="preserve">
      ином: они не требуют от учащихся машинального заучивания формул и </w:t>
      </w:r>
      <w:r>
        <w:br/>
      </w:r>
      <w:r>
        <w:rPr>
          <w:rFonts w:ascii="Times New Roman"/>
          <w:b w:val="false"/>
          <w:i w:val="false"/>
          <w:color w:val="000000"/>
          <w:sz w:val="28"/>
        </w:rPr>
        <w:t xml:space="preserve">
      терминов, а подчеркивают способность творчески применять полученную </w:t>
      </w:r>
      <w:r>
        <w:br/>
      </w:r>
      <w:r>
        <w:rPr>
          <w:rFonts w:ascii="Times New Roman"/>
          <w:b w:val="false"/>
          <w:i w:val="false"/>
          <w:color w:val="000000"/>
          <w:sz w:val="28"/>
        </w:rPr>
        <w:t xml:space="preserve">
      информацию. Плоды такого подхода можно видеть в том, что студенты в </w:t>
      </w:r>
      <w:r>
        <w:br/>
      </w:r>
      <w:r>
        <w:rPr>
          <w:rFonts w:ascii="Times New Roman"/>
          <w:b w:val="false"/>
          <w:i w:val="false"/>
          <w:color w:val="000000"/>
          <w:sz w:val="28"/>
        </w:rPr>
        <w:t xml:space="preserve">
      этих странах ОЭСР лучше справляются с задачами, требующими применения </w:t>
      </w:r>
      <w:r>
        <w:br/>
      </w:r>
      <w:r>
        <w:rPr>
          <w:rFonts w:ascii="Times New Roman"/>
          <w:b w:val="false"/>
          <w:i w:val="false"/>
          <w:color w:val="000000"/>
          <w:sz w:val="28"/>
        </w:rPr>
        <w:t xml:space="preserve">
      информации, а не с вопросами на знание фактической информации. Если </w:t>
      </w:r>
      <w:r>
        <w:br/>
      </w:r>
      <w:r>
        <w:rPr>
          <w:rFonts w:ascii="Times New Roman"/>
          <w:b w:val="false"/>
          <w:i w:val="false"/>
          <w:color w:val="000000"/>
          <w:sz w:val="28"/>
        </w:rPr>
        <w:t xml:space="preserve">
      системы образования в странах ОЭСР действительно дают студентам более </w:t>
      </w:r>
      <w:r>
        <w:br/>
      </w:r>
      <w:r>
        <w:rPr>
          <w:rFonts w:ascii="Times New Roman"/>
          <w:b w:val="false"/>
          <w:i w:val="false"/>
          <w:color w:val="000000"/>
          <w:sz w:val="28"/>
        </w:rPr>
        <w:t xml:space="preserve">
      основательную подготовку к условиям рыночной экономики, то в нашей </w:t>
      </w:r>
      <w:r>
        <w:br/>
      </w:r>
      <w:r>
        <w:rPr>
          <w:rFonts w:ascii="Times New Roman"/>
          <w:b w:val="false"/>
          <w:i w:val="false"/>
          <w:color w:val="000000"/>
          <w:sz w:val="28"/>
        </w:rPr>
        <w:t xml:space="preserve">
      системе образования только предстоит радикально изменить ориентацию </w:t>
      </w:r>
      <w:r>
        <w:br/>
      </w:r>
      <w:r>
        <w:rPr>
          <w:rFonts w:ascii="Times New Roman"/>
          <w:b w:val="false"/>
          <w:i w:val="false"/>
          <w:color w:val="000000"/>
          <w:sz w:val="28"/>
        </w:rPr>
        <w:t xml:space="preserve">
      обучения.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Системой среднего общего образования обеспечивается и трудовая подготовка школьников. Требуется наладить профессиональную ориентацию учащихся школ на научной основе, совершенствовать трудовое обучение и участие детей в общественно-полезных делах. </w:t>
      </w:r>
      <w:r>
        <w:br/>
      </w:r>
      <w:r>
        <w:rPr>
          <w:rFonts w:ascii="Times New Roman"/>
          <w:b w:val="false"/>
          <w:i w:val="false"/>
          <w:color w:val="000000"/>
          <w:sz w:val="28"/>
        </w:rPr>
        <w:t xml:space="preserve">
      Необходимо в полной мере обеспечить, чтобы в обновленном виде трудовая подготовка учащихся старших классов обеспечивала развивающий характер трудового обучения, направленного на их профессиональное становление. </w:t>
      </w:r>
      <w:r>
        <w:br/>
      </w:r>
      <w:r>
        <w:rPr>
          <w:rFonts w:ascii="Times New Roman"/>
          <w:b w:val="false"/>
          <w:i w:val="false"/>
          <w:color w:val="000000"/>
          <w:sz w:val="28"/>
        </w:rPr>
        <w:t xml:space="preserve">
      Система начального и среднего профессионального образования через государственные общеобязательные стандарты, поэтапное внедрение которых еще предстоит, наряду с освоением государственных общеобязательных стандартов среднего общего образования, должна обеспечивать специализированные программы. В основные учебные планы должно быть включено формирование навыков, связанных с новыми технологиями и потребностями рынка.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Опыт стран ОЭСР показывает, что в системе начального </w:t>
      </w:r>
      <w:r>
        <w:br/>
      </w:r>
      <w:r>
        <w:rPr>
          <w:rFonts w:ascii="Times New Roman"/>
          <w:b w:val="false"/>
          <w:i w:val="false"/>
          <w:color w:val="000000"/>
          <w:sz w:val="28"/>
        </w:rPr>
        <w:t xml:space="preserve">
      профессионального образования следует обучать навыкам общего </w:t>
      </w:r>
      <w:r>
        <w:br/>
      </w:r>
      <w:r>
        <w:rPr>
          <w:rFonts w:ascii="Times New Roman"/>
          <w:b w:val="false"/>
          <w:i w:val="false"/>
          <w:color w:val="000000"/>
          <w:sz w:val="28"/>
        </w:rPr>
        <w:t xml:space="preserve">
      назначения, а не техническим дисциплинам. Приобретение специальных </w:t>
      </w:r>
      <w:r>
        <w:br/>
      </w:r>
      <w:r>
        <w:rPr>
          <w:rFonts w:ascii="Times New Roman"/>
          <w:b w:val="false"/>
          <w:i w:val="false"/>
          <w:color w:val="000000"/>
          <w:sz w:val="28"/>
        </w:rPr>
        <w:t xml:space="preserve">
      профессиональных навыков должно обеспечиваться в учебных заведениях </w:t>
      </w:r>
      <w:r>
        <w:br/>
      </w:r>
      <w:r>
        <w:rPr>
          <w:rFonts w:ascii="Times New Roman"/>
          <w:b w:val="false"/>
          <w:i w:val="false"/>
          <w:color w:val="000000"/>
          <w:sz w:val="28"/>
        </w:rPr>
        <w:t xml:space="preserve">
      последующей ступени или на предприятиях в форме обучения без отрыва </w:t>
      </w:r>
      <w:r>
        <w:br/>
      </w:r>
      <w:r>
        <w:rPr>
          <w:rFonts w:ascii="Times New Roman"/>
          <w:b w:val="false"/>
          <w:i w:val="false"/>
          <w:color w:val="000000"/>
          <w:sz w:val="28"/>
        </w:rPr>
        <w:t xml:space="preserve">
      от производства.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Качество начального и среднего профессионального образования должно обеспечиваться путем организации учебного процесса и производственной практики с использованием современного оборудования. </w:t>
      </w:r>
      <w:r>
        <w:br/>
      </w:r>
      <w:r>
        <w:rPr>
          <w:rFonts w:ascii="Times New Roman"/>
          <w:b w:val="false"/>
          <w:i w:val="false"/>
          <w:color w:val="000000"/>
          <w:sz w:val="28"/>
        </w:rPr>
        <w:t xml:space="preserve">
      Система высшего образования должна стремиться уйти от подготовки по узким специальностям. Выпускник вуза должен обладать более широкой профессиональной подготовкой. В этой системе необходимо сфокусировать усилия прежде всего на поддержке ведущих вузов и научно-педагогических школ при изменении структуры подготовки в пользу специальностей, определяющих научно-технический прогресс. </w:t>
      </w:r>
      <w:r>
        <w:br/>
      </w:r>
      <w:r>
        <w:rPr>
          <w:rFonts w:ascii="Times New Roman"/>
          <w:b w:val="false"/>
          <w:i w:val="false"/>
          <w:color w:val="000000"/>
          <w:sz w:val="28"/>
        </w:rPr>
        <w:t xml:space="preserve">
      По специальностям, по которым у нас пока нет по понятным причинам качественной подготовки из-за неадекватного ресурсного, в первую очередь, кадрового, обеспечения (это относится ко многим техническим специальностям, подготовка по которым осуществлялась только в ведущих вузах России), необходимо подготовку осуществлять там, где действительно обеспечивается полное качественное образование, например, в той же России. Одновременно там же осуществлять подготовку и переподготовку преподавателей вузов для будущего развития подготовки специалистов внутри страны. </w:t>
      </w:r>
      <w:r>
        <w:br/>
      </w:r>
      <w:r>
        <w:rPr>
          <w:rFonts w:ascii="Times New Roman"/>
          <w:b w:val="false"/>
          <w:i w:val="false"/>
          <w:color w:val="000000"/>
          <w:sz w:val="28"/>
        </w:rPr>
        <w:t xml:space="preserve">
      В стране возникает потребность всячески стимулировать развитие тысяч мелких фирм. Для развития малого бизнеса необходимо воспитывать в людях дух независимости и предприимчивости. </w:t>
      </w:r>
      <w:r>
        <w:br/>
      </w:r>
      <w:r>
        <w:rPr>
          <w:rFonts w:ascii="Times New Roman"/>
          <w:b w:val="false"/>
          <w:i w:val="false"/>
          <w:color w:val="000000"/>
          <w:sz w:val="28"/>
        </w:rPr>
        <w:t xml:space="preserve">
      Самые плодотворные перспективы развития малого бизнеса, индивидуального предпринимательства могут открыться в системе профессионального образования всех его уровней. Многие профессии, даваемые системой начального и среднего профессионального образования могут быть напрямую использованы для успешного создания собственного дела. В высшей и средней профессиональной школе следует ввести учебные программы по организации и развитию малого бизнеса, экономике и управлению, мировому опыту развития предпринимательства для студентов, обучающихся по техническим специальностям. </w:t>
      </w:r>
      <w:r>
        <w:br/>
      </w:r>
      <w:r>
        <w:rPr>
          <w:rFonts w:ascii="Times New Roman"/>
          <w:b w:val="false"/>
          <w:i w:val="false"/>
          <w:color w:val="000000"/>
          <w:sz w:val="28"/>
        </w:rPr>
        <w:t xml:space="preserve">
      В системе среднего образования необходимо внедрить национальную систему оценки знаний учащихся. Прозрачные процедуры управления тестированием при правильном сочетании практических, устных и письменных компонентов должны обеспечить беспристрастность и равный доступ к образованию. </w:t>
      </w:r>
      <w:r>
        <w:br/>
      </w:r>
      <w:r>
        <w:rPr>
          <w:rFonts w:ascii="Times New Roman"/>
          <w:b w:val="false"/>
          <w:i w:val="false"/>
          <w:color w:val="000000"/>
          <w:sz w:val="28"/>
        </w:rPr>
        <w:t xml:space="preserve">
      Казахстан стремится стать членом мирового сообщества в сфере образования. В этих целях Казахстан присоединится к программам, в рамках которых проводится регулярное сравнение систем образования и показателей успеваемости в разных странах. </w:t>
      </w:r>
      <w:r>
        <w:br/>
      </w:r>
      <w:r>
        <w:rPr>
          <w:rFonts w:ascii="Times New Roman"/>
          <w:b w:val="false"/>
          <w:i w:val="false"/>
          <w:color w:val="000000"/>
          <w:sz w:val="28"/>
        </w:rPr>
        <w:t xml:space="preserve">
      Необходимо предусмотреть механизм, обеспечивающий детям-сиротам и детям, оставшимся без попечения родителей, расширение доступа профессионального образования на основе государственного заказа. </w:t>
      </w:r>
      <w:r>
        <w:br/>
      </w:r>
      <w:r>
        <w:rPr>
          <w:rFonts w:ascii="Times New Roman"/>
          <w:b w:val="false"/>
          <w:i w:val="false"/>
          <w:color w:val="000000"/>
          <w:sz w:val="28"/>
        </w:rPr>
        <w:t xml:space="preserve">
      В долгосрочной перспективе следует внедрить механизм зачисления в высшие учебные заведения на основе результатов выпускных экзаменов из средних школ. То есть объединить выпускные экзамены и тестирование в целях поступления в вуз, когда речь идет о выпускнике средней школы текущего учебного года. Остальным претендентам следует предоставить возможность прохождения тестов. Орган, осуществляющий прием экзаменов и тестирование, должен быть единым и независимым. </w:t>
      </w:r>
      <w:r>
        <w:br/>
      </w:r>
      <w:r>
        <w:rPr>
          <w:rFonts w:ascii="Times New Roman"/>
          <w:b w:val="false"/>
          <w:i w:val="false"/>
          <w:color w:val="000000"/>
          <w:sz w:val="28"/>
        </w:rPr>
        <w:t xml:space="preserve">
      Для выпускников колледжей следует внедрить механизм их приема в высшие учебные заведения по родственным специальностям по сокращенным ускоренным программам. </w:t>
      </w:r>
      <w:r>
        <w:br/>
      </w:r>
      <w:r>
        <w:rPr>
          <w:rFonts w:ascii="Times New Roman"/>
          <w:b w:val="false"/>
          <w:i w:val="false"/>
          <w:color w:val="000000"/>
          <w:sz w:val="28"/>
        </w:rPr>
        <w:t xml:space="preserve">
      Необходимо стимулировать учебные заведения к созданию и внедрению собственных систем оценки качества обучения. </w:t>
      </w:r>
      <w:r>
        <w:br/>
      </w:r>
      <w:r>
        <w:rPr>
          <w:rFonts w:ascii="Times New Roman"/>
          <w:b w:val="false"/>
          <w:i w:val="false"/>
          <w:color w:val="000000"/>
          <w:sz w:val="28"/>
        </w:rPr>
        <w:t xml:space="preserve">
      Постоянно будут совершенствоваться методика и механизмы процессов лицензирования, аттестации и аккредитации учебных заведений, как основных форм контроля за качеством образования. Будет установлен единый правовой режим создания и функционирования государственных и негосударственных учебных заведений.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Внедрить меры, обеспечивающие равенство доступа к образованию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Поскольку именно в раннем детском возрасте закладывается основа всего багажа знаний и навыков, которыми человек будет владеть в будущем, необходимо обеспечить доступную для всех систему дошкольного образования. </w:t>
      </w:r>
      <w:r>
        <w:br/>
      </w:r>
      <w:r>
        <w:rPr>
          <w:rFonts w:ascii="Times New Roman"/>
          <w:b w:val="false"/>
          <w:i w:val="false"/>
          <w:color w:val="000000"/>
          <w:sz w:val="28"/>
        </w:rPr>
        <w:t xml:space="preserve">
      Необходимо решить проблему доступности конституционно гарантированного среднего образования для детей с дефектами в развитии. Наряду с развитием специальных организаций образования для таких детей, следует шире применять практику обучения их в обыкновенных школах, обеспечив все необходимые условия для их интеграции в среду учащихся, а также внедрять дистанционное обучение детей, не имеющих возможности обучаться в обычной или специализированной школе. </w:t>
      </w:r>
      <w:r>
        <w:br/>
      </w:r>
      <w:r>
        <w:rPr>
          <w:rFonts w:ascii="Times New Roman"/>
          <w:b w:val="false"/>
          <w:i w:val="false"/>
          <w:color w:val="000000"/>
          <w:sz w:val="28"/>
        </w:rPr>
        <w:t xml:space="preserve">
      Вопрос овладения учащимися знаниями тесно связан с общим состоянием их здоровья, особенно в детском возрасте. Неполноценное питание, слабое состояние физического и психического здоровья сильно влияет на результаты качества образования. В связи с этим необходимо внедрять программы обеспечения учащихся полноценным питанием и их оздоровления.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Создать условия для развития партнерства в системе 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Система образования, выполняя функции обеспечения экономики страны высококвалифицированными специалистами в соответствии с кратко- и среднесрочными потребностями, должна также иметь обязательства опережающего характера. Немаловажную роль здесь будут играть стратегии экономического роста, содержащие в себе требования к качеству кадрового сопровождения этого роста, и профессиональное социальное партнерство в сфере образования. </w:t>
      </w:r>
      <w:r>
        <w:br/>
      </w:r>
      <w:r>
        <w:rPr>
          <w:rFonts w:ascii="Times New Roman"/>
          <w:b w:val="false"/>
          <w:i w:val="false"/>
          <w:color w:val="000000"/>
          <w:sz w:val="28"/>
        </w:rPr>
        <w:t xml:space="preserve">
      Подготовка квалифицированных рабочих кадров и специалистов среднего звена важна для коренного улучшения положения на рынке труда и роста производства. Обеспечив высокое качество подготовки в профессиональных школах и колледжах, можно создать наиболее адекватный современным условиям канал социальной мобильности, доступный для семей, принадлежащих к самым разнообразным слоям и группам. </w:t>
      </w:r>
      <w:r>
        <w:br/>
      </w:r>
      <w:r>
        <w:rPr>
          <w:rFonts w:ascii="Times New Roman"/>
          <w:b w:val="false"/>
          <w:i w:val="false"/>
          <w:color w:val="000000"/>
          <w:sz w:val="28"/>
        </w:rPr>
        <w:t xml:space="preserve">
      Для развития системы профессионального образования необходимо обеспечить соответствующую институциональную поддержку в целях эффективного использования бюджетных средств и максимальной мобилизации средств населения и хозяйствующих субъектов. </w:t>
      </w:r>
      <w:r>
        <w:br/>
      </w:r>
      <w:r>
        <w:rPr>
          <w:rFonts w:ascii="Times New Roman"/>
          <w:b w:val="false"/>
          <w:i w:val="false"/>
          <w:color w:val="000000"/>
          <w:sz w:val="28"/>
        </w:rPr>
        <w:t xml:space="preserve">
      Система профессионально-технического образования представляет собой крайне важный элемент системы образования в целом и прививает трудовые навыки тем учащимся, которые не идут учиться в вузы. Учреждениям этой системы необходимо предоставить свободу в решении вопросов выбора профессионального профиля своих учебных планов. Следует ввести меры материального стимулирования для предприятий, предоставляющих техническую базу для местных профтехшкол и лицеев и обеспечивающих прохождение учащимися производственной практики в качестве учеников непосредственно на рабочих местах без отрыва от обучения общеобразовательным дисциплинам. </w:t>
      </w:r>
      <w:r>
        <w:br/>
      </w:r>
      <w:r>
        <w:rPr>
          <w:rFonts w:ascii="Times New Roman"/>
          <w:b w:val="false"/>
          <w:i w:val="false"/>
          <w:color w:val="000000"/>
          <w:sz w:val="28"/>
        </w:rPr>
        <w:t xml:space="preserve">
      Необходимо налаживать связи между субъектами малого предпринимательства и системой высшего образования по внедрению программ оказания вузами технической помощи мелким фирмам. Нужно разнообразить формы организации учебного процесса в рамках такой помощи путем организации краткосрочных курсов семинарских занятий. </w:t>
      </w:r>
      <w:r>
        <w:br/>
      </w:r>
      <w:r>
        <w:rPr>
          <w:rFonts w:ascii="Times New Roman"/>
          <w:b w:val="false"/>
          <w:i w:val="false"/>
          <w:color w:val="000000"/>
          <w:sz w:val="28"/>
        </w:rPr>
        <w:t xml:space="preserve">
      В рамках социального партнерства следует развивать службы трудоустройства выпускников учебных заведений, дающих начальное, среднее и высшее профессиональное образование. Преимуществом этого может стать то, что службы трудоустройства станут важным фактором настройки учебных программ в соответствии с нуждами современного бизнеса.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Обеспечить единство систем обучения и воспитания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Система образования призвана обеспечить формирование гражданского самосознания. По мере дальнейшего развития в Казахстане демократических институтов учебные заведения будут играть в обществе все возрастающую роль. Во-первых, они будут учить людей истории страны и рассказывать о текущих событиях, а кроме того, они должны служить наглядной моделью демократического устройства жизни и самоуправления. Необходимо поддерживать идею создания студенческих советов, а также проведения студентами мероприятий и программ. </w:t>
      </w:r>
      <w:r>
        <w:br/>
      </w:r>
      <w:r>
        <w:rPr>
          <w:rFonts w:ascii="Times New Roman"/>
          <w:b w:val="false"/>
          <w:i w:val="false"/>
          <w:color w:val="000000"/>
          <w:sz w:val="28"/>
        </w:rPr>
        <w:t xml:space="preserve">
      Появление пандемии ВИЧ/СПИДа в мире, рост в нашей стране и соседних государствах числа заболеваний инфекциями, передаваемыми половым путем (ИППП), увеличение числа наркоманов, лиц, ведущих беспорядочную половую жизнь, среди подростков и молодежи, что способствует распространению ВИЧ/СПИДа, ставит перед системой образования задачи нравственно-полового воспитания обучающихся в учебных заведениях. </w:t>
      </w:r>
      <w:r>
        <w:br/>
      </w:r>
      <w:r>
        <w:rPr>
          <w:rFonts w:ascii="Times New Roman"/>
          <w:b w:val="false"/>
          <w:i w:val="false"/>
          <w:color w:val="000000"/>
          <w:sz w:val="28"/>
        </w:rPr>
        <w:t xml:space="preserve">
      Воспитательный процесс должен начаться в средней школе, поскольку именно в подростковом и предподростковом возрасте появляются причины формирования у детей опасного сексуального поведения. Образование по вопросам профилактики ВИЧ, ИППП, сексуального здоровья способно изменить поведение и оказывается более эффективным, если проводится в этом возрасте. </w:t>
      </w:r>
      <w:r>
        <w:br/>
      </w:r>
      <w:r>
        <w:rPr>
          <w:rFonts w:ascii="Times New Roman"/>
          <w:b w:val="false"/>
          <w:i w:val="false"/>
          <w:color w:val="000000"/>
          <w:sz w:val="28"/>
        </w:rPr>
        <w:t xml:space="preserve">
      В связи с этим следует активизировать внедрение эффективных образовательных программ по вопросам ВИЧ, ИППП и репродуктивного здоровья в школах, учебных заведениях, дающих профессиональное образование. Причем программы должны быть хорошего качества и доставлены обучающимся целенаправленно и иметь прямое воздействие. Вопрос не в том, будут ли дети получать образование в названных областях, а в том, как и какое образование они получат. </w:t>
      </w:r>
      <w:r>
        <w:br/>
      </w:r>
      <w:r>
        <w:rPr>
          <w:rFonts w:ascii="Times New Roman"/>
          <w:b w:val="false"/>
          <w:i w:val="false"/>
          <w:color w:val="000000"/>
          <w:sz w:val="28"/>
        </w:rPr>
        <w:t xml:space="preserve">
      Вышеназванные пути нравственно-полового воспитания подростков и молодежи должны быть включены в общую программу по формированию здорового образа жизни, предполагающего сохранение хорошего состояния здоровья подрастающего поколения. </w:t>
      </w:r>
      <w:r>
        <w:br/>
      </w:r>
      <w:r>
        <w:rPr>
          <w:rFonts w:ascii="Times New Roman"/>
          <w:b w:val="false"/>
          <w:i w:val="false"/>
          <w:color w:val="000000"/>
          <w:sz w:val="28"/>
        </w:rPr>
        <w:t xml:space="preserve">
      Школе отводится роль и в социальном воспитании детей и подростков. В связи с этим введение единой формы школьников должно внести свой вклад в обеспечение социального равенства учащихся. Неравные возможности родителей в обеспечении своих детей одеждой в настоящее время создает незримые границы между школьниками. </w:t>
      </w:r>
      <w:r>
        <w:br/>
      </w:r>
      <w:r>
        <w:rPr>
          <w:rFonts w:ascii="Times New Roman"/>
          <w:b w:val="false"/>
          <w:i w:val="false"/>
          <w:color w:val="000000"/>
          <w:sz w:val="28"/>
        </w:rPr>
        <w:t xml:space="preserve">
      Учитывая, что в средней школе усиливается воспитательная работа через внедрение в учебно-воспитательные программы предметов по формированию гражданственности, здорового образа жизни, нравственно-половому воспитанию учащихся, предстоит проработать вопрос о переходе к 12-летнему обучению в средней школе, которая в последние три года обеспечит в полном объеме профессиональную ориентацию учащихся. Данный шаг должен быть тщательно изучен и подготовлен. Необходимо создать соответствующую учебно-материальную базу для перехода на 12-летнее обучение и обеспечить его организационно-правовую основу.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Обеспечить реальную интеграцию образования и науки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Ключевым фактором создания и развития современной конкурентоспособной </w:t>
      </w:r>
    </w:p>
    <w:bookmarkEnd w:id="21"/>
    <w:bookmarkStart w:name="z64"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экономики является налаживание тесных связей между учебным и </w:t>
      </w:r>
    </w:p>
    <w:p>
      <w:pPr>
        <w:spacing w:after="0"/>
        <w:ind w:left="0"/>
        <w:jc w:val="both"/>
      </w:pPr>
      <w:r>
        <w:rPr>
          <w:rFonts w:ascii="Times New Roman"/>
          <w:b w:val="false"/>
          <w:i w:val="false"/>
          <w:color w:val="000000"/>
          <w:sz w:val="28"/>
        </w:rPr>
        <w:t xml:space="preserve">научно-исследовательскими направлениями в деятельности вузов. В связи с </w:t>
      </w:r>
    </w:p>
    <w:p>
      <w:pPr>
        <w:spacing w:after="0"/>
        <w:ind w:left="0"/>
        <w:jc w:val="both"/>
      </w:pPr>
      <w:r>
        <w:rPr>
          <w:rFonts w:ascii="Times New Roman"/>
          <w:b w:val="false"/>
          <w:i w:val="false"/>
          <w:color w:val="000000"/>
          <w:sz w:val="28"/>
        </w:rPr>
        <w:t xml:space="preserve">этим необходимо разработать механизм размещения госзаказа на проведение </w:t>
      </w:r>
    </w:p>
    <w:p>
      <w:pPr>
        <w:spacing w:after="0"/>
        <w:ind w:left="0"/>
        <w:jc w:val="both"/>
      </w:pPr>
      <w:r>
        <w:rPr>
          <w:rFonts w:ascii="Times New Roman"/>
          <w:b w:val="false"/>
          <w:i w:val="false"/>
          <w:color w:val="000000"/>
          <w:sz w:val="28"/>
        </w:rPr>
        <w:t xml:space="preserve">исследований в ведущих вузах страны, что на деле осуществит интеграцию </w:t>
      </w:r>
    </w:p>
    <w:p>
      <w:pPr>
        <w:spacing w:after="0"/>
        <w:ind w:left="0"/>
        <w:jc w:val="both"/>
      </w:pPr>
      <w:r>
        <w:rPr>
          <w:rFonts w:ascii="Times New Roman"/>
          <w:b w:val="false"/>
          <w:i w:val="false"/>
          <w:color w:val="000000"/>
          <w:sz w:val="28"/>
        </w:rPr>
        <w:t xml:space="preserve">науки и образования. Дальнейшим шагом к интеграции науки и образования </w:t>
      </w:r>
    </w:p>
    <w:p>
      <w:pPr>
        <w:spacing w:after="0"/>
        <w:ind w:left="0"/>
        <w:jc w:val="both"/>
      </w:pPr>
      <w:r>
        <w:rPr>
          <w:rFonts w:ascii="Times New Roman"/>
          <w:b w:val="false"/>
          <w:i w:val="false"/>
          <w:color w:val="000000"/>
          <w:sz w:val="28"/>
        </w:rPr>
        <w:t xml:space="preserve">должно стать реальное, а не формальное слияние крупных вузов и </w:t>
      </w:r>
    </w:p>
    <w:p>
      <w:pPr>
        <w:spacing w:after="0"/>
        <w:ind w:left="0"/>
        <w:jc w:val="both"/>
      </w:pPr>
      <w:r>
        <w:rPr>
          <w:rFonts w:ascii="Times New Roman"/>
          <w:b w:val="false"/>
          <w:i w:val="false"/>
          <w:color w:val="000000"/>
          <w:sz w:val="28"/>
        </w:rPr>
        <w:t>научно-исследовательских институтов.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Большой процент экономического роста в наиболее технологически </w:t>
      </w:r>
    </w:p>
    <w:p>
      <w:pPr>
        <w:spacing w:after="0"/>
        <w:ind w:left="0"/>
        <w:jc w:val="both"/>
      </w:pPr>
      <w:r>
        <w:rPr>
          <w:rFonts w:ascii="Times New Roman"/>
          <w:b w:val="false"/>
          <w:i w:val="false"/>
          <w:color w:val="000000"/>
          <w:sz w:val="28"/>
        </w:rPr>
        <w:t xml:space="preserve">     развитых районах США происходит благодаря университетским             </w:t>
      </w:r>
    </w:p>
    <w:p>
      <w:pPr>
        <w:spacing w:after="0"/>
        <w:ind w:left="0"/>
        <w:jc w:val="both"/>
      </w:pPr>
      <w:r>
        <w:rPr>
          <w:rFonts w:ascii="Times New Roman"/>
          <w:b w:val="false"/>
          <w:i w:val="false"/>
          <w:color w:val="000000"/>
          <w:sz w:val="28"/>
        </w:rPr>
        <w:t xml:space="preserve">     исследованиям и продвижениям этих исследований из лабораторий на      </w:t>
      </w:r>
    </w:p>
    <w:p>
      <w:pPr>
        <w:spacing w:after="0"/>
        <w:ind w:left="0"/>
        <w:jc w:val="both"/>
      </w:pPr>
      <w:r>
        <w:rPr>
          <w:rFonts w:ascii="Times New Roman"/>
          <w:b w:val="false"/>
          <w:i w:val="false"/>
          <w:color w:val="000000"/>
          <w:sz w:val="28"/>
        </w:rPr>
        <w:t xml:space="preserve">     заводы и компании по производству компьютерных программ. В США и      </w:t>
      </w:r>
    </w:p>
    <w:p>
      <w:pPr>
        <w:spacing w:after="0"/>
        <w:ind w:left="0"/>
        <w:jc w:val="both"/>
      </w:pPr>
      <w:r>
        <w:rPr>
          <w:rFonts w:ascii="Times New Roman"/>
          <w:b w:val="false"/>
          <w:i w:val="false"/>
          <w:color w:val="000000"/>
          <w:sz w:val="28"/>
        </w:rPr>
        <w:t xml:space="preserve">     Великобритании основные центры роста занятости в науке сосредоточены  </w:t>
      </w:r>
    </w:p>
    <w:p>
      <w:pPr>
        <w:spacing w:after="0"/>
        <w:ind w:left="0"/>
        <w:jc w:val="both"/>
      </w:pPr>
      <w:r>
        <w:rPr>
          <w:rFonts w:ascii="Times New Roman"/>
          <w:b w:val="false"/>
          <w:i w:val="false"/>
          <w:color w:val="000000"/>
          <w:sz w:val="28"/>
        </w:rPr>
        <w:t>     вокруг ведущих университетов.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Также следует активнее привлекать студентов старших курсов к </w:t>
      </w:r>
    </w:p>
    <w:p>
      <w:pPr>
        <w:spacing w:after="0"/>
        <w:ind w:left="0"/>
        <w:jc w:val="both"/>
      </w:pPr>
      <w:r>
        <w:rPr>
          <w:rFonts w:ascii="Times New Roman"/>
          <w:b w:val="false"/>
          <w:i w:val="false"/>
          <w:color w:val="000000"/>
          <w:sz w:val="28"/>
        </w:rPr>
        <w:t>научно-исследовательской работе.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Обеспечить мобилизацию ресурсов и повышение эффективности        </w:t>
      </w:r>
    </w:p>
    <w:p>
      <w:pPr>
        <w:spacing w:after="0"/>
        <w:ind w:left="0"/>
        <w:jc w:val="both"/>
      </w:pPr>
      <w:r>
        <w:rPr>
          <w:rFonts w:ascii="Times New Roman"/>
          <w:b w:val="false"/>
          <w:i w:val="false"/>
          <w:color w:val="000000"/>
          <w:sz w:val="28"/>
        </w:rPr>
        <w:t>          системы образования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5"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Обновление содержания образования предполагает не только новые стандарты и учебные планы, учебники и учебные материалы с новым содержанием, но и внедрение инновационных технологий обучения, новых форм организации учебного процесса. Обновление содержания должно происходить при качественном кадровом сопровождении и это значит, что должна быть пересмотрена система подготовки, переподготовки и повышения квалификации учителей и преподавателей вузов. Курсы переподготовки учителей и преподавателей должны давать своим слушателям ориентацию на педагогические методы, поощряющие решение проблем, независимое обучение, а также предприимчивость студентов. </w:t>
      </w:r>
      <w:r>
        <w:br/>
      </w:r>
      <w:r>
        <w:rPr>
          <w:rFonts w:ascii="Times New Roman"/>
          <w:b w:val="false"/>
          <w:i w:val="false"/>
          <w:color w:val="000000"/>
          <w:sz w:val="28"/>
        </w:rPr>
        <w:t xml:space="preserve">
      Задачи мультипликации прогрессивных идей и разработок в сфере образования пока что не стали основными задачами имеющихся курсов переподготовки и повышения квалификации работников системы образования. Приоритетным направлением деятельности системы подготовки и переподготовки специалистов для сферы образования должен стать переход к новым учебным программам, обеспечивающим их потребителям новые методики передачи знаний учащимся, студентам, слушателям курсов и т.д. </w:t>
      </w:r>
      <w:r>
        <w:br/>
      </w:r>
      <w:r>
        <w:rPr>
          <w:rFonts w:ascii="Times New Roman"/>
          <w:b w:val="false"/>
          <w:i w:val="false"/>
          <w:color w:val="000000"/>
          <w:sz w:val="28"/>
        </w:rPr>
        <w:t xml:space="preserve">
      Необходимо вести систематическую исследовательскую работу в области образования, в рамках которой должны изучаться различные методики преподавания и эффективность альтернативных подходов к обучению. В качестве элемента такой исследовательской работы необходимо создавать новаторские экспериментальные школы, в которых проходило бы апробирование новых методов обучения, разработанных в самых разных странах, и давалась бы оценка их эффективности. </w:t>
      </w:r>
      <w:r>
        <w:br/>
      </w:r>
      <w:r>
        <w:rPr>
          <w:rFonts w:ascii="Times New Roman"/>
          <w:b w:val="false"/>
          <w:i w:val="false"/>
          <w:color w:val="000000"/>
          <w:sz w:val="28"/>
        </w:rPr>
        <w:t xml:space="preserve">
      Организация переподготовки и повышения квалификации педагогов должна осуществляться во взаимосвязи с педагогическими научно-исследовательскими центрами и педагогическими вузами. </w:t>
      </w:r>
      <w:r>
        <w:br/>
      </w:r>
      <w:r>
        <w:rPr>
          <w:rFonts w:ascii="Times New Roman"/>
          <w:b w:val="false"/>
          <w:i w:val="false"/>
          <w:color w:val="000000"/>
          <w:sz w:val="28"/>
        </w:rPr>
        <w:t>
 </w:t>
      </w:r>
      <w:r>
        <w:br/>
      </w:r>
      <w:r>
        <w:rPr>
          <w:rFonts w:ascii="Times New Roman"/>
          <w:b w:val="false"/>
          <w:i w:val="false"/>
          <w:color w:val="000000"/>
          <w:sz w:val="28"/>
        </w:rPr>
        <w:t xml:space="preserve">
      4.6.1. В области кадрового обеспечения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Понимая, что от качества кадрового обеспечения системы образования зависит и качество результатов образования, следует через изменение подходов к оплате труда работников образования усилить мотивацию к постоянному повышению носителями знаний качественного уровня обучения. Оплата труда учителей и преподавателей организаций образования должна быть адекватна результатам их труда. </w:t>
      </w:r>
      <w:r>
        <w:br/>
      </w:r>
      <w:r>
        <w:rPr>
          <w:rFonts w:ascii="Times New Roman"/>
          <w:b w:val="false"/>
          <w:i w:val="false"/>
          <w:color w:val="000000"/>
          <w:sz w:val="28"/>
        </w:rPr>
        <w:t xml:space="preserve">
      Без хорошо подготовленных специалистов в области образования качество системы будет и далее снижаться, и новые выпускники не смогут удовлетворить потребности меняющегося рынка труда. Вузы и колледжи, осуществляющие подготовку учителей, должны переориентировать свои программы в целях обеспечения гибких рыночных программ подготовки и переподготовки кадров. </w:t>
      </w:r>
      <w:r>
        <w:br/>
      </w:r>
      <w:r>
        <w:rPr>
          <w:rFonts w:ascii="Times New Roman"/>
          <w:b w:val="false"/>
          <w:i w:val="false"/>
          <w:color w:val="000000"/>
          <w:sz w:val="28"/>
        </w:rPr>
        <w:t xml:space="preserve">
      Качество кадрового обеспечения сельской школы найдет свое решение через организацию подготовки и переподготовки учителей по специально разработанным региональным программам. При этом будут разработаны на центральном уровне системы оценки качества результатов этих программ.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4.6.2. В области учебно-материального обеспечения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Немаловажное значение для обеспечения качества образования имеет уровень учебно-методического и материально-технического обеспечения в сфере образования. Необходимо изменить подходы к распределению ресурсов, выделяемых на эти цели. Сосредоточение средств на разработку и издание учебников и обеспечение учебных заведений материальными и техническими средствами в одних руках снижает эффективность и действенность использования этих средств. Следует обеспечить реальную децентрализацию в ресурсном обеспечении организации учебного процесса. </w:t>
      </w:r>
      <w:r>
        <w:br/>
      </w:r>
      <w:r>
        <w:rPr>
          <w:rFonts w:ascii="Times New Roman"/>
          <w:b w:val="false"/>
          <w:i w:val="false"/>
          <w:color w:val="000000"/>
          <w:sz w:val="28"/>
        </w:rPr>
        <w:t xml:space="preserve">
      Для улучшения качества учебников и печатных материалов, расширения их ассортимента и снижения стоимости необходимо обеспечить механизм их производства и распределения.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странах ОЭСР существуют государственные стандарты учебных планов, </w:t>
      </w:r>
      <w:r>
        <w:br/>
      </w:r>
      <w:r>
        <w:rPr>
          <w:rFonts w:ascii="Times New Roman"/>
          <w:b w:val="false"/>
          <w:i w:val="false"/>
          <w:color w:val="000000"/>
          <w:sz w:val="28"/>
        </w:rPr>
        <w:t xml:space="preserve">
      однако государство не занимается составлением и производством </w:t>
      </w:r>
      <w:r>
        <w:br/>
      </w:r>
      <w:r>
        <w:rPr>
          <w:rFonts w:ascii="Times New Roman"/>
          <w:b w:val="false"/>
          <w:i w:val="false"/>
          <w:color w:val="000000"/>
          <w:sz w:val="28"/>
        </w:rPr>
        <w:t xml:space="preserve">
      учебников для высшей школы или системы обязательного образования. </w:t>
      </w:r>
      <w:r>
        <w:br/>
      </w:r>
      <w:r>
        <w:rPr>
          <w:rFonts w:ascii="Times New Roman"/>
          <w:b w:val="false"/>
          <w:i w:val="false"/>
          <w:color w:val="000000"/>
          <w:sz w:val="28"/>
        </w:rPr>
        <w:t xml:space="preserve">
      Вместо монопольных государственных издательств выпуском учебников </w:t>
      </w:r>
      <w:r>
        <w:br/>
      </w:r>
      <w:r>
        <w:rPr>
          <w:rFonts w:ascii="Times New Roman"/>
          <w:b w:val="false"/>
          <w:i w:val="false"/>
          <w:color w:val="000000"/>
          <w:sz w:val="28"/>
        </w:rPr>
        <w:t xml:space="preserve">
      занимаются частные компании, на равных предлагающие свою продукцию </w:t>
      </w:r>
      <w:r>
        <w:br/>
      </w:r>
      <w:r>
        <w:rPr>
          <w:rFonts w:ascii="Times New Roman"/>
          <w:b w:val="false"/>
          <w:i w:val="false"/>
          <w:color w:val="000000"/>
          <w:sz w:val="28"/>
        </w:rPr>
        <w:t xml:space="preserve">
      учебным заведениям и учащимся.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Учебники и учебные материалы могут поступать в открытую продажу, а местные издатели получат возможность экспортировать свою продукцию в другие страны, например, в страны, где имеются большие казахские диаспоры. В результате возникновения разнообразных программ и роста требований студентов увеличится число специализированных изданий и новых наименований. </w:t>
      </w:r>
      <w:r>
        <w:br/>
      </w:r>
      <w:r>
        <w:rPr>
          <w:rFonts w:ascii="Times New Roman"/>
          <w:b w:val="false"/>
          <w:i w:val="false"/>
          <w:color w:val="000000"/>
          <w:sz w:val="28"/>
        </w:rPr>
        <w:t xml:space="preserve">
      Для отдельных групп населения, которые не в состоянии покупать учебники, должны быть разработаны программы содействия приобретению ими необходимого учебного материала, например, программы предоставления грантов. </w:t>
      </w:r>
      <w:r>
        <w:br/>
      </w:r>
      <w:r>
        <w:rPr>
          <w:rFonts w:ascii="Times New Roman"/>
          <w:b w:val="false"/>
          <w:i w:val="false"/>
          <w:color w:val="000000"/>
          <w:sz w:val="28"/>
        </w:rPr>
        <w:t xml:space="preserve">
      Необходимо создать в ближайшее время и развивать индустрию образования. Это будет способствовать развитию деревообрабатывающей промышленности и иных видов производств, продукция которых используется системой образования. Следует наладить производство учебного оборудования, пособий отечественными предприятиями. </w:t>
      </w:r>
      <w:r>
        <w:br/>
      </w:r>
      <w:r>
        <w:rPr>
          <w:rFonts w:ascii="Times New Roman"/>
          <w:b w:val="false"/>
          <w:i w:val="false"/>
          <w:color w:val="000000"/>
          <w:sz w:val="28"/>
        </w:rPr>
        <w:t xml:space="preserve">
      Реально действенную поддержку должны получить программы в сфере начального и среднего профессионального образования: информатизации учебных заведений; подготовки и издания учебников, учебно-методических комплексов для начального и среднего профессионального 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Совершенствовать систему управления образованием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Должен быть внедрен принцип самоуправления в организациях образования всех уровней (начальная и средняя школа, профессиональная школа, лицей, колледж, университет и т.д.). Одновременно следует повысить уровень их финансовой подотчетности и по возможности стимулировать возмещение издержек и экономию средств. </w:t>
      </w:r>
      <w:r>
        <w:br/>
      </w:r>
      <w:r>
        <w:rPr>
          <w:rFonts w:ascii="Times New Roman"/>
          <w:b w:val="false"/>
          <w:i w:val="false"/>
          <w:color w:val="000000"/>
          <w:sz w:val="28"/>
        </w:rPr>
        <w:t xml:space="preserve">
      Руководство школы само решает вопросы по поводу используемых учебников из числа разрешенных Министерством образования и науки Республики Казахстан и применяемых методик обучения, чтобы достичь поставленных в стране целей в сфере образования. Директору, который, к примеру, нашел более экономный способ отапливать школу, должно быть предоставлено право использовать сэкономленные средства на закупку учебников или замену старых оконных рам. Директор должен самостоятельно решать вопросы кадрового обеспечения, повышения квалификации учителей и т.д. </w:t>
      </w:r>
      <w:r>
        <w:br/>
      </w:r>
      <w:r>
        <w:rPr>
          <w:rFonts w:ascii="Times New Roman"/>
          <w:b w:val="false"/>
          <w:i w:val="false"/>
          <w:color w:val="000000"/>
          <w:sz w:val="28"/>
        </w:rPr>
        <w:t xml:space="preserve">
      В системе высшего образования будет реально внедрена автономия вузов. Цели обеспечения высокого общего уровня обучения в вузах следует достигать путем процедуры аттестации и аккредитации вузов и развития конкуренции между вузами. В таком случае сами студенты (и компании, куда они приходят работать) будут ценить качество подготовки и дипломы второразрядных быстро - и закономерно - перестанут пользоваться спросом. </w:t>
      </w:r>
      <w:r>
        <w:br/>
      </w:r>
      <w:r>
        <w:rPr>
          <w:rFonts w:ascii="Times New Roman"/>
          <w:b w:val="false"/>
          <w:i w:val="false"/>
          <w:color w:val="000000"/>
          <w:sz w:val="28"/>
        </w:rPr>
        <w:t xml:space="preserve">
      Автономия вузов означает, что им будет предоставлено право самостоятельно разрабатывать свои учебные планы, вводить собственные критерии оценки знаний и решать кадровые вопросы и вопросы организации учебного процесса. Государственные образовательные стандарты высшего образования имеют более рекомендательный характер и служат основой для обеспечения минимальных объемов знаний. Именно вузы будут устанавливать размеры зарплаты и условия трудовых соглашений с преподавателями, причем для преподавателей и сотрудников разных специальностей эти условия могут быть разными. </w:t>
      </w:r>
      <w:r>
        <w:br/>
      </w:r>
      <w:r>
        <w:rPr>
          <w:rFonts w:ascii="Times New Roman"/>
          <w:b w:val="false"/>
          <w:i w:val="false"/>
          <w:color w:val="000000"/>
          <w:sz w:val="28"/>
        </w:rPr>
        <w:t xml:space="preserve">
      Необходимо определиться с моделью управления вузами через совет директоров. </w:t>
      </w:r>
      <w:r>
        <w:br/>
      </w:r>
      <w:r>
        <w:rPr>
          <w:rFonts w:ascii="Times New Roman"/>
          <w:b w:val="false"/>
          <w:i w:val="false"/>
          <w:color w:val="000000"/>
          <w:sz w:val="28"/>
        </w:rPr>
        <w:t xml:space="preserve">
      Чтобы предоставление автономии учебным заведениям сработало именно в пользу эффективного развития системы образования, необходимо укреплять и внедрять прозрачные процедуры регистрации, лицензирования, аттестации и аккредитации учебных заведений. Государство будет использовать лицензионно-надзорные механизмы и систему государственного заказа в целях регулирования деятельности организаций образования, дающих профессиональное образование. </w:t>
      </w:r>
      <w:r>
        <w:br/>
      </w:r>
      <w:r>
        <w:rPr>
          <w:rFonts w:ascii="Times New Roman"/>
          <w:b w:val="false"/>
          <w:i w:val="false"/>
          <w:color w:val="000000"/>
          <w:sz w:val="28"/>
        </w:rPr>
        <w:t xml:space="preserve">
      Подходы к автономизации организаций образования в системе начального и среднего профессионального образования аналогичны подходам в системе высшего 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 Повысить эффективность системы финансирования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Необходимо осуществить реальный переход к финансированию образования по принципу подушевого финансирования, как это уже имеет место в высшем образовании через систему образовательных грантов и кредитов. </w:t>
      </w:r>
      <w:r>
        <w:br/>
      </w:r>
      <w:r>
        <w:rPr>
          <w:rFonts w:ascii="Times New Roman"/>
          <w:b w:val="false"/>
          <w:i w:val="false"/>
          <w:color w:val="000000"/>
          <w:sz w:val="28"/>
        </w:rPr>
        <w:t xml:space="preserve">
      В бюджете образования должны обязательно предусматриваться средства на внедрение новых технологий обучения, позволяющих эффективно обеспечить передачу знаний. </w:t>
      </w:r>
      <w:r>
        <w:br/>
      </w:r>
      <w:r>
        <w:rPr>
          <w:rFonts w:ascii="Times New Roman"/>
          <w:b w:val="false"/>
          <w:i w:val="false"/>
          <w:color w:val="000000"/>
          <w:sz w:val="28"/>
        </w:rPr>
        <w:t xml:space="preserve">
      В системе образовательных грантов и кредитов следует разнообразить условия их предоставления. Не только на получение профессионального образования в отечественных вузах, но и на обучение и повышение квалификации в зарубежных странах. Кроме того, должны быть поощрительные гранты на модернизацию учебного процесса, то есть не только для объектов образования, но и для субъектов образования. </w:t>
      </w:r>
      <w:r>
        <w:br/>
      </w:r>
      <w:r>
        <w:rPr>
          <w:rFonts w:ascii="Times New Roman"/>
          <w:b w:val="false"/>
          <w:i w:val="false"/>
          <w:color w:val="000000"/>
          <w:sz w:val="28"/>
        </w:rPr>
        <w:t xml:space="preserve">
      Образование - это сфера инвестиционная. В связи с этим следует усилить внимание субъектов реального сектора экономики и финансового сектора к этой сфере - это требует выработки стимулирующих мер, направленных на привлечение внебюджетных средств к решению задач образования. </w:t>
      </w:r>
    </w:p>
    <w:bookmarkEnd w:id="23"/>
    <w:bookmarkStart w:name="z75"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Необходимо придать системе финансирования образования прозрачность. </w:t>
      </w:r>
    </w:p>
    <w:p>
      <w:pPr>
        <w:spacing w:after="0"/>
        <w:ind w:left="0"/>
        <w:jc w:val="both"/>
      </w:pPr>
      <w:r>
        <w:rPr>
          <w:rFonts w:ascii="Times New Roman"/>
          <w:b w:val="false"/>
          <w:i w:val="false"/>
          <w:color w:val="000000"/>
          <w:sz w:val="28"/>
        </w:rPr>
        <w:t xml:space="preserve">Вся информация о расходах на образование и их направлениях, а также о </w:t>
      </w:r>
    </w:p>
    <w:p>
      <w:pPr>
        <w:spacing w:after="0"/>
        <w:ind w:left="0"/>
        <w:jc w:val="both"/>
      </w:pPr>
      <w:r>
        <w:rPr>
          <w:rFonts w:ascii="Times New Roman"/>
          <w:b w:val="false"/>
          <w:i w:val="false"/>
          <w:color w:val="000000"/>
          <w:sz w:val="28"/>
        </w:rPr>
        <w:t xml:space="preserve">количестве обучающихся и качестве обучения по каждому уровню образования </w:t>
      </w:r>
    </w:p>
    <w:p>
      <w:pPr>
        <w:spacing w:after="0"/>
        <w:ind w:left="0"/>
        <w:jc w:val="both"/>
      </w:pPr>
      <w:r>
        <w:rPr>
          <w:rFonts w:ascii="Times New Roman"/>
          <w:b w:val="false"/>
          <w:i w:val="false"/>
          <w:color w:val="000000"/>
          <w:sz w:val="28"/>
        </w:rPr>
        <w:t>должна быть доступна.</w:t>
      </w:r>
    </w:p>
    <w:p>
      <w:pPr>
        <w:spacing w:after="0"/>
        <w:ind w:left="0"/>
        <w:jc w:val="both"/>
      </w:pPr>
      <w:r>
        <w:rPr>
          <w:rFonts w:ascii="Times New Roman"/>
          <w:b w:val="false"/>
          <w:i w:val="false"/>
          <w:color w:val="000000"/>
          <w:sz w:val="28"/>
        </w:rPr>
        <w:t xml:space="preserve">     Необходимо усилить и узаконить финансовую ответственность учредителей </w:t>
      </w:r>
    </w:p>
    <w:p>
      <w:pPr>
        <w:spacing w:after="0"/>
        <w:ind w:left="0"/>
        <w:jc w:val="both"/>
      </w:pPr>
      <w:r>
        <w:rPr>
          <w:rFonts w:ascii="Times New Roman"/>
          <w:b w:val="false"/>
          <w:i w:val="false"/>
          <w:color w:val="000000"/>
          <w:sz w:val="28"/>
        </w:rPr>
        <w:t xml:space="preserve">негосударственных организаций среднего и высшего профессионального </w:t>
      </w:r>
    </w:p>
    <w:p>
      <w:pPr>
        <w:spacing w:after="0"/>
        <w:ind w:left="0"/>
        <w:jc w:val="both"/>
      </w:pPr>
      <w:r>
        <w:rPr>
          <w:rFonts w:ascii="Times New Roman"/>
          <w:b w:val="false"/>
          <w:i w:val="false"/>
          <w:color w:val="000000"/>
          <w:sz w:val="28"/>
        </w:rPr>
        <w:t>образования.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Приложение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Динамика распределения бюджетных средств</w:t>
      </w:r>
    </w:p>
    <w:p>
      <w:pPr>
        <w:spacing w:after="0"/>
        <w:ind w:left="0"/>
        <w:jc w:val="both"/>
      </w:pPr>
      <w:r>
        <w:rPr>
          <w:rFonts w:ascii="Times New Roman"/>
          <w:b w:val="false"/>
          <w:i w:val="false"/>
          <w:color w:val="000000"/>
          <w:sz w:val="28"/>
        </w:rPr>
        <w:t>                        по уровням образования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11,2%   12,5%    13,7%    12,6%    14,2%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7,5%     7,8%     6,2%     6,1%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5,9%     6,2%     3,8%     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48,1%   50,5%    54,9%    64,3%    65,3%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11,7%   9,8%     11,1%    7,2%     5,7%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1994г.  1995г.   1996г.   1997г.   1998г.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Дошкольные организации       Общеобразовательные школы</w:t>
      </w:r>
    </w:p>
    <w:p>
      <w:pPr>
        <w:spacing w:after="0"/>
        <w:ind w:left="0"/>
        <w:jc w:val="both"/>
      </w:pPr>
      <w:r>
        <w:rPr>
          <w:rFonts w:ascii="Times New Roman"/>
          <w:b w:val="false"/>
          <w:i w:val="false"/>
          <w:color w:val="000000"/>
          <w:sz w:val="28"/>
        </w:rPr>
        <w:t>Профессиональные школы       Колледжи</w:t>
      </w:r>
    </w:p>
    <w:p>
      <w:pPr>
        <w:spacing w:after="0"/>
        <w:ind w:left="0"/>
        <w:jc w:val="both"/>
      </w:pPr>
      <w:r>
        <w:rPr>
          <w:rFonts w:ascii="Times New Roman"/>
          <w:b w:val="false"/>
          <w:i w:val="false"/>
          <w:color w:val="000000"/>
          <w:sz w:val="28"/>
        </w:rPr>
        <w:t>Высшие учебные заведения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Стратегия реформы здравоохранения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Создание эффективно действующей системы здравоохранения, </w:t>
      </w:r>
    </w:p>
    <w:p>
      <w:pPr>
        <w:spacing w:after="0"/>
        <w:ind w:left="0"/>
        <w:jc w:val="both"/>
      </w:pPr>
      <w:r>
        <w:rPr>
          <w:rFonts w:ascii="Times New Roman"/>
          <w:b w:val="false"/>
          <w:i w:val="false"/>
          <w:color w:val="000000"/>
          <w:sz w:val="28"/>
        </w:rPr>
        <w:t xml:space="preserve">обеспечивающей улучшение состояния здоровья населения путем повышения </w:t>
      </w:r>
    </w:p>
    <w:p>
      <w:pPr>
        <w:spacing w:after="0"/>
        <w:ind w:left="0"/>
        <w:jc w:val="both"/>
      </w:pPr>
      <w:r>
        <w:rPr>
          <w:rFonts w:ascii="Times New Roman"/>
          <w:b w:val="false"/>
          <w:i w:val="false"/>
          <w:color w:val="000000"/>
          <w:sz w:val="28"/>
        </w:rPr>
        <w:t xml:space="preserve">уровня реальной доступности качественной медицинской помощи для широких </w:t>
      </w:r>
    </w:p>
    <w:p>
      <w:pPr>
        <w:spacing w:after="0"/>
        <w:ind w:left="0"/>
        <w:jc w:val="both"/>
      </w:pPr>
      <w:r>
        <w:rPr>
          <w:rFonts w:ascii="Times New Roman"/>
          <w:b w:val="false"/>
          <w:i w:val="false"/>
          <w:color w:val="000000"/>
          <w:sz w:val="28"/>
        </w:rPr>
        <w:t xml:space="preserve">слоев населения, усиления профилактической направленности мер по поощрению </w:t>
      </w:r>
    </w:p>
    <w:p>
      <w:pPr>
        <w:spacing w:after="0"/>
        <w:ind w:left="0"/>
        <w:jc w:val="both"/>
      </w:pPr>
      <w:r>
        <w:rPr>
          <w:rFonts w:ascii="Times New Roman"/>
          <w:b w:val="false"/>
          <w:i w:val="false"/>
          <w:color w:val="000000"/>
          <w:sz w:val="28"/>
        </w:rPr>
        <w:t>и защите здоровья.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Анализ ситуации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Текущая ситуация в здравоохранении констатируется тем, что в стране </w:t>
      </w:r>
    </w:p>
    <w:p>
      <w:pPr>
        <w:spacing w:after="0"/>
        <w:ind w:left="0"/>
        <w:jc w:val="both"/>
      </w:pPr>
      <w:r>
        <w:rPr>
          <w:rFonts w:ascii="Times New Roman"/>
          <w:b w:val="false"/>
          <w:i w:val="false"/>
          <w:color w:val="000000"/>
          <w:sz w:val="28"/>
        </w:rPr>
        <w:t>имеют место: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высокий уровень смертности (общей, детской, материнской) и низкая ожидаемая продолжительность жизни от рождения, особенно мужчин; </w:t>
      </w:r>
      <w:r>
        <w:br/>
      </w:r>
      <w:r>
        <w:rPr>
          <w:rFonts w:ascii="Times New Roman"/>
          <w:b w:val="false"/>
          <w:i w:val="false"/>
          <w:color w:val="000000"/>
          <w:sz w:val="28"/>
        </w:rPr>
        <w:t xml:space="preserve">
      - увеличение заболеваемости туберкулезом, принимающего характер эпидемии, рост сердечно-сосудистых, онкологических, инфекционных, паразитарных заболеваний; </w:t>
      </w:r>
      <w:r>
        <w:br/>
      </w:r>
      <w:r>
        <w:rPr>
          <w:rFonts w:ascii="Times New Roman"/>
          <w:b w:val="false"/>
          <w:i w:val="false"/>
          <w:color w:val="000000"/>
          <w:sz w:val="28"/>
        </w:rPr>
        <w:t xml:space="preserve">
      - увеличение числа инвалидов в результате производственных и бытовых травм и отравлений; </w:t>
      </w:r>
      <w:r>
        <w:br/>
      </w:r>
      <w:r>
        <w:rPr>
          <w:rFonts w:ascii="Times New Roman"/>
          <w:b w:val="false"/>
          <w:i w:val="false"/>
          <w:color w:val="000000"/>
          <w:sz w:val="28"/>
        </w:rPr>
        <w:t xml:space="preserve">
      - рост инфекционных заболеваний, передаваемых половым путем, и случаев ВИЧ-инфицирования; </w:t>
      </w:r>
      <w:r>
        <w:br/>
      </w:r>
      <w:r>
        <w:rPr>
          <w:rFonts w:ascii="Times New Roman"/>
          <w:b w:val="false"/>
          <w:i w:val="false"/>
          <w:color w:val="000000"/>
          <w:sz w:val="28"/>
        </w:rPr>
        <w:t xml:space="preserve">
      - низкие показатели репродуктивного здоровья. </w:t>
      </w:r>
      <w:r>
        <w:br/>
      </w:r>
      <w:r>
        <w:rPr>
          <w:rFonts w:ascii="Times New Roman"/>
          <w:b w:val="false"/>
          <w:i w:val="false"/>
          <w:color w:val="000000"/>
          <w:sz w:val="28"/>
        </w:rPr>
        <w:t xml:space="preserve">
      Казахстанская система здравоохранения характеризуется экстенсивным развитием, основанным на господстве административных методов управления в сочетании с финансированием на основе ресурсных показателей. Роль экономических регуляторов практически игнорировалась. </w:t>
      </w:r>
      <w:r>
        <w:br/>
      </w:r>
      <w:r>
        <w:rPr>
          <w:rFonts w:ascii="Times New Roman"/>
          <w:b w:val="false"/>
          <w:i w:val="false"/>
          <w:color w:val="000000"/>
          <w:sz w:val="28"/>
        </w:rPr>
        <w:t xml:space="preserve">
      Только в последние 1-2 года стали внедряться успешно применяемые и менее затратные методы лечения отдельных заболеваний, программный принцип бюджетного финансирования отрасли. </w:t>
      </w:r>
      <w:r>
        <w:br/>
      </w:r>
      <w:r>
        <w:rPr>
          <w:rFonts w:ascii="Times New Roman"/>
          <w:b w:val="false"/>
          <w:i w:val="false"/>
          <w:color w:val="000000"/>
          <w:sz w:val="28"/>
        </w:rPr>
        <w:t>
      Наиболее позитивные изменения в системе здравоохранения начались после принятия Указов Президента Республики Казахстан от 18 мая 1998 г. N 3956 </w:t>
      </w:r>
      <w:r>
        <w:rPr>
          <w:rFonts w:ascii="Times New Roman"/>
          <w:b w:val="false"/>
          <w:i w:val="false"/>
          <w:color w:val="000000"/>
          <w:sz w:val="28"/>
        </w:rPr>
        <w:t xml:space="preserve">U983956_ </w:t>
      </w:r>
      <w:r>
        <w:rPr>
          <w:rFonts w:ascii="Times New Roman"/>
          <w:b w:val="false"/>
          <w:i w:val="false"/>
          <w:color w:val="000000"/>
          <w:sz w:val="28"/>
        </w:rPr>
        <w:t>"О первоочередных мерах по улучшению состояния здоровья граждан Республики Казахстан", от 16 ноября 1998 года N 4153 </w:t>
      </w:r>
      <w:r>
        <w:rPr>
          <w:rFonts w:ascii="Times New Roman"/>
          <w:b w:val="false"/>
          <w:i w:val="false"/>
          <w:color w:val="000000"/>
          <w:sz w:val="28"/>
        </w:rPr>
        <w:t xml:space="preserve">U984153_ </w:t>
      </w:r>
      <w:r>
        <w:rPr>
          <w:rFonts w:ascii="Times New Roman"/>
          <w:b w:val="false"/>
          <w:i w:val="false"/>
          <w:color w:val="000000"/>
          <w:sz w:val="28"/>
        </w:rPr>
        <w:t xml:space="preserve">"О государственной программе "Здоровье народа".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Сильные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Наличие принятых в течение последних 2-3 лет программ по различным аспектам здравоохранения. </w:t>
      </w:r>
      <w:r>
        <w:br/>
      </w:r>
      <w:r>
        <w:rPr>
          <w:rFonts w:ascii="Times New Roman"/>
          <w:b w:val="false"/>
          <w:i w:val="false"/>
          <w:color w:val="000000"/>
          <w:sz w:val="28"/>
        </w:rPr>
        <w:t xml:space="preserve">
      - Функционирование первичной медико-санитарной помощи. </w:t>
      </w:r>
      <w:r>
        <w:br/>
      </w:r>
      <w:r>
        <w:rPr>
          <w:rFonts w:ascii="Times New Roman"/>
          <w:b w:val="false"/>
          <w:i w:val="false"/>
          <w:color w:val="000000"/>
          <w:sz w:val="28"/>
        </w:rPr>
        <w:t xml:space="preserve">
      - Внедрение практики врачей семейной медицины. </w:t>
      </w:r>
      <w:r>
        <w:br/>
      </w:r>
      <w:r>
        <w:rPr>
          <w:rFonts w:ascii="Times New Roman"/>
          <w:b w:val="false"/>
          <w:i w:val="false"/>
          <w:color w:val="000000"/>
          <w:sz w:val="28"/>
        </w:rPr>
        <w:t xml:space="preserve">
      - Грамотная тактика внедрения стратегии DOTS при лечении и диагностике туберкулеза. </w:t>
      </w:r>
      <w:r>
        <w:br/>
      </w:r>
      <w:r>
        <w:rPr>
          <w:rFonts w:ascii="Times New Roman"/>
          <w:b w:val="false"/>
          <w:i w:val="false"/>
          <w:color w:val="000000"/>
          <w:sz w:val="28"/>
        </w:rPr>
        <w:t xml:space="preserve">
      - Сплошная вакцинация детей до 5 лет. </w:t>
      </w:r>
      <w:r>
        <w:br/>
      </w:r>
      <w:r>
        <w:rPr>
          <w:rFonts w:ascii="Times New Roman"/>
          <w:b w:val="false"/>
          <w:i w:val="false"/>
          <w:color w:val="000000"/>
          <w:sz w:val="28"/>
        </w:rPr>
        <w:t xml:space="preserve">
      - Активизация работы по формированию здорового образа жизни (ЗОЖ), наличие соответствующей институциональной поддержки кампании по пропаганде ЗОЖ. </w:t>
      </w:r>
      <w:r>
        <w:br/>
      </w:r>
      <w:r>
        <w:rPr>
          <w:rFonts w:ascii="Times New Roman"/>
          <w:b w:val="false"/>
          <w:i w:val="false"/>
          <w:color w:val="000000"/>
          <w:sz w:val="28"/>
        </w:rPr>
        <w:t xml:space="preserve">
      - Законодательное закрепление новых принципов оплаты медицинской помощи, основанных на частичном фондодержании врачей семейной медицины, стимулирующих переход на менее затратную амбулаторную помощь, по подушевому нормативу, амбулаторно-поликлиническому тарификатору и клинико-затратным группам. </w:t>
      </w:r>
      <w:r>
        <w:br/>
      </w:r>
      <w:r>
        <w:rPr>
          <w:rFonts w:ascii="Times New Roman"/>
          <w:b w:val="false"/>
          <w:i w:val="false"/>
          <w:color w:val="000000"/>
          <w:sz w:val="28"/>
        </w:rPr>
        <w:t xml:space="preserve">
      - Многоканальность форм финансирования медицинских услуг. </w:t>
      </w:r>
      <w:r>
        <w:br/>
      </w:r>
      <w:r>
        <w:rPr>
          <w:rFonts w:ascii="Times New Roman"/>
          <w:b w:val="false"/>
          <w:i w:val="false"/>
          <w:color w:val="000000"/>
          <w:sz w:val="28"/>
        </w:rPr>
        <w:t xml:space="preserve">
      - Наличие негосударственного сектора медицинского обслуживания населения. </w:t>
      </w:r>
      <w:r>
        <w:br/>
      </w:r>
      <w:r>
        <w:rPr>
          <w:rFonts w:ascii="Times New Roman"/>
          <w:b w:val="false"/>
          <w:i w:val="false"/>
          <w:color w:val="000000"/>
          <w:sz w:val="28"/>
        </w:rPr>
        <w:t xml:space="preserve">
      - Функционирование в медицинских вузах интернатуры, учебных модельных семейных врачебных амбулаторий для подготовки врачей общей практики.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Слабые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Государственное финансирование охраны здоровья граждан в последние годы составляло 1,8-2,2% ВВП. </w:t>
      </w:r>
      <w:r>
        <w:br/>
      </w:r>
      <w:r>
        <w:rPr>
          <w:rFonts w:ascii="Times New Roman"/>
          <w:b w:val="false"/>
          <w:i w:val="false"/>
          <w:color w:val="000000"/>
          <w:sz w:val="28"/>
        </w:rPr>
        <w:t xml:space="preserve">
      - Отсутствие логичной и последовательной реформы здравоохранения. Слабое нормативно-правовое регулирование деятельности системы охраны здоровья граждан. </w:t>
      </w:r>
      <w:r>
        <w:br/>
      </w:r>
      <w:r>
        <w:rPr>
          <w:rFonts w:ascii="Times New Roman"/>
          <w:b w:val="false"/>
          <w:i w:val="false"/>
          <w:color w:val="000000"/>
          <w:sz w:val="28"/>
        </w:rPr>
        <w:t xml:space="preserve">
      - Отсутствие медицинского обслуживания в ряде населенных пунктов. </w:t>
      </w:r>
      <w:r>
        <w:br/>
      </w:r>
      <w:r>
        <w:rPr>
          <w:rFonts w:ascii="Times New Roman"/>
          <w:b w:val="false"/>
          <w:i w:val="false"/>
          <w:color w:val="000000"/>
          <w:sz w:val="28"/>
        </w:rPr>
        <w:t xml:space="preserve">
      - Изношенность диагностического и лечебного оборудования в лечебно-профилактических учреждениях на 80-90%. </w:t>
      </w:r>
      <w:r>
        <w:br/>
      </w:r>
      <w:r>
        <w:rPr>
          <w:rFonts w:ascii="Times New Roman"/>
          <w:b w:val="false"/>
          <w:i w:val="false"/>
          <w:color w:val="000000"/>
          <w:sz w:val="28"/>
        </w:rPr>
        <w:t xml:space="preserve">
      - Отсутствие концептуальной основы для оптимального сочетания плановых и рыночных механизмов управления и финансирования. </w:t>
      </w:r>
      <w:r>
        <w:br/>
      </w:r>
      <w:r>
        <w:rPr>
          <w:rFonts w:ascii="Times New Roman"/>
          <w:b w:val="false"/>
          <w:i w:val="false"/>
          <w:color w:val="000000"/>
          <w:sz w:val="28"/>
        </w:rPr>
        <w:t xml:space="preserve">
      - Система подготовки медицинских кадров, допускающая слабую подготовку значительной части выпускников медицинских вузов. </w:t>
      </w:r>
      <w:r>
        <w:br/>
      </w:r>
      <w:r>
        <w:rPr>
          <w:rFonts w:ascii="Times New Roman"/>
          <w:b w:val="false"/>
          <w:i w:val="false"/>
          <w:color w:val="000000"/>
          <w:sz w:val="28"/>
        </w:rPr>
        <w:t xml:space="preserve">
      - Отсутствие эффективной системы обеспечения персональной </w:t>
      </w:r>
    </w:p>
    <w:bookmarkEnd w:id="25"/>
    <w:bookmarkStart w:name="z80"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ответственности медицинских работников за причинение вреда здоровью </w:t>
      </w:r>
    </w:p>
    <w:p>
      <w:pPr>
        <w:spacing w:after="0"/>
        <w:ind w:left="0"/>
        <w:jc w:val="both"/>
      </w:pPr>
      <w:r>
        <w:rPr>
          <w:rFonts w:ascii="Times New Roman"/>
          <w:b w:val="false"/>
          <w:i w:val="false"/>
          <w:color w:val="000000"/>
          <w:sz w:val="28"/>
        </w:rPr>
        <w:t>пациентов.</w:t>
      </w:r>
    </w:p>
    <w:p>
      <w:pPr>
        <w:spacing w:after="0"/>
        <w:ind w:left="0"/>
        <w:jc w:val="both"/>
      </w:pPr>
      <w:r>
        <w:rPr>
          <w:rFonts w:ascii="Times New Roman"/>
          <w:b w:val="false"/>
          <w:i w:val="false"/>
          <w:color w:val="000000"/>
          <w:sz w:val="28"/>
        </w:rPr>
        <w:t xml:space="preserve">     - Отсутствие внутреннего рынка медицинских услуг, обеспечивающего </w:t>
      </w:r>
    </w:p>
    <w:p>
      <w:pPr>
        <w:spacing w:after="0"/>
        <w:ind w:left="0"/>
        <w:jc w:val="both"/>
      </w:pPr>
      <w:r>
        <w:rPr>
          <w:rFonts w:ascii="Times New Roman"/>
          <w:b w:val="false"/>
          <w:i w:val="false"/>
          <w:color w:val="000000"/>
          <w:sz w:val="28"/>
        </w:rPr>
        <w:t>пациентам возможность выбора.</w:t>
      </w:r>
    </w:p>
    <w:p>
      <w:pPr>
        <w:spacing w:after="0"/>
        <w:ind w:left="0"/>
        <w:jc w:val="both"/>
      </w:pPr>
      <w:r>
        <w:rPr>
          <w:rFonts w:ascii="Times New Roman"/>
          <w:b w:val="false"/>
          <w:i w:val="false"/>
          <w:color w:val="000000"/>
          <w:sz w:val="28"/>
        </w:rPr>
        <w:t xml:space="preserve">     - Сосуществование теневого рынка медицинских услуг за счет </w:t>
      </w:r>
    </w:p>
    <w:p>
      <w:pPr>
        <w:spacing w:after="0"/>
        <w:ind w:left="0"/>
        <w:jc w:val="both"/>
      </w:pPr>
      <w:r>
        <w:rPr>
          <w:rFonts w:ascii="Times New Roman"/>
          <w:b w:val="false"/>
          <w:i w:val="false"/>
          <w:color w:val="000000"/>
          <w:sz w:val="28"/>
        </w:rPr>
        <w:t>неурегулированности вопроса оплаты пациентом.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оценке специалистов Алматинского горздрава, до 50% средств         </w:t>
      </w:r>
    </w:p>
    <w:p>
      <w:pPr>
        <w:spacing w:after="0"/>
        <w:ind w:left="0"/>
        <w:jc w:val="both"/>
      </w:pPr>
      <w:r>
        <w:rPr>
          <w:rFonts w:ascii="Times New Roman"/>
          <w:b w:val="false"/>
          <w:i w:val="false"/>
          <w:color w:val="000000"/>
          <w:sz w:val="28"/>
        </w:rPr>
        <w:t>     находится в теневой экономике отрасли.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Ориентация здравоохранения больше на меры лечебного характера, </w:t>
      </w:r>
    </w:p>
    <w:p>
      <w:pPr>
        <w:spacing w:after="0"/>
        <w:ind w:left="0"/>
        <w:jc w:val="both"/>
      </w:pPr>
      <w:r>
        <w:rPr>
          <w:rFonts w:ascii="Times New Roman"/>
          <w:b w:val="false"/>
          <w:i w:val="false"/>
          <w:color w:val="000000"/>
          <w:sz w:val="28"/>
        </w:rPr>
        <w:t>нежели на профилактику заболеваний.</w:t>
      </w:r>
    </w:p>
    <w:p>
      <w:pPr>
        <w:spacing w:after="0"/>
        <w:ind w:left="0"/>
        <w:jc w:val="both"/>
      </w:pPr>
      <w:r>
        <w:rPr>
          <w:rFonts w:ascii="Times New Roman"/>
          <w:b w:val="false"/>
          <w:i w:val="false"/>
          <w:color w:val="000000"/>
          <w:sz w:val="28"/>
        </w:rPr>
        <w:t>     - Отсутствие эффективной системы финансирования отрасли.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Низкая эффективность работы медицинских организаций, отсутствие конкуренции и соответствующих материальных стимулов. </w:t>
      </w:r>
      <w:r>
        <w:br/>
      </w:r>
      <w:r>
        <w:rPr>
          <w:rFonts w:ascii="Times New Roman"/>
          <w:b w:val="false"/>
          <w:i w:val="false"/>
          <w:color w:val="000000"/>
          <w:sz w:val="28"/>
        </w:rPr>
        <w:t xml:space="preserve">
      - Нарастание проблемы управления и единой политики охраны здоровья. </w:t>
      </w:r>
      <w:r>
        <w:br/>
      </w:r>
      <w:r>
        <w:rPr>
          <w:rFonts w:ascii="Times New Roman"/>
          <w:b w:val="false"/>
          <w:i w:val="false"/>
          <w:color w:val="000000"/>
          <w:sz w:val="28"/>
        </w:rPr>
        <w:t xml:space="preserve">
      - Недостаточная достоверность учета и отчетности статистической информации, слабая взаимосвязанность медицинской и финансовой статистики отрасли, что не позволяет реально оценить происходящие многофакторные процессы в системе здравоохранения. Ухудшение достоверности медицинской статистики. </w:t>
      </w:r>
      <w:r>
        <w:br/>
      </w:r>
      <w:r>
        <w:rPr>
          <w:rFonts w:ascii="Times New Roman"/>
          <w:b w:val="false"/>
          <w:i w:val="false"/>
          <w:color w:val="000000"/>
          <w:sz w:val="28"/>
        </w:rPr>
        <w:t xml:space="preserve">
      - Недостаточность мер по широкому применению современных и эффективных технологий в области профилактики, диагностики и лечения больных. </w:t>
      </w:r>
      <w:r>
        <w:br/>
      </w:r>
      <w:r>
        <w:rPr>
          <w:rFonts w:ascii="Times New Roman"/>
          <w:b w:val="false"/>
          <w:i w:val="false"/>
          <w:color w:val="000000"/>
          <w:sz w:val="28"/>
        </w:rPr>
        <w:t xml:space="preserve">
      - Слабое развитие фармацевтической и медицинской промышленности в республике. </w:t>
      </w:r>
      <w:r>
        <w:br/>
      </w:r>
      <w:r>
        <w:rPr>
          <w:rFonts w:ascii="Times New Roman"/>
          <w:b w:val="false"/>
          <w:i w:val="false"/>
          <w:color w:val="000000"/>
          <w:sz w:val="28"/>
        </w:rPr>
        <w:t xml:space="preserve">
      - Практическое отсутствие государственного контроля за качеством и стоимостью лекарственных средств и медицинских препаратов. Наличие на фармацевтическом рынке лекарственных средств, не отвечающих требованиям стандартов. </w:t>
      </w:r>
      <w:r>
        <w:br/>
      </w:r>
      <w:r>
        <w:rPr>
          <w:rFonts w:ascii="Times New Roman"/>
          <w:b w:val="false"/>
          <w:i w:val="false"/>
          <w:color w:val="000000"/>
          <w:sz w:val="28"/>
        </w:rPr>
        <w:t>
 </w:t>
      </w:r>
      <w:r>
        <w:br/>
      </w:r>
      <w:r>
        <w:rPr>
          <w:rFonts w:ascii="Times New Roman"/>
          <w:b w:val="false"/>
          <w:i w:val="false"/>
          <w:color w:val="000000"/>
          <w:sz w:val="28"/>
        </w:rPr>
        <w:t xml:space="preserve">
      2.3. Возможности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Активное международное сотрудничество крупных медицинских центров. Совместные социологические исследования по проблемам здравоохранения. </w:t>
      </w:r>
      <w:r>
        <w:br/>
      </w:r>
      <w:r>
        <w:rPr>
          <w:rFonts w:ascii="Times New Roman"/>
          <w:b w:val="false"/>
          <w:i w:val="false"/>
          <w:color w:val="000000"/>
          <w:sz w:val="28"/>
        </w:rPr>
        <w:t xml:space="preserve">
      - Включение других отраслей социальной сферы в организацию здравоохранительных мер. </w:t>
      </w:r>
      <w:r>
        <w:br/>
      </w:r>
      <w:r>
        <w:rPr>
          <w:rFonts w:ascii="Times New Roman"/>
          <w:b w:val="false"/>
          <w:i w:val="false"/>
          <w:color w:val="000000"/>
          <w:sz w:val="28"/>
        </w:rPr>
        <w:t xml:space="preserve">
      - Подключение к финансированию отрасли внебюджетных средств, расширение источников финансирования. </w:t>
      </w:r>
      <w:r>
        <w:br/>
      </w:r>
      <w:r>
        <w:rPr>
          <w:rFonts w:ascii="Times New Roman"/>
          <w:b w:val="false"/>
          <w:i w:val="false"/>
          <w:color w:val="000000"/>
          <w:sz w:val="28"/>
        </w:rPr>
        <w:t xml:space="preserve">
      - Активизация деятельности неправительственных организаций по вопросам проблем населения, в том числе здоровья. </w:t>
      </w:r>
      <w:r>
        <w:br/>
      </w:r>
      <w:r>
        <w:rPr>
          <w:rFonts w:ascii="Times New Roman"/>
          <w:b w:val="false"/>
          <w:i w:val="false"/>
          <w:color w:val="000000"/>
          <w:sz w:val="28"/>
        </w:rPr>
        <w:t xml:space="preserve">
      - Поддержка международными организациями процессов реформирования здравоохранения. Медицинская гуманитарная помощь. </w:t>
      </w:r>
      <w:r>
        <w:br/>
      </w:r>
      <w:r>
        <w:rPr>
          <w:rFonts w:ascii="Times New Roman"/>
          <w:b w:val="false"/>
          <w:i w:val="false"/>
          <w:color w:val="000000"/>
          <w:sz w:val="28"/>
        </w:rPr>
        <w:t xml:space="preserve">
      - Наличие международных программных документов в области здоровья населения, в частности "Здоровье для всех в XXI веке".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Угрозы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Наличие на фармацевтическом рынке лекарственных средств, не отвечающих требованиям стандартов. Сговор участников фармацевтического рынка и превышение цен на лекарственные средства и медицинские препараты от мировой средней медианной стоимости в несколько раз. </w:t>
      </w:r>
      <w:r>
        <w:br/>
      </w:r>
      <w:r>
        <w:rPr>
          <w:rFonts w:ascii="Times New Roman"/>
          <w:b w:val="false"/>
          <w:i w:val="false"/>
          <w:color w:val="000000"/>
          <w:sz w:val="28"/>
        </w:rPr>
        <w:t xml:space="preserve">
      - Снижение доступности для населения качественной питьевой воды. </w:t>
      </w:r>
      <w:r>
        <w:br/>
      </w:r>
      <w:r>
        <w:rPr>
          <w:rFonts w:ascii="Times New Roman"/>
          <w:b w:val="false"/>
          <w:i w:val="false"/>
          <w:color w:val="000000"/>
          <w:sz w:val="28"/>
        </w:rPr>
        <w:t xml:space="preserve">
      - Низкая платежеспособность значительной части населения (вопросы по самообеспечению полноценным питанием). </w:t>
      </w:r>
      <w:r>
        <w:br/>
      </w:r>
      <w:r>
        <w:rPr>
          <w:rFonts w:ascii="Times New Roman"/>
          <w:b w:val="false"/>
          <w:i w:val="false"/>
          <w:color w:val="000000"/>
          <w:sz w:val="28"/>
        </w:rPr>
        <w:t xml:space="preserve">
      - Наличие на рынке продовольственных товаров некачественных продуктов питания, содержащих в себе угрозу жизни человека. </w:t>
      </w:r>
      <w:r>
        <w:br/>
      </w:r>
      <w:r>
        <w:rPr>
          <w:rFonts w:ascii="Times New Roman"/>
          <w:b w:val="false"/>
          <w:i w:val="false"/>
          <w:color w:val="000000"/>
          <w:sz w:val="28"/>
        </w:rPr>
        <w:t xml:space="preserve">
      - Усиление экологических факторов влияния на здоровье. </w:t>
      </w:r>
      <w:r>
        <w:br/>
      </w:r>
      <w:r>
        <w:rPr>
          <w:rFonts w:ascii="Times New Roman"/>
          <w:b w:val="false"/>
          <w:i w:val="false"/>
          <w:color w:val="000000"/>
          <w:sz w:val="28"/>
        </w:rPr>
        <w:t xml:space="preserve">
      - Недостаточность государственных инвестиций в отрасль. </w:t>
      </w:r>
      <w:r>
        <w:br/>
      </w:r>
      <w:r>
        <w:rPr>
          <w:rFonts w:ascii="Times New Roman"/>
          <w:b w:val="false"/>
          <w:i w:val="false"/>
          <w:color w:val="000000"/>
          <w:sz w:val="28"/>
        </w:rPr>
        <w:t xml:space="preserve">
      - Неразвитость страхового рынка по социальным вопросам. </w:t>
      </w:r>
      <w:r>
        <w:br/>
      </w:r>
      <w:r>
        <w:rPr>
          <w:rFonts w:ascii="Times New Roman"/>
          <w:b w:val="false"/>
          <w:i w:val="false"/>
          <w:color w:val="000000"/>
          <w:sz w:val="28"/>
        </w:rPr>
        <w:t xml:space="preserve">
      - Рост потенциала наркобизнеса в стране, что ведет к повышению доступности наркотиков. </w:t>
      </w:r>
      <w:r>
        <w:br/>
      </w:r>
      <w:r>
        <w:rPr>
          <w:rFonts w:ascii="Times New Roman"/>
          <w:b w:val="false"/>
          <w:i w:val="false"/>
          <w:color w:val="000000"/>
          <w:sz w:val="28"/>
        </w:rPr>
        <w:t xml:space="preserve">
      - Активные миграционные обмены с ближним и дальним зарубежьем составляют угрозу распространения ВИЧ/СПИДа, карантинных инфекций. Нелегальная иммиграция создает условия для ухудшения эпидемиологической ситуации в стране.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Стратегические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Преобразования в области здравоохранения должны стать неотъемлемой частью общей стратегии социального развития путем совершенствования организации и финансирования медицинского обслуживания населения. </w:t>
      </w:r>
      <w:r>
        <w:br/>
      </w:r>
      <w:r>
        <w:rPr>
          <w:rFonts w:ascii="Times New Roman"/>
          <w:b w:val="false"/>
          <w:i w:val="false"/>
          <w:color w:val="000000"/>
          <w:sz w:val="28"/>
        </w:rPr>
        <w:t xml:space="preserve">
      Реформирование здравоохранения диктует необходимость определения оптимального сочетания роли планового начала и рыночных регуляторов. </w:t>
      </w:r>
      <w:r>
        <w:br/>
      </w:r>
      <w:r>
        <w:rPr>
          <w:rFonts w:ascii="Times New Roman"/>
          <w:b w:val="false"/>
          <w:i w:val="false"/>
          <w:color w:val="000000"/>
          <w:sz w:val="28"/>
        </w:rPr>
        <w:t xml:space="preserve">
      Основными результатами решения этой задачи должны стать повышение результативности и эффективности здравоохранительных мер и обеспечение гарантий равенства в доступности качественной медицинской помощи. </w:t>
      </w:r>
      <w:r>
        <w:br/>
      </w:r>
      <w:r>
        <w:rPr>
          <w:rFonts w:ascii="Times New Roman"/>
          <w:b w:val="false"/>
          <w:i w:val="false"/>
          <w:color w:val="000000"/>
          <w:sz w:val="28"/>
        </w:rPr>
        <w:t xml:space="preserve">
      Внимание здравоохранения должно быть направлено на устранение причин </w:t>
      </w:r>
    </w:p>
    <w:bookmarkEnd w:id="27"/>
    <w:bookmarkStart w:name="z87"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формирования болезней, а не только на борьбу с их последствиями.</w:t>
      </w:r>
    </w:p>
    <w:p>
      <w:pPr>
        <w:spacing w:after="0"/>
        <w:ind w:left="0"/>
        <w:jc w:val="both"/>
      </w:pPr>
      <w:r>
        <w:rPr>
          <w:rFonts w:ascii="Times New Roman"/>
          <w:b w:val="false"/>
          <w:i w:val="false"/>
          <w:color w:val="000000"/>
          <w:sz w:val="28"/>
        </w:rPr>
        <w:t xml:space="preserve">     Кроме того, надо приходить к реальным результатам в решении проблем </w:t>
      </w:r>
    </w:p>
    <w:p>
      <w:pPr>
        <w:spacing w:after="0"/>
        <w:ind w:left="0"/>
        <w:jc w:val="both"/>
      </w:pPr>
      <w:r>
        <w:rPr>
          <w:rFonts w:ascii="Times New Roman"/>
          <w:b w:val="false"/>
          <w:i w:val="false"/>
          <w:color w:val="000000"/>
          <w:sz w:val="28"/>
        </w:rPr>
        <w:t xml:space="preserve">здоровья населения, связанных с состоянием окружающей среды и </w:t>
      </w:r>
    </w:p>
    <w:p>
      <w:pPr>
        <w:spacing w:after="0"/>
        <w:ind w:left="0"/>
        <w:jc w:val="both"/>
      </w:pPr>
      <w:r>
        <w:rPr>
          <w:rFonts w:ascii="Times New Roman"/>
          <w:b w:val="false"/>
          <w:i w:val="false"/>
          <w:color w:val="000000"/>
          <w:sz w:val="28"/>
        </w:rPr>
        <w:t>водоснабжения.</w:t>
      </w:r>
    </w:p>
    <w:p>
      <w:pPr>
        <w:spacing w:after="0"/>
        <w:ind w:left="0"/>
        <w:jc w:val="both"/>
      </w:pPr>
      <w:r>
        <w:rPr>
          <w:rFonts w:ascii="Times New Roman"/>
          <w:b w:val="false"/>
          <w:i w:val="false"/>
          <w:color w:val="000000"/>
          <w:sz w:val="28"/>
        </w:rPr>
        <w:t>     Стратегия реформы здравоохранения включает решение следующих задач:</w:t>
      </w:r>
    </w:p>
    <w:p>
      <w:pPr>
        <w:spacing w:after="0"/>
        <w:ind w:left="0"/>
        <w:jc w:val="both"/>
      </w:pPr>
      <w:r>
        <w:rPr>
          <w:rFonts w:ascii="Times New Roman"/>
          <w:b w:val="false"/>
          <w:i w:val="false"/>
          <w:color w:val="000000"/>
          <w:sz w:val="28"/>
        </w:rPr>
        <w:t xml:space="preserve">     - Усилить профилактические меры, предупреждающие возникновение и </w:t>
      </w:r>
    </w:p>
    <w:p>
      <w:pPr>
        <w:spacing w:after="0"/>
        <w:ind w:left="0"/>
        <w:jc w:val="both"/>
      </w:pPr>
      <w:r>
        <w:rPr>
          <w:rFonts w:ascii="Times New Roman"/>
          <w:b w:val="false"/>
          <w:i w:val="false"/>
          <w:color w:val="000000"/>
          <w:sz w:val="28"/>
        </w:rPr>
        <w:t xml:space="preserve">развитие социально значимых заболеваний и заболеваний, опасных для </w:t>
      </w:r>
    </w:p>
    <w:p>
      <w:pPr>
        <w:spacing w:after="0"/>
        <w:ind w:left="0"/>
        <w:jc w:val="both"/>
      </w:pPr>
      <w:r>
        <w:rPr>
          <w:rFonts w:ascii="Times New Roman"/>
          <w:b w:val="false"/>
          <w:i w:val="false"/>
          <w:color w:val="000000"/>
          <w:sz w:val="28"/>
        </w:rPr>
        <w:t>окружающих.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Опыт показывает, что вложенные в профилактику средства обеспечивают   </w:t>
      </w:r>
    </w:p>
    <w:p>
      <w:pPr>
        <w:spacing w:after="0"/>
        <w:ind w:left="0"/>
        <w:jc w:val="both"/>
      </w:pPr>
      <w:r>
        <w:rPr>
          <w:rFonts w:ascii="Times New Roman"/>
          <w:b w:val="false"/>
          <w:i w:val="false"/>
          <w:color w:val="000000"/>
          <w:sz w:val="28"/>
        </w:rPr>
        <w:t>     трехкратный эффект.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Укрепить службу формирования здорового образа жизни.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Наблюдаемая в Казахстане статистическая картина смертности и          </w:t>
      </w:r>
    </w:p>
    <w:p>
      <w:pPr>
        <w:spacing w:after="0"/>
        <w:ind w:left="0"/>
        <w:jc w:val="both"/>
      </w:pPr>
      <w:r>
        <w:rPr>
          <w:rFonts w:ascii="Times New Roman"/>
          <w:b w:val="false"/>
          <w:i w:val="false"/>
          <w:color w:val="000000"/>
          <w:sz w:val="28"/>
        </w:rPr>
        <w:t xml:space="preserve">     заболеваемости в значительной степени определяется приверженностью к  </w:t>
      </w:r>
    </w:p>
    <w:p>
      <w:pPr>
        <w:spacing w:after="0"/>
        <w:ind w:left="0"/>
        <w:jc w:val="both"/>
      </w:pPr>
      <w:r>
        <w:rPr>
          <w:rFonts w:ascii="Times New Roman"/>
          <w:b w:val="false"/>
          <w:i w:val="false"/>
          <w:color w:val="000000"/>
          <w:sz w:val="28"/>
        </w:rPr>
        <w:t xml:space="preserve">     табаку и алкоголю. Образ жизни людей может способствовать развитию    </w:t>
      </w:r>
    </w:p>
    <w:p>
      <w:pPr>
        <w:spacing w:after="0"/>
        <w:ind w:left="0"/>
        <w:jc w:val="both"/>
      </w:pPr>
      <w:r>
        <w:rPr>
          <w:rFonts w:ascii="Times New Roman"/>
          <w:b w:val="false"/>
          <w:i w:val="false"/>
          <w:color w:val="000000"/>
          <w:sz w:val="28"/>
        </w:rPr>
        <w:t xml:space="preserve">     болезней сердца и дыхательных путей, приводить к росту детской        </w:t>
      </w:r>
    </w:p>
    <w:p>
      <w:pPr>
        <w:spacing w:after="0"/>
        <w:ind w:left="0"/>
        <w:jc w:val="both"/>
      </w:pPr>
      <w:r>
        <w:rPr>
          <w:rFonts w:ascii="Times New Roman"/>
          <w:b w:val="false"/>
          <w:i w:val="false"/>
          <w:color w:val="000000"/>
          <w:sz w:val="28"/>
        </w:rPr>
        <w:t xml:space="preserve">     смертности и заболеваемости раком, прямо или косвенно способствовать  </w:t>
      </w:r>
    </w:p>
    <w:p>
      <w:pPr>
        <w:spacing w:after="0"/>
        <w:ind w:left="0"/>
        <w:jc w:val="both"/>
      </w:pPr>
      <w:r>
        <w:rPr>
          <w:rFonts w:ascii="Times New Roman"/>
          <w:b w:val="false"/>
          <w:i w:val="false"/>
          <w:color w:val="000000"/>
          <w:sz w:val="28"/>
        </w:rPr>
        <w:t xml:space="preserve">     несчастным случаям и травматизму на производстве и в быту, а также    </w:t>
      </w:r>
    </w:p>
    <w:p>
      <w:pPr>
        <w:spacing w:after="0"/>
        <w:ind w:left="0"/>
        <w:jc w:val="both"/>
      </w:pPr>
      <w:r>
        <w:rPr>
          <w:rFonts w:ascii="Times New Roman"/>
          <w:b w:val="false"/>
          <w:i w:val="false"/>
          <w:color w:val="000000"/>
          <w:sz w:val="28"/>
        </w:rPr>
        <w:t xml:space="preserve">     авариям на дорогах. Ориентировочные расчеты показывают, что население </w:t>
      </w:r>
    </w:p>
    <w:p>
      <w:pPr>
        <w:spacing w:after="0"/>
        <w:ind w:left="0"/>
        <w:jc w:val="both"/>
      </w:pPr>
      <w:r>
        <w:rPr>
          <w:rFonts w:ascii="Times New Roman"/>
          <w:b w:val="false"/>
          <w:i w:val="false"/>
          <w:color w:val="000000"/>
          <w:sz w:val="28"/>
        </w:rPr>
        <w:t xml:space="preserve">     употребляет алкоголь и курение на сумму, превышающую расходы          </w:t>
      </w:r>
    </w:p>
    <w:p>
      <w:pPr>
        <w:spacing w:after="0"/>
        <w:ind w:left="0"/>
        <w:jc w:val="both"/>
      </w:pPr>
      <w:r>
        <w:rPr>
          <w:rFonts w:ascii="Times New Roman"/>
          <w:b w:val="false"/>
          <w:i w:val="false"/>
          <w:color w:val="000000"/>
          <w:sz w:val="28"/>
        </w:rPr>
        <w:t>     государства на систему здравоохранения.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Совершенствовать организацию оказания медицинской помощи населению. </w:t>
      </w:r>
    </w:p>
    <w:p>
      <w:pPr>
        <w:spacing w:after="0"/>
        <w:ind w:left="0"/>
        <w:jc w:val="both"/>
      </w:pPr>
      <w:r>
        <w:rPr>
          <w:rFonts w:ascii="Times New Roman"/>
          <w:b w:val="false"/>
          <w:i w:val="false"/>
          <w:color w:val="000000"/>
          <w:sz w:val="28"/>
        </w:rPr>
        <w:t xml:space="preserve">Укрепить первичную медико-санитарную помощь, развивать практику врача </w:t>
      </w:r>
    </w:p>
    <w:p>
      <w:pPr>
        <w:spacing w:after="0"/>
        <w:ind w:left="0"/>
        <w:jc w:val="both"/>
      </w:pPr>
      <w:r>
        <w:rPr>
          <w:rFonts w:ascii="Times New Roman"/>
          <w:b w:val="false"/>
          <w:i w:val="false"/>
          <w:color w:val="000000"/>
          <w:sz w:val="28"/>
        </w:rPr>
        <w:t>семейной медицины.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Низкая плотность населения, дальние расстояния от мелких населенных   </w:t>
      </w:r>
    </w:p>
    <w:p>
      <w:pPr>
        <w:spacing w:after="0"/>
        <w:ind w:left="0"/>
        <w:jc w:val="both"/>
      </w:pPr>
      <w:r>
        <w:rPr>
          <w:rFonts w:ascii="Times New Roman"/>
          <w:b w:val="false"/>
          <w:i w:val="false"/>
          <w:color w:val="000000"/>
          <w:sz w:val="28"/>
        </w:rPr>
        <w:t xml:space="preserve">     пунктов до областных центров, где обычно сосредоточены                </w:t>
      </w:r>
    </w:p>
    <w:p>
      <w:pPr>
        <w:spacing w:after="0"/>
        <w:ind w:left="0"/>
        <w:jc w:val="both"/>
      </w:pPr>
      <w:r>
        <w:rPr>
          <w:rFonts w:ascii="Times New Roman"/>
          <w:b w:val="false"/>
          <w:i w:val="false"/>
          <w:color w:val="000000"/>
          <w:sz w:val="28"/>
        </w:rPr>
        <w:t xml:space="preserve">     лечебно-профилактические учреждения, в которых в основном             </w:t>
      </w:r>
    </w:p>
    <w:p>
      <w:pPr>
        <w:spacing w:after="0"/>
        <w:ind w:left="0"/>
        <w:jc w:val="both"/>
      </w:pPr>
      <w:r>
        <w:rPr>
          <w:rFonts w:ascii="Times New Roman"/>
          <w:b w:val="false"/>
          <w:i w:val="false"/>
          <w:color w:val="000000"/>
          <w:sz w:val="28"/>
        </w:rPr>
        <w:t xml:space="preserve">     обеспечивается приемлемое медицинское обслуживание, дает основания    </w:t>
      </w:r>
    </w:p>
    <w:p>
      <w:pPr>
        <w:spacing w:after="0"/>
        <w:ind w:left="0"/>
        <w:jc w:val="both"/>
      </w:pPr>
      <w:r>
        <w:rPr>
          <w:rFonts w:ascii="Times New Roman"/>
          <w:b w:val="false"/>
          <w:i w:val="false"/>
          <w:color w:val="000000"/>
          <w:sz w:val="28"/>
        </w:rPr>
        <w:t xml:space="preserve">     определить ускоренное развитие первичного звена медицинского          </w:t>
      </w:r>
    </w:p>
    <w:p>
      <w:pPr>
        <w:spacing w:after="0"/>
        <w:ind w:left="0"/>
        <w:jc w:val="both"/>
      </w:pPr>
      <w:r>
        <w:rPr>
          <w:rFonts w:ascii="Times New Roman"/>
          <w:b w:val="false"/>
          <w:i w:val="false"/>
          <w:color w:val="000000"/>
          <w:sz w:val="28"/>
        </w:rPr>
        <w:t xml:space="preserve">     обслуживания приоритетным направлением в этой области. Несмотря на    </w:t>
      </w:r>
    </w:p>
    <w:p>
      <w:pPr>
        <w:spacing w:after="0"/>
        <w:ind w:left="0"/>
        <w:jc w:val="both"/>
      </w:pPr>
      <w:r>
        <w:rPr>
          <w:rFonts w:ascii="Times New Roman"/>
          <w:b w:val="false"/>
          <w:i w:val="false"/>
          <w:color w:val="000000"/>
          <w:sz w:val="28"/>
        </w:rPr>
        <w:t xml:space="preserve">     то, что первичная медико-санитарная помощь не предполагает сложного   </w:t>
      </w:r>
    </w:p>
    <w:p>
      <w:pPr>
        <w:spacing w:after="0"/>
        <w:ind w:left="0"/>
        <w:jc w:val="both"/>
      </w:pPr>
      <w:r>
        <w:rPr>
          <w:rFonts w:ascii="Times New Roman"/>
          <w:b w:val="false"/>
          <w:i w:val="false"/>
          <w:color w:val="000000"/>
          <w:sz w:val="28"/>
        </w:rPr>
        <w:t xml:space="preserve">     медицинского вмешательства, от нее, тем не менее, следует ожидать     </w:t>
      </w:r>
    </w:p>
    <w:p>
      <w:pPr>
        <w:spacing w:after="0"/>
        <w:ind w:left="0"/>
        <w:jc w:val="both"/>
      </w:pPr>
      <w:r>
        <w:rPr>
          <w:rFonts w:ascii="Times New Roman"/>
          <w:b w:val="false"/>
          <w:i w:val="false"/>
          <w:color w:val="000000"/>
          <w:sz w:val="28"/>
        </w:rPr>
        <w:t xml:space="preserve">     быстрых результатов по общему улучшению состояния здоровья населения, </w:t>
      </w:r>
    </w:p>
    <w:p>
      <w:pPr>
        <w:spacing w:after="0"/>
        <w:ind w:left="0"/>
        <w:jc w:val="both"/>
      </w:pPr>
      <w:r>
        <w:rPr>
          <w:rFonts w:ascii="Times New Roman"/>
          <w:b w:val="false"/>
          <w:i w:val="false"/>
          <w:color w:val="000000"/>
          <w:sz w:val="28"/>
        </w:rPr>
        <w:t>     прежде всего в оздоровлении таких групп, как женщины и дети.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Усовершенствовать лекарственное обеспечение. Развитие </w:t>
      </w:r>
    </w:p>
    <w:p>
      <w:pPr>
        <w:spacing w:after="0"/>
        <w:ind w:left="0"/>
        <w:jc w:val="both"/>
      </w:pPr>
      <w:r>
        <w:rPr>
          <w:rFonts w:ascii="Times New Roman"/>
          <w:b w:val="false"/>
          <w:i w:val="false"/>
          <w:color w:val="000000"/>
          <w:sz w:val="28"/>
        </w:rPr>
        <w:t>фармацевтической и медицинской промышленности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Вопрос организации медицинского обслуживания тесно связан с вопросами </w:t>
      </w:r>
    </w:p>
    <w:p>
      <w:pPr>
        <w:spacing w:after="0"/>
        <w:ind w:left="0"/>
        <w:jc w:val="both"/>
      </w:pPr>
      <w:r>
        <w:rPr>
          <w:rFonts w:ascii="Times New Roman"/>
          <w:b w:val="false"/>
          <w:i w:val="false"/>
          <w:color w:val="000000"/>
          <w:sz w:val="28"/>
        </w:rPr>
        <w:t xml:space="preserve">     лекарственного обеспечения процесса лечения больных. Качество и       </w:t>
      </w:r>
    </w:p>
    <w:p>
      <w:pPr>
        <w:spacing w:after="0"/>
        <w:ind w:left="0"/>
        <w:jc w:val="both"/>
      </w:pPr>
      <w:r>
        <w:rPr>
          <w:rFonts w:ascii="Times New Roman"/>
          <w:b w:val="false"/>
          <w:i w:val="false"/>
          <w:color w:val="000000"/>
          <w:sz w:val="28"/>
        </w:rPr>
        <w:t xml:space="preserve">     доступность лекарственных средств - основные требования к             </w:t>
      </w:r>
    </w:p>
    <w:p>
      <w:pPr>
        <w:spacing w:after="0"/>
        <w:ind w:left="0"/>
        <w:jc w:val="both"/>
      </w:pPr>
      <w:r>
        <w:rPr>
          <w:rFonts w:ascii="Times New Roman"/>
          <w:b w:val="false"/>
          <w:i w:val="false"/>
          <w:color w:val="000000"/>
          <w:sz w:val="28"/>
        </w:rPr>
        <w:t xml:space="preserve">     фармацевтическому сектору, однако по этим параметрам пока что         </w:t>
      </w:r>
    </w:p>
    <w:p>
      <w:pPr>
        <w:spacing w:after="0"/>
        <w:ind w:left="0"/>
        <w:jc w:val="both"/>
      </w:pPr>
      <w:r>
        <w:rPr>
          <w:rFonts w:ascii="Times New Roman"/>
          <w:b w:val="false"/>
          <w:i w:val="false"/>
          <w:color w:val="000000"/>
          <w:sz w:val="28"/>
        </w:rPr>
        <w:t>     население остается уязвимым.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Совершенствовать мониторинг окружающей среды и состояния </w:t>
      </w:r>
    </w:p>
    <w:p>
      <w:pPr>
        <w:spacing w:after="0"/>
        <w:ind w:left="0"/>
        <w:jc w:val="both"/>
      </w:pPr>
      <w:r>
        <w:rPr>
          <w:rFonts w:ascii="Times New Roman"/>
          <w:b w:val="false"/>
          <w:i w:val="false"/>
          <w:color w:val="000000"/>
          <w:sz w:val="28"/>
        </w:rPr>
        <w:t>водообеспечения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Проблемы загрязнения атмосферы, чистой воды, радиационного заражения  </w:t>
      </w:r>
    </w:p>
    <w:p>
      <w:pPr>
        <w:spacing w:after="0"/>
        <w:ind w:left="0"/>
        <w:jc w:val="both"/>
      </w:pPr>
      <w:r>
        <w:rPr>
          <w:rFonts w:ascii="Times New Roman"/>
          <w:b w:val="false"/>
          <w:i w:val="false"/>
          <w:color w:val="000000"/>
          <w:sz w:val="28"/>
        </w:rPr>
        <w:t xml:space="preserve">     и обработки сточных вод, неполноценное питание существенно влияют на  </w:t>
      </w:r>
    </w:p>
    <w:p>
      <w:pPr>
        <w:spacing w:after="0"/>
        <w:ind w:left="0"/>
        <w:jc w:val="both"/>
      </w:pPr>
      <w:r>
        <w:rPr>
          <w:rFonts w:ascii="Times New Roman"/>
          <w:b w:val="false"/>
          <w:i w:val="false"/>
          <w:color w:val="000000"/>
          <w:sz w:val="28"/>
        </w:rPr>
        <w:t>     общий уровень здоровья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Создать условия для обеспечения доступности населению качественных </w:t>
      </w:r>
    </w:p>
    <w:p>
      <w:pPr>
        <w:spacing w:after="0"/>
        <w:ind w:left="0"/>
        <w:jc w:val="both"/>
      </w:pPr>
      <w:r>
        <w:rPr>
          <w:rFonts w:ascii="Times New Roman"/>
          <w:b w:val="false"/>
          <w:i w:val="false"/>
          <w:color w:val="000000"/>
          <w:sz w:val="28"/>
        </w:rPr>
        <w:t>продуктов питания.</w:t>
      </w:r>
    </w:p>
    <w:p>
      <w:pPr>
        <w:spacing w:after="0"/>
        <w:ind w:left="0"/>
        <w:jc w:val="both"/>
      </w:pPr>
      <w:r>
        <w:rPr>
          <w:rFonts w:ascii="Times New Roman"/>
          <w:b w:val="false"/>
          <w:i w:val="false"/>
          <w:color w:val="000000"/>
          <w:sz w:val="28"/>
        </w:rPr>
        <w:t xml:space="preserve">     - Улучшить организацию лечебного процесса путем внедрения новых, </w:t>
      </w:r>
    </w:p>
    <w:p>
      <w:pPr>
        <w:spacing w:after="0"/>
        <w:ind w:left="0"/>
        <w:jc w:val="both"/>
      </w:pPr>
      <w:r>
        <w:rPr>
          <w:rFonts w:ascii="Times New Roman"/>
          <w:b w:val="false"/>
          <w:i w:val="false"/>
          <w:color w:val="000000"/>
          <w:sz w:val="28"/>
        </w:rPr>
        <w:t xml:space="preserve">зарекомендовавших себя в мире положительно и рекомендуемых ВОЗ методов </w:t>
      </w:r>
    </w:p>
    <w:p>
      <w:pPr>
        <w:spacing w:after="0"/>
        <w:ind w:left="0"/>
        <w:jc w:val="both"/>
      </w:pPr>
      <w:r>
        <w:rPr>
          <w:rFonts w:ascii="Times New Roman"/>
          <w:b w:val="false"/>
          <w:i w:val="false"/>
          <w:color w:val="000000"/>
          <w:sz w:val="28"/>
        </w:rPr>
        <w:t>лечения.</w:t>
      </w:r>
    </w:p>
    <w:p>
      <w:pPr>
        <w:spacing w:after="0"/>
        <w:ind w:left="0"/>
        <w:jc w:val="both"/>
      </w:pPr>
      <w:r>
        <w:rPr>
          <w:rFonts w:ascii="Times New Roman"/>
          <w:b w:val="false"/>
          <w:i w:val="false"/>
          <w:color w:val="000000"/>
          <w:sz w:val="28"/>
        </w:rPr>
        <w:t xml:space="preserve">     - Создать систему финансирования, обеспечивающую оказание </w:t>
      </w:r>
    </w:p>
    <w:p>
      <w:pPr>
        <w:spacing w:after="0"/>
        <w:ind w:left="0"/>
        <w:jc w:val="both"/>
      </w:pPr>
      <w:r>
        <w:rPr>
          <w:rFonts w:ascii="Times New Roman"/>
          <w:b w:val="false"/>
          <w:i w:val="false"/>
          <w:color w:val="000000"/>
          <w:sz w:val="28"/>
        </w:rPr>
        <w:t>качественной медицинской помощи населению.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Обращаясь к медикам, население получает медицинскую помощь либо на    </w:t>
      </w:r>
    </w:p>
    <w:p>
      <w:pPr>
        <w:spacing w:after="0"/>
        <w:ind w:left="0"/>
        <w:jc w:val="both"/>
      </w:pPr>
      <w:r>
        <w:rPr>
          <w:rFonts w:ascii="Times New Roman"/>
          <w:b w:val="false"/>
          <w:i w:val="false"/>
          <w:color w:val="000000"/>
          <w:sz w:val="28"/>
        </w:rPr>
        <w:t xml:space="preserve">     платной основе, либо бесплатно. Естественно, в последнем случае       </w:t>
      </w:r>
    </w:p>
    <w:p>
      <w:pPr>
        <w:spacing w:after="0"/>
        <w:ind w:left="0"/>
        <w:jc w:val="both"/>
      </w:pPr>
      <w:r>
        <w:rPr>
          <w:rFonts w:ascii="Times New Roman"/>
          <w:b w:val="false"/>
          <w:i w:val="false"/>
          <w:color w:val="000000"/>
          <w:sz w:val="28"/>
        </w:rPr>
        <w:t xml:space="preserve">     кто-то платит, но в момент потребления медицинской помощи для         </w:t>
      </w:r>
    </w:p>
    <w:p>
      <w:pPr>
        <w:spacing w:after="0"/>
        <w:ind w:left="0"/>
        <w:jc w:val="both"/>
      </w:pPr>
      <w:r>
        <w:rPr>
          <w:rFonts w:ascii="Times New Roman"/>
          <w:b w:val="false"/>
          <w:i w:val="false"/>
          <w:color w:val="000000"/>
          <w:sz w:val="28"/>
        </w:rPr>
        <w:t xml:space="preserve">     пациента она бесплатна. Речь идет о системе экономических отношений,  </w:t>
      </w:r>
    </w:p>
    <w:p>
      <w:pPr>
        <w:spacing w:after="0"/>
        <w:ind w:left="0"/>
        <w:jc w:val="both"/>
      </w:pPr>
      <w:r>
        <w:rPr>
          <w:rFonts w:ascii="Times New Roman"/>
          <w:b w:val="false"/>
          <w:i w:val="false"/>
          <w:color w:val="000000"/>
          <w:sz w:val="28"/>
        </w:rPr>
        <w:t xml:space="preserve">     обеспечивающих оплату медицинской помощи - возмещение медикам затрат  </w:t>
      </w:r>
    </w:p>
    <w:p>
      <w:pPr>
        <w:spacing w:after="0"/>
        <w:ind w:left="0"/>
        <w:jc w:val="both"/>
      </w:pPr>
      <w:r>
        <w:rPr>
          <w:rFonts w:ascii="Times New Roman"/>
          <w:b w:val="false"/>
          <w:i w:val="false"/>
          <w:color w:val="000000"/>
          <w:sz w:val="28"/>
        </w:rPr>
        <w:t xml:space="preserve">     по оказанию медицинской помощи определенного объема и качества. Через </w:t>
      </w:r>
    </w:p>
    <w:p>
      <w:pPr>
        <w:spacing w:after="0"/>
        <w:ind w:left="0"/>
        <w:jc w:val="both"/>
      </w:pPr>
      <w:r>
        <w:rPr>
          <w:rFonts w:ascii="Times New Roman"/>
          <w:b w:val="false"/>
          <w:i w:val="false"/>
          <w:color w:val="000000"/>
          <w:sz w:val="28"/>
        </w:rPr>
        <w:t xml:space="preserve">     систему финансирования регулируется рынок медицинских услуг           </w:t>
      </w:r>
    </w:p>
    <w:p>
      <w:pPr>
        <w:spacing w:after="0"/>
        <w:ind w:left="0"/>
        <w:jc w:val="both"/>
      </w:pPr>
      <w:r>
        <w:rPr>
          <w:rFonts w:ascii="Times New Roman"/>
          <w:b w:val="false"/>
          <w:i w:val="false"/>
          <w:color w:val="000000"/>
          <w:sz w:val="28"/>
        </w:rPr>
        <w:t xml:space="preserve">     населению. Необходимо добиться эффективности управления и             </w:t>
      </w:r>
    </w:p>
    <w:p>
      <w:pPr>
        <w:spacing w:after="0"/>
        <w:ind w:left="0"/>
        <w:jc w:val="both"/>
      </w:pPr>
      <w:r>
        <w:rPr>
          <w:rFonts w:ascii="Times New Roman"/>
          <w:b w:val="false"/>
          <w:i w:val="false"/>
          <w:color w:val="000000"/>
          <w:sz w:val="28"/>
        </w:rPr>
        <w:t xml:space="preserve">     финансирования с точки зрения как самой системы здравоохранения, так  </w:t>
      </w:r>
    </w:p>
    <w:p>
      <w:pPr>
        <w:spacing w:after="0"/>
        <w:ind w:left="0"/>
        <w:jc w:val="both"/>
      </w:pPr>
      <w:r>
        <w:rPr>
          <w:rFonts w:ascii="Times New Roman"/>
          <w:b w:val="false"/>
          <w:i w:val="false"/>
          <w:color w:val="000000"/>
          <w:sz w:val="28"/>
        </w:rPr>
        <w:t>     и получателя медицинской помощи.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Совершенствовать управление системой здравоохранения.</w:t>
      </w:r>
    </w:p>
    <w:p>
      <w:pPr>
        <w:spacing w:after="0"/>
        <w:ind w:left="0"/>
        <w:jc w:val="both"/>
      </w:pPr>
      <w:r>
        <w:rPr>
          <w:rFonts w:ascii="Times New Roman"/>
          <w:b w:val="false"/>
          <w:i w:val="false"/>
          <w:color w:val="000000"/>
          <w:sz w:val="28"/>
        </w:rPr>
        <w:t xml:space="preserve">     - Совершенствовать систему медицинского образования, обеспечивать </w:t>
      </w:r>
    </w:p>
    <w:p>
      <w:pPr>
        <w:spacing w:after="0"/>
        <w:ind w:left="0"/>
        <w:jc w:val="both"/>
      </w:pPr>
      <w:r>
        <w:rPr>
          <w:rFonts w:ascii="Times New Roman"/>
          <w:b w:val="false"/>
          <w:i w:val="false"/>
          <w:color w:val="000000"/>
          <w:sz w:val="28"/>
        </w:rPr>
        <w:t>поддержку развитию отечественной медицинской науки.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Стратегия действий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Усилить профилактические меры, предупреждающие возникновение и   </w:t>
      </w:r>
    </w:p>
    <w:p>
      <w:pPr>
        <w:spacing w:after="0"/>
        <w:ind w:left="0"/>
        <w:jc w:val="both"/>
      </w:pPr>
      <w:r>
        <w:rPr>
          <w:rFonts w:ascii="Times New Roman"/>
          <w:b w:val="false"/>
          <w:i w:val="false"/>
          <w:color w:val="000000"/>
          <w:sz w:val="28"/>
        </w:rPr>
        <w:t xml:space="preserve">          развитие социально значимых заболеваний и заболеваний, опасных   </w:t>
      </w:r>
    </w:p>
    <w:p>
      <w:pPr>
        <w:spacing w:after="0"/>
        <w:ind w:left="0"/>
        <w:jc w:val="both"/>
      </w:pPr>
      <w:r>
        <w:rPr>
          <w:rFonts w:ascii="Times New Roman"/>
          <w:b w:val="false"/>
          <w:i w:val="false"/>
          <w:color w:val="000000"/>
          <w:sz w:val="28"/>
        </w:rPr>
        <w:t>          для окружающих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рамках медицинского обеспечения должно уделяться особое внимание </w:t>
      </w:r>
    </w:p>
    <w:p>
      <w:pPr>
        <w:spacing w:after="0"/>
        <w:ind w:left="0"/>
        <w:jc w:val="both"/>
      </w:pPr>
      <w:r>
        <w:rPr>
          <w:rFonts w:ascii="Times New Roman"/>
          <w:b w:val="false"/>
          <w:i w:val="false"/>
          <w:color w:val="000000"/>
          <w:sz w:val="28"/>
        </w:rPr>
        <w:t>предотвращению заболеваний.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Необходимо усилить роль санитарно-эпидемиологической службы. Для предупреждения некоторых заболеваний существуют относительно простые и недорогие методы (иммунизация населения); в отношении других заболеваний положение может быстро поправить просветительская работа. Если в отношении первой группы мер достаточно полномочий центральных и местных органов здравоохранения, то вторая группа мер предполагает взаимодействие систем здравоохранения, образования и информации. </w:t>
      </w:r>
      <w:r>
        <w:br/>
      </w:r>
      <w:r>
        <w:rPr>
          <w:rFonts w:ascii="Times New Roman"/>
          <w:b w:val="false"/>
          <w:i w:val="false"/>
          <w:color w:val="000000"/>
          <w:sz w:val="28"/>
        </w:rPr>
        <w:t xml:space="preserve">
      К заболеваниям второй группы мер относятся, например, отдельные аспекты репродуктивного здоровья населения, связанные с инфекциями передаваемыми половым путем (ИППП), и ВИЧ-инфекциями. Просветительская и иная профилактическая работа по обеспечению безопасности поведения населения в отношении ИППП и ВИЧ должна стать неотъемлемой частью политики оздоровления населения. </w:t>
      </w:r>
      <w:r>
        <w:br/>
      </w:r>
      <w:r>
        <w:rPr>
          <w:rFonts w:ascii="Times New Roman"/>
          <w:b w:val="false"/>
          <w:i w:val="false"/>
          <w:color w:val="000000"/>
          <w:sz w:val="28"/>
        </w:rPr>
        <w:t xml:space="preserve">
      Необходимо усилить роль санитарно-эпидемиологической службы. </w:t>
      </w:r>
      <w:r>
        <w:br/>
      </w:r>
      <w:r>
        <w:rPr>
          <w:rFonts w:ascii="Times New Roman"/>
          <w:b w:val="false"/>
          <w:i w:val="false"/>
          <w:color w:val="000000"/>
          <w:sz w:val="28"/>
        </w:rPr>
        <w:t>
 </w:t>
      </w:r>
      <w:r>
        <w:br/>
      </w:r>
      <w:r>
        <w:rPr>
          <w:rFonts w:ascii="Times New Roman"/>
          <w:b w:val="false"/>
          <w:i w:val="false"/>
          <w:color w:val="000000"/>
          <w:sz w:val="28"/>
        </w:rPr>
        <w:t xml:space="preserve">
      4.2. Укрепить службу формирования здорового образа жизни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Здоровый образ жизни (ЗОЖ) и укрепление здоровья должны быть неотъемлемой частью общей политики охраны здоровья. Задачи формирования ЗОЖ должны стать уделом не только здравоохранения и образования, должна вестись системная работа в сферах спорта, культуры, информации. Необходимо расширить функции и полномочия органа, координирующего вопросы формирования ЗОЖ, - он должен функционировать не только в рамках системы </w:t>
      </w:r>
    </w:p>
    <w:bookmarkEnd w:id="29"/>
    <w:bookmarkStart w:name="z90"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здравоохранения.</w:t>
      </w:r>
    </w:p>
    <w:p>
      <w:pPr>
        <w:spacing w:after="0"/>
        <w:ind w:left="0"/>
        <w:jc w:val="both"/>
      </w:pPr>
      <w:r>
        <w:rPr>
          <w:rFonts w:ascii="Times New Roman"/>
          <w:b w:val="false"/>
          <w:i w:val="false"/>
          <w:color w:val="000000"/>
          <w:sz w:val="28"/>
        </w:rPr>
        <w:t xml:space="preserve">     Образовательные программы и информация в целях формирования здорового </w:t>
      </w:r>
    </w:p>
    <w:p>
      <w:pPr>
        <w:spacing w:after="0"/>
        <w:ind w:left="0"/>
        <w:jc w:val="both"/>
      </w:pPr>
      <w:r>
        <w:rPr>
          <w:rFonts w:ascii="Times New Roman"/>
          <w:b w:val="false"/>
          <w:i w:val="false"/>
          <w:color w:val="000000"/>
          <w:sz w:val="28"/>
        </w:rPr>
        <w:t xml:space="preserve">образа жизни должны быть доставлены каждому гражданину страны: в школах, </w:t>
      </w:r>
    </w:p>
    <w:p>
      <w:pPr>
        <w:spacing w:after="0"/>
        <w:ind w:left="0"/>
        <w:jc w:val="both"/>
      </w:pPr>
      <w:r>
        <w:rPr>
          <w:rFonts w:ascii="Times New Roman"/>
          <w:b w:val="false"/>
          <w:i w:val="false"/>
          <w:color w:val="000000"/>
          <w:sz w:val="28"/>
        </w:rPr>
        <w:t xml:space="preserve">вузах, рабочих коллективах, через учреждения первичной медико-санитарной </w:t>
      </w:r>
    </w:p>
    <w:p>
      <w:pPr>
        <w:spacing w:after="0"/>
        <w:ind w:left="0"/>
        <w:jc w:val="both"/>
      </w:pPr>
      <w:r>
        <w:rPr>
          <w:rFonts w:ascii="Times New Roman"/>
          <w:b w:val="false"/>
          <w:i w:val="false"/>
          <w:color w:val="000000"/>
          <w:sz w:val="28"/>
        </w:rPr>
        <w:t>помощи и т.д.</w:t>
      </w:r>
    </w:p>
    <w:p>
      <w:pPr>
        <w:spacing w:after="0"/>
        <w:ind w:left="0"/>
        <w:jc w:val="both"/>
      </w:pPr>
      <w:r>
        <w:rPr>
          <w:rFonts w:ascii="Times New Roman"/>
          <w:b w:val="false"/>
          <w:i w:val="false"/>
          <w:color w:val="000000"/>
          <w:sz w:val="28"/>
        </w:rPr>
        <w:t xml:space="preserve">     Необходимо ввести прямые, экономические меры по противодействию </w:t>
      </w:r>
    </w:p>
    <w:p>
      <w:pPr>
        <w:spacing w:after="0"/>
        <w:ind w:left="0"/>
        <w:jc w:val="both"/>
      </w:pPr>
      <w:r>
        <w:rPr>
          <w:rFonts w:ascii="Times New Roman"/>
          <w:b w:val="false"/>
          <w:i w:val="false"/>
          <w:color w:val="000000"/>
          <w:sz w:val="28"/>
        </w:rPr>
        <w:t>нездоровому образу жизни.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Опыт Австралии: создан фонд, средства которого формируются из         </w:t>
      </w:r>
    </w:p>
    <w:p>
      <w:pPr>
        <w:spacing w:after="0"/>
        <w:ind w:left="0"/>
        <w:jc w:val="both"/>
      </w:pPr>
      <w:r>
        <w:rPr>
          <w:rFonts w:ascii="Times New Roman"/>
          <w:b w:val="false"/>
          <w:i w:val="false"/>
          <w:color w:val="000000"/>
          <w:sz w:val="28"/>
        </w:rPr>
        <w:t xml:space="preserve">     отчислений табачных и алкогольных фирм. Эти средства Правительство    </w:t>
      </w:r>
    </w:p>
    <w:p>
      <w:pPr>
        <w:spacing w:after="0"/>
        <w:ind w:left="0"/>
        <w:jc w:val="both"/>
      </w:pPr>
      <w:r>
        <w:rPr>
          <w:rFonts w:ascii="Times New Roman"/>
          <w:b w:val="false"/>
          <w:i w:val="false"/>
          <w:color w:val="000000"/>
          <w:sz w:val="28"/>
        </w:rPr>
        <w:t xml:space="preserve">     расходует на образовательные и другие программы в рамках антитабачной </w:t>
      </w:r>
    </w:p>
    <w:p>
      <w:pPr>
        <w:spacing w:after="0"/>
        <w:ind w:left="0"/>
        <w:jc w:val="both"/>
      </w:pPr>
      <w:r>
        <w:rPr>
          <w:rFonts w:ascii="Times New Roman"/>
          <w:b w:val="false"/>
          <w:i w:val="false"/>
          <w:color w:val="000000"/>
          <w:sz w:val="28"/>
        </w:rPr>
        <w:t>     и антиалкогольной кампаний.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Совершенствовать организацию оказания медицинской помощи         </w:t>
      </w:r>
    </w:p>
    <w:p>
      <w:pPr>
        <w:spacing w:after="0"/>
        <w:ind w:left="0"/>
        <w:jc w:val="both"/>
      </w:pPr>
      <w:r>
        <w:rPr>
          <w:rFonts w:ascii="Times New Roman"/>
          <w:b w:val="false"/>
          <w:i w:val="false"/>
          <w:color w:val="000000"/>
          <w:sz w:val="28"/>
        </w:rPr>
        <w:t xml:space="preserve">          населению. Укрепить первичную медико-санитарную помощь,          </w:t>
      </w:r>
    </w:p>
    <w:p>
      <w:pPr>
        <w:spacing w:after="0"/>
        <w:ind w:left="0"/>
        <w:jc w:val="both"/>
      </w:pPr>
      <w:r>
        <w:rPr>
          <w:rFonts w:ascii="Times New Roman"/>
          <w:b w:val="false"/>
          <w:i w:val="false"/>
          <w:color w:val="000000"/>
          <w:sz w:val="28"/>
        </w:rPr>
        <w:t>          развивать практику врача семейной медицины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1"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Первичная медико-санитарная помощь (ПМСП) - это первооснова всей системы здравоохранения. Она подразумевает удовлетворение основных медицинских потребностей каждого гражданина, коллектива, сообщества путем организации соответствующих служб как можно ближе к местам работы и проживания, обеспечения их доступности. </w:t>
      </w:r>
      <w:r>
        <w:br/>
      </w:r>
      <w:r>
        <w:rPr>
          <w:rFonts w:ascii="Times New Roman"/>
          <w:b w:val="false"/>
          <w:i w:val="false"/>
          <w:color w:val="000000"/>
          <w:sz w:val="28"/>
        </w:rPr>
        <w:t xml:space="preserve">
      Проведение значительной части профилактической работы в рамках решения задач, стоящих перед сферой здравоохранения, ложится на учреждения ПМСП. В этой связи укрепление первичного звена медицинского обслуживания населения с дальнейшим развитием института семейной медицины представляется наиболее важным. Ресурсное обеспечение ПМСП должно быть адекватным выполнению задач проведения базовых профилактических мероприятий, в том числе иммунизации. Необходимо довести уровень укомплектования медицинским оборудованием и кадрового обеспечения фельдшерско-акушерских пунктов, сельских участковых больниц, семейных врачебных амбулаторий, консультативно-диагностических центров, консультативно-диагностических поликлиник до требуемого. Поскольку именно учреждения ПМСП обеспечивают основной диалог с населением, предусматривается расширение оказываемых ими услуг. </w:t>
      </w:r>
      <w:r>
        <w:br/>
      </w:r>
      <w:r>
        <w:rPr>
          <w:rFonts w:ascii="Times New Roman"/>
          <w:b w:val="false"/>
          <w:i w:val="false"/>
          <w:color w:val="000000"/>
          <w:sz w:val="28"/>
        </w:rPr>
        <w:t xml:space="preserve">
      Учитывая предполагаемое расширение круга обязанностей медицинских работников, обеспечивающих оказание ПМСП, необходимо обеспечить их переподготовку и повышение квалификации. </w:t>
      </w:r>
      <w:r>
        <w:br/>
      </w:r>
      <w:r>
        <w:rPr>
          <w:rFonts w:ascii="Times New Roman"/>
          <w:b w:val="false"/>
          <w:i w:val="false"/>
          <w:color w:val="000000"/>
          <w:sz w:val="28"/>
        </w:rPr>
        <w:t xml:space="preserve">
      Функции учреждений следующих уровней медицинской помощи должны быть расширены с таким расчетом, чтобы они оказывали поддержку работе учреждений нижних уровней. Начиная с этих уровней, могут быть организованы в различных формах соответствующие курсы переподготовки медработников. </w:t>
      </w:r>
      <w:r>
        <w:br/>
      </w:r>
      <w:r>
        <w:rPr>
          <w:rFonts w:ascii="Times New Roman"/>
          <w:b w:val="false"/>
          <w:i w:val="false"/>
          <w:color w:val="000000"/>
          <w:sz w:val="28"/>
        </w:rPr>
        <w:t>
 </w:t>
      </w:r>
      <w:r>
        <w:br/>
      </w:r>
      <w:r>
        <w:rPr>
          <w:rFonts w:ascii="Times New Roman"/>
          <w:b w:val="false"/>
          <w:i w:val="false"/>
          <w:color w:val="000000"/>
          <w:sz w:val="28"/>
        </w:rPr>
        <w:t xml:space="preserve">
      В Казахстане из-за различных факторов влияния транзитной экономики </w:t>
      </w:r>
      <w:r>
        <w:br/>
      </w:r>
      <w:r>
        <w:rPr>
          <w:rFonts w:ascii="Times New Roman"/>
          <w:b w:val="false"/>
          <w:i w:val="false"/>
          <w:color w:val="000000"/>
          <w:sz w:val="28"/>
        </w:rPr>
        <w:t xml:space="preserve">
      резко снизился уровень переподготовки медицинских кадров. </w:t>
      </w:r>
      <w:r>
        <w:br/>
      </w:r>
      <w:r>
        <w:rPr>
          <w:rFonts w:ascii="Times New Roman"/>
          <w:b w:val="false"/>
          <w:i w:val="false"/>
          <w:color w:val="000000"/>
          <w:sz w:val="28"/>
        </w:rPr>
        <w:t xml:space="preserve">
      Семи-десятидневные выездные и иные циклы дают в основном не знания, а </w:t>
      </w:r>
      <w:r>
        <w:br/>
      </w:r>
      <w:r>
        <w:rPr>
          <w:rFonts w:ascii="Times New Roman"/>
          <w:b w:val="false"/>
          <w:i w:val="false"/>
          <w:color w:val="000000"/>
          <w:sz w:val="28"/>
        </w:rPr>
        <w:t xml:space="preserve">
      сертификаты прохождения специализации. Кроме того, в Казахстане </w:t>
      </w:r>
      <w:r>
        <w:br/>
      </w:r>
      <w:r>
        <w:rPr>
          <w:rFonts w:ascii="Times New Roman"/>
          <w:b w:val="false"/>
          <w:i w:val="false"/>
          <w:color w:val="000000"/>
          <w:sz w:val="28"/>
        </w:rPr>
        <w:t xml:space="preserve">
      практически отсутствует учебная база по многим специальностям: </w:t>
      </w:r>
      <w:r>
        <w:br/>
      </w:r>
      <w:r>
        <w:rPr>
          <w:rFonts w:ascii="Times New Roman"/>
          <w:b w:val="false"/>
          <w:i w:val="false"/>
          <w:color w:val="000000"/>
          <w:sz w:val="28"/>
        </w:rPr>
        <w:t xml:space="preserve">
      нейрохирургии, сердечно-сосудистой, торакальной хирургии и ряду </w:t>
      </w:r>
      <w:r>
        <w:br/>
      </w:r>
      <w:r>
        <w:rPr>
          <w:rFonts w:ascii="Times New Roman"/>
          <w:b w:val="false"/>
          <w:i w:val="false"/>
          <w:color w:val="000000"/>
          <w:sz w:val="28"/>
        </w:rPr>
        <w:t xml:space="preserve">
      других.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Следует обновить диагностическое и лечебное оборудования в государственных лечебно-профилактических учреждениях, причем в течение ближайших пяти лет - не менее 40%. Это позволит не только сократить сроки пребывания больных в стационаре и на амбулаторном лечении за счет своевременной диагностики заболеваний, уменьшить расходы государства и населения на медикаменты, но и повысить результативность программ переподготовки и повышения квалификации медицинских кадров.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Усовершенствовать лекарственное обеспечение. Развитие </w:t>
      </w:r>
      <w:r>
        <w:br/>
      </w:r>
      <w:r>
        <w:rPr>
          <w:rFonts w:ascii="Times New Roman"/>
          <w:b w:val="false"/>
          <w:i w:val="false"/>
          <w:color w:val="000000"/>
          <w:sz w:val="28"/>
        </w:rPr>
        <w:t xml:space="preserve">
           фармацевтической и медицинской промышленности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Необходимость улучшения фармацевтической ситуации в стране выдвигает требование формулировки национальной политики общедоступности лекарств (НПОЛ), которая создаст рамки для дальнейших действий. Должна быть разработана и внедрена государственная лекарственная политика, обеспечивающая защиту населения от некачественных лекарственных средств, от необоснованно завышенных цен на основные лекарства. То есть речь идет о политике обеспечения доступности дешевых, безопасных и эффективных лекарств и их рационального употребления. Разработка НПОЛ может дать толчок быстрому развитию отечественной фармацевтической индустрии. </w:t>
      </w:r>
      <w:r>
        <w:br/>
      </w:r>
      <w:r>
        <w:rPr>
          <w:rFonts w:ascii="Times New Roman"/>
          <w:b w:val="false"/>
          <w:i w:val="false"/>
          <w:color w:val="000000"/>
          <w:sz w:val="28"/>
        </w:rPr>
        <w:t xml:space="preserve">
      98% аптечной сети находится в частном секторе. Регулирование цен на медикаменты, а следовательно и решение проблемы их доступности для бедных слоев населения возможно через восстановление государственных аптек (15-20% фармацевтического рынка), для обеспечения населения жизненно важными препаратами по приемлемым ценам и создания конкуренции частному сектору.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Совершенствовать мониторинг окружающей среды и состояния </w:t>
      </w:r>
      <w:r>
        <w:br/>
      </w:r>
      <w:r>
        <w:rPr>
          <w:rFonts w:ascii="Times New Roman"/>
          <w:b w:val="false"/>
          <w:i w:val="false"/>
          <w:color w:val="000000"/>
          <w:sz w:val="28"/>
        </w:rPr>
        <w:t xml:space="preserve">
           водообеспечения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4.5.1. В области охраны окружающей среды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Деятельность по оздоровлению окружающей среды - если учесть, какое глубокое влияние оказывают на здоровье экологические факторы - должна быть выдвинута в качестве первоочередной задачи. </w:t>
      </w:r>
      <w:r>
        <w:br/>
      </w:r>
      <w:r>
        <w:rPr>
          <w:rFonts w:ascii="Times New Roman"/>
          <w:b w:val="false"/>
          <w:i w:val="false"/>
          <w:color w:val="000000"/>
          <w:sz w:val="28"/>
        </w:rPr>
        <w:t xml:space="preserve">
      С целью предельного ограничения ожидаемого роста загрязнения атмосферы и вод в Казахстане должны быть реально введены в действие предельно допустимые нормы загрязнения, законодательно закрепленные для всех отраслей промышленности. Необходимо ужесточить контроль за соблюдением норм предельно допустимых концентраций для предприятий всех отраслей промышленности. Необходимо ввести в действие специальный механизм мониторинга и отчетности, который предусматривал бы строгую систему мер взыскания за несоблюдение этих норм. Часть средств из этих взысканий следует направлять на улучшение медицинского обслуживания. Все расходы по введению системы экологических норм и надзору за их соблюдением должны быть возложены на промышленные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4.5.2. В области снабжения населения питьевой водой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Улучшение качества питьевой воды для всего населения Казахстана - основная задача органов, занимающихся водными ресурсами страны. </w:t>
      </w:r>
      <w:r>
        <w:br/>
      </w:r>
      <w:r>
        <w:rPr>
          <w:rFonts w:ascii="Times New Roman"/>
          <w:b w:val="false"/>
          <w:i w:val="false"/>
          <w:color w:val="000000"/>
          <w:sz w:val="28"/>
        </w:rPr>
        <w:t xml:space="preserve">
      Необходимо обеспечить доступность населению чистой питьевой воды. Одним из направлений в этих целях должно стать приведение в соответствие с санитарными и гигиеническими нормами существующей системы водоснабжения. При необходимости должны быть спроектированы новые сооружения. До тех пор, пока система водоснабжения не будет приведена в соответствие с международными стандартами, существующая система будет продолжать способствовать распространению заболеваний. </w:t>
      </w:r>
      <w:r>
        <w:br/>
      </w:r>
      <w:r>
        <w:rPr>
          <w:rFonts w:ascii="Times New Roman"/>
          <w:b w:val="false"/>
          <w:i w:val="false"/>
          <w:color w:val="000000"/>
          <w:sz w:val="28"/>
        </w:rPr>
        <w:t xml:space="preserve">
      Должна быть внедрена система мониторинга водных ресурсов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в какой-то стране наличие запасов воды не достигает 1000 куб.м. </w:t>
      </w:r>
      <w:r>
        <w:br/>
      </w:r>
      <w:r>
        <w:rPr>
          <w:rFonts w:ascii="Times New Roman"/>
          <w:b w:val="false"/>
          <w:i w:val="false"/>
          <w:color w:val="000000"/>
          <w:sz w:val="28"/>
        </w:rPr>
        <w:t xml:space="preserve">
      на душу населения в год, то это означает ее нехватку, что наносит </w:t>
      </w:r>
      <w:r>
        <w:br/>
      </w:r>
      <w:r>
        <w:rPr>
          <w:rFonts w:ascii="Times New Roman"/>
          <w:b w:val="false"/>
          <w:i w:val="false"/>
          <w:color w:val="000000"/>
          <w:sz w:val="28"/>
        </w:rPr>
        <w:t xml:space="preserve">
      ущерб экономическому развитию и здоровью людей. В 1990 году в мире от </w:t>
      </w:r>
      <w:r>
        <w:br/>
      </w:r>
      <w:r>
        <w:rPr>
          <w:rFonts w:ascii="Times New Roman"/>
          <w:b w:val="false"/>
          <w:i w:val="false"/>
          <w:color w:val="000000"/>
          <w:sz w:val="28"/>
        </w:rPr>
        <w:t xml:space="preserve">
      нехватки воды страдали 20 стран или 132 млн. человек. Если к 2025 </w:t>
      </w:r>
      <w:r>
        <w:br/>
      </w:r>
      <w:r>
        <w:rPr>
          <w:rFonts w:ascii="Times New Roman"/>
          <w:b w:val="false"/>
          <w:i w:val="false"/>
          <w:color w:val="000000"/>
          <w:sz w:val="28"/>
        </w:rPr>
        <w:t xml:space="preserve">
      году численность мирового народонаселения возрастет до 8 млрд. </w:t>
      </w:r>
      <w:r>
        <w:br/>
      </w:r>
      <w:r>
        <w:rPr>
          <w:rFonts w:ascii="Times New Roman"/>
          <w:b w:val="false"/>
          <w:i w:val="false"/>
          <w:color w:val="000000"/>
          <w:sz w:val="28"/>
        </w:rPr>
        <w:t xml:space="preserve">
      человек, то в 2025 году число стран с проблемами нехватки воды </w:t>
      </w:r>
      <w:r>
        <w:br/>
      </w:r>
      <w:r>
        <w:rPr>
          <w:rFonts w:ascii="Times New Roman"/>
          <w:b w:val="false"/>
          <w:i w:val="false"/>
          <w:color w:val="000000"/>
          <w:sz w:val="28"/>
        </w:rPr>
        <w:t xml:space="preserve">
      превысит 30. В зависимости от темпов прироста населения число </w:t>
      </w:r>
      <w:r>
        <w:br/>
      </w:r>
      <w:r>
        <w:rPr>
          <w:rFonts w:ascii="Times New Roman"/>
          <w:b w:val="false"/>
          <w:i w:val="false"/>
          <w:color w:val="000000"/>
          <w:sz w:val="28"/>
        </w:rPr>
        <w:t xml:space="preserve">
      страдающих от этого достигнет 653-904 млн. человек. Необходимо </w:t>
      </w:r>
      <w:r>
        <w:br/>
      </w:r>
      <w:r>
        <w:rPr>
          <w:rFonts w:ascii="Times New Roman"/>
          <w:b w:val="false"/>
          <w:i w:val="false"/>
          <w:color w:val="000000"/>
          <w:sz w:val="28"/>
        </w:rPr>
        <w:t xml:space="preserve">
      предотвратить ситуацию, которая может поставить Казахстан в число </w:t>
      </w:r>
      <w:r>
        <w:br/>
      </w:r>
      <w:r>
        <w:rPr>
          <w:rFonts w:ascii="Times New Roman"/>
          <w:b w:val="false"/>
          <w:i w:val="false"/>
          <w:color w:val="000000"/>
          <w:sz w:val="28"/>
        </w:rPr>
        <w:t xml:space="preserve">
      этих стран.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Создать условия для обеспечения доступности населению </w:t>
      </w:r>
      <w:r>
        <w:br/>
      </w:r>
      <w:r>
        <w:rPr>
          <w:rFonts w:ascii="Times New Roman"/>
          <w:b w:val="false"/>
          <w:i w:val="false"/>
          <w:color w:val="000000"/>
          <w:sz w:val="28"/>
        </w:rPr>
        <w:t xml:space="preserve">
           качественных продуктов питания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повышения качества жизни населения все актуальнее становится вопрос разработки и внедрения национальной политики в области здорового питания. </w:t>
      </w:r>
      <w:r>
        <w:br/>
      </w:r>
      <w:r>
        <w:rPr>
          <w:rFonts w:ascii="Times New Roman"/>
          <w:b w:val="false"/>
          <w:i w:val="false"/>
          <w:color w:val="000000"/>
          <w:sz w:val="28"/>
        </w:rPr>
        <w:t xml:space="preserve">
      Необходимо устранить причины отсутствия ряда важнейших питательных веществ в рационе матери и ребенка, так как это напрямую влияет на здоровье населения. Должны быть созданы программы обеспечения полноценным питанием детей до 5 лет, беременных женщин и кормящих матерей. </w:t>
      </w:r>
      <w:r>
        <w:br/>
      </w:r>
      <w:r>
        <w:rPr>
          <w:rFonts w:ascii="Times New Roman"/>
          <w:b w:val="false"/>
          <w:i w:val="false"/>
          <w:color w:val="000000"/>
          <w:sz w:val="28"/>
        </w:rPr>
        <w:t xml:space="preserve">
      Пищевая промышленность страны должна создавать и развивать производства по выпуску продуктов с достаточным содержанием питательных веществ в тесном сотрудничестве с медицинской наукой. </w:t>
      </w:r>
      <w:r>
        <w:br/>
      </w:r>
      <w:r>
        <w:rPr>
          <w:rFonts w:ascii="Times New Roman"/>
          <w:b w:val="false"/>
          <w:i w:val="false"/>
          <w:color w:val="000000"/>
          <w:sz w:val="28"/>
        </w:rPr>
        <w:t xml:space="preserve">
      Принимая во внимание, что материнское молоко содержит сбалансированный состав питательных веществ, факторы естественной иммунизации против инфекционных заболеваний и снижает вероятность воздействия на ребенка экологически вредных веществ, необходимо поощрять грудное вскармливание новорожденных путем введения мер материального стимулирования. Этот стимул даст в отдельных случаях возможность матерям поддерживать состояние своего здоровья и сохранить способность кормить своего ребенка грудью. </w:t>
      </w:r>
      <w:r>
        <w:br/>
      </w:r>
      <w:r>
        <w:rPr>
          <w:rFonts w:ascii="Times New Roman"/>
          <w:b w:val="false"/>
          <w:i w:val="false"/>
          <w:color w:val="000000"/>
          <w:sz w:val="28"/>
        </w:rPr>
        <w:t xml:space="preserve">
      С целью укрепления здоровья подрастающего поколения необходимо разработать программу питания школьников, особенно из семей с низким уровнем доходов, организации сплошной витаминизации детей школьного возраста, особенно в зимний и весенний период. </w:t>
      </w:r>
      <w:r>
        <w:br/>
      </w:r>
      <w:r>
        <w:rPr>
          <w:rFonts w:ascii="Times New Roman"/>
          <w:b w:val="false"/>
          <w:i w:val="false"/>
          <w:color w:val="000000"/>
          <w:sz w:val="28"/>
        </w:rPr>
        <w:t xml:space="preserve">
      Необходимо внедрить систему контроля качества продовольственной продукции, имеющейся на отечественном рынке продуктов питания.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Улучшить организацию лечебного процесса путем внедрения новых, </w:t>
      </w:r>
      <w:r>
        <w:br/>
      </w:r>
      <w:r>
        <w:rPr>
          <w:rFonts w:ascii="Times New Roman"/>
          <w:b w:val="false"/>
          <w:i w:val="false"/>
          <w:color w:val="000000"/>
          <w:sz w:val="28"/>
        </w:rPr>
        <w:t xml:space="preserve">
           зарекомендовавших себя в мире положительно и рекомендуемых ВОЗ </w:t>
      </w:r>
      <w:r>
        <w:br/>
      </w:r>
      <w:r>
        <w:rPr>
          <w:rFonts w:ascii="Times New Roman"/>
          <w:b w:val="false"/>
          <w:i w:val="false"/>
          <w:color w:val="000000"/>
          <w:sz w:val="28"/>
        </w:rPr>
        <w:t xml:space="preserve">
           методов лечения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Обеспечение качества медицинской помощи подразумевает, наряду с другими мерами, меры по внедрению в медицинскую практику международных протоколов лечения и диагностики. Вопросы внедрения международных протоколов лечения должны стать неотъемлемой частью учебных программ вузов и курсов переподготовки и повышения квалификации медицинских работников. </w:t>
      </w:r>
      <w:r>
        <w:br/>
      </w:r>
      <w:r>
        <w:rPr>
          <w:rFonts w:ascii="Times New Roman"/>
          <w:b w:val="false"/>
          <w:i w:val="false"/>
          <w:color w:val="000000"/>
          <w:sz w:val="28"/>
        </w:rPr>
        <w:t xml:space="preserve">
      Необходимо продолжить внедрение стратегии лечения туберкулеза, рекомендованной Всемирной организацией здравоохранения. При этом следует обеспечивать все необходимые условия для успеха в лечении туберкулеза - от организации питания больных до обязательного наблюдения прошедших интенсивную химиотерапию больных в условиях стационара после их выписки - именно этот период является наиболее важным.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 Создать систему финансирования, обеспечивающую оказание </w:t>
      </w:r>
      <w:r>
        <w:br/>
      </w:r>
      <w:r>
        <w:rPr>
          <w:rFonts w:ascii="Times New Roman"/>
          <w:b w:val="false"/>
          <w:i w:val="false"/>
          <w:color w:val="000000"/>
          <w:sz w:val="28"/>
        </w:rPr>
        <w:t xml:space="preserve">
           качественной медицинской помощи населению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Централизованная государственная система финансирования является наиболее приемлемым способом финансирования основного пакета медицинских услуг и обеспечивает наибольшую эффективность и максимальный охват населения (вне зависимости от формы собственности учреждений здравоохранения). При этом в отрасли необходимо усилить принцип подушевого финансирования и это должно сопровождаться прозрачностью финансовых потоков. </w:t>
      </w:r>
      <w:r>
        <w:br/>
      </w:r>
      <w:r>
        <w:rPr>
          <w:rFonts w:ascii="Times New Roman"/>
          <w:b w:val="false"/>
          <w:i w:val="false"/>
          <w:color w:val="000000"/>
          <w:sz w:val="28"/>
        </w:rPr>
        <w:t>
      Необходимо выполнить конституционную норму о бесплатном гарантированном объеме медицинской помощи. Для этого необходимо принять ряд законов в целях реализации статьи 29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Казахстан, законы о первичной медико-санитарной помощи, о гарантированном объеме медицинской помощи, где законодательно должны быть определены эти гарантии государства, работодателей, самих граждан в области охраны здоровья.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прибалтийских государствах законами определены обязательность </w:t>
      </w:r>
      <w:r>
        <w:br/>
      </w:r>
      <w:r>
        <w:rPr>
          <w:rFonts w:ascii="Times New Roman"/>
          <w:b w:val="false"/>
          <w:i w:val="false"/>
          <w:color w:val="000000"/>
          <w:sz w:val="28"/>
        </w:rPr>
        <w:t xml:space="preserve">
      прививок соответствующих контингентов, возмещение причиненного ущерба </w:t>
      </w:r>
      <w:r>
        <w:br/>
      </w:r>
      <w:r>
        <w:rPr>
          <w:rFonts w:ascii="Times New Roman"/>
          <w:b w:val="false"/>
          <w:i w:val="false"/>
          <w:color w:val="000000"/>
          <w:sz w:val="28"/>
        </w:rPr>
        <w:t xml:space="preserve">
      как гражданину, так и лечебно-профилактическому учреждению за </w:t>
      </w:r>
      <w:r>
        <w:br/>
      </w:r>
      <w:r>
        <w:rPr>
          <w:rFonts w:ascii="Times New Roman"/>
          <w:b w:val="false"/>
          <w:i w:val="false"/>
          <w:color w:val="000000"/>
          <w:sz w:val="28"/>
        </w:rPr>
        <w:t xml:space="preserve">
      оказанные медицинские услуги, в случае причинения вреда здоровью в </w:t>
      </w:r>
      <w:r>
        <w:br/>
      </w:r>
      <w:r>
        <w:rPr>
          <w:rFonts w:ascii="Times New Roman"/>
          <w:b w:val="false"/>
          <w:i w:val="false"/>
          <w:color w:val="000000"/>
          <w:sz w:val="28"/>
        </w:rPr>
        <w:t xml:space="preserve">
      результате производственных, бытовых травм, а также полученных в </w:t>
      </w:r>
      <w:r>
        <w:br/>
      </w:r>
      <w:r>
        <w:rPr>
          <w:rFonts w:ascii="Times New Roman"/>
          <w:b w:val="false"/>
          <w:i w:val="false"/>
          <w:color w:val="000000"/>
          <w:sz w:val="28"/>
        </w:rPr>
        <w:t xml:space="preserve">
      результате алкогольного или иных опьянений физическими и юридическими </w:t>
      </w:r>
      <w:r>
        <w:br/>
      </w:r>
      <w:r>
        <w:rPr>
          <w:rFonts w:ascii="Times New Roman"/>
          <w:b w:val="false"/>
          <w:i w:val="false"/>
          <w:color w:val="000000"/>
          <w:sz w:val="28"/>
        </w:rPr>
        <w:t xml:space="preserve">
      лицами, виновными в этом. Кроме того, государство гарантирует </w:t>
      </w:r>
      <w:r>
        <w:br/>
      </w:r>
      <w:r>
        <w:rPr>
          <w:rFonts w:ascii="Times New Roman"/>
          <w:b w:val="false"/>
          <w:i w:val="false"/>
          <w:color w:val="000000"/>
          <w:sz w:val="28"/>
        </w:rPr>
        <w:t xml:space="preserve">
      установленную законом часть стоимости лекарственных препаратов, кроме </w:t>
      </w:r>
      <w:r>
        <w:br/>
      </w:r>
      <w:r>
        <w:rPr>
          <w:rFonts w:ascii="Times New Roman"/>
          <w:b w:val="false"/>
          <w:i w:val="false"/>
          <w:color w:val="000000"/>
          <w:sz w:val="28"/>
        </w:rPr>
        <w:t xml:space="preserve">
      лиц, опять-таки определенных законом. Определены и участие населения, </w:t>
      </w:r>
      <w:r>
        <w:br/>
      </w:r>
      <w:r>
        <w:rPr>
          <w:rFonts w:ascii="Times New Roman"/>
          <w:b w:val="false"/>
          <w:i w:val="false"/>
          <w:color w:val="000000"/>
          <w:sz w:val="28"/>
        </w:rPr>
        <w:t xml:space="preserve">
      НПО, местных представительных и исполнительных органов в контроле за </w:t>
      </w:r>
      <w:r>
        <w:br/>
      </w:r>
      <w:r>
        <w:rPr>
          <w:rFonts w:ascii="Times New Roman"/>
          <w:b w:val="false"/>
          <w:i w:val="false"/>
          <w:color w:val="000000"/>
          <w:sz w:val="28"/>
        </w:rPr>
        <w:t xml:space="preserve">
      деятельностью медицинских учреждений и т.д.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Легализации доходов медицинских организаций, получаемых от взимания платы за медицинское обслуживание, должно способствовать введение для трудоспособной части населения обязательной сооплаты оказанной медицинской помощи. </w:t>
      </w:r>
      <w:r>
        <w:br/>
      </w:r>
      <w:r>
        <w:rPr>
          <w:rFonts w:ascii="Times New Roman"/>
          <w:b w:val="false"/>
          <w:i w:val="false"/>
          <w:color w:val="000000"/>
          <w:sz w:val="28"/>
        </w:rPr>
        <w:t xml:space="preserve">
      Одновременно с этим следует развивать и стимулировать добровольное медицинское страхование. </w:t>
      </w:r>
      <w:r>
        <w:br/>
      </w:r>
      <w:r>
        <w:rPr>
          <w:rFonts w:ascii="Times New Roman"/>
          <w:b w:val="false"/>
          <w:i w:val="false"/>
          <w:color w:val="000000"/>
          <w:sz w:val="28"/>
        </w:rPr>
        <w:t xml:space="preserve">
      Медицинское обеспечение пенсионеров, инвалидов, безработных, охрана материнства и детства должны реально осуществляться за счет средств государственного бюджета в рамках гарантированного объема бесплатной медицинской помощи. </w:t>
      </w:r>
      <w:r>
        <w:br/>
      </w:r>
      <w:r>
        <w:rPr>
          <w:rFonts w:ascii="Times New Roman"/>
          <w:b w:val="false"/>
          <w:i w:val="false"/>
          <w:color w:val="000000"/>
          <w:sz w:val="28"/>
        </w:rPr>
        <w:t xml:space="preserve">
      Должны стать обязательными бесплатные медицинские осмотры женщин и детей, предоставление этим категориям лиц профилактических медикаментов (витамины и др.). </w:t>
      </w:r>
      <w:r>
        <w:br/>
      </w:r>
      <w:r>
        <w:rPr>
          <w:rFonts w:ascii="Times New Roman"/>
          <w:b w:val="false"/>
          <w:i w:val="false"/>
          <w:color w:val="000000"/>
          <w:sz w:val="28"/>
        </w:rPr>
        <w:t xml:space="preserve">
      В течение 2001-2002 годов следует подготовить внедрение обязательного медицинского страхования (ОМС). Желательно, чтобы был предусмотрен семейный принцип страхования, свойственный классической модели обязательного медицинского страхования. Внедрению ОМС должно предшествовать полное создание нормативной правовой базы функционирования ОМС, обеспечивающей цельность системы ОМС, снижение зависимости здравоохранения от бюджетного источника финансирования, финансовую ответственность страховых посредников за эффективность использования ресурсов в системе Здравоохранения. Необходимо всесторонне изучить собственный и мировой опыт в развитии системы ОМС. </w:t>
      </w:r>
      <w:r>
        <w:br/>
      </w:r>
      <w:r>
        <w:rPr>
          <w:rFonts w:ascii="Times New Roman"/>
          <w:b w:val="false"/>
          <w:i w:val="false"/>
          <w:color w:val="000000"/>
          <w:sz w:val="28"/>
        </w:rPr>
        <w:t xml:space="preserve">
      Правительство должно обеспечить создание механизмов и законодательной базы, стимулирующих развитие частных систем страхования и частных платных лечебных учреждений. </w:t>
      </w:r>
      <w:r>
        <w:br/>
      </w:r>
      <w:r>
        <w:rPr>
          <w:rFonts w:ascii="Times New Roman"/>
          <w:b w:val="false"/>
          <w:i w:val="false"/>
          <w:color w:val="000000"/>
          <w:sz w:val="28"/>
        </w:rPr>
        <w:t xml:space="preserve">
      Следует ввести для врачей, оказывающих первичную медицинскую помощь, денежное поощрение, если наблюдаемый ими контингент оставался в течение определенного времени здоров и отдельные проблемы здоровья разрешались на первичном уровне. Должен быть введен механизм финансового стимулирования для различных структур медицинского обслуживания. </w:t>
      </w:r>
      <w:r>
        <w:br/>
      </w:r>
      <w:r>
        <w:rPr>
          <w:rFonts w:ascii="Times New Roman"/>
          <w:b w:val="false"/>
          <w:i w:val="false"/>
          <w:color w:val="000000"/>
          <w:sz w:val="28"/>
        </w:rPr>
        <w:t xml:space="preserve">
      Необходимо внедрить мониторинг лечения и систему оценки врачебной ошибки.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 Совершенствовать управление системой здравоохранения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Необходимо законодательное обеспечение реформ и отношений в сфере здравоохранения на основе международного опыта и добиться повышения управляемости отраслью, включающей в себя задачи обеспечения сочетания стратегического и текущего планирования, создания многоуровневой системы планирования и нормирования, адаптивности нормативной базы, единства системы планирования и финансирования здравоохранения. </w:t>
      </w:r>
      <w:r>
        <w:br/>
      </w:r>
      <w:r>
        <w:rPr>
          <w:rFonts w:ascii="Times New Roman"/>
          <w:b w:val="false"/>
          <w:i w:val="false"/>
          <w:color w:val="000000"/>
          <w:sz w:val="28"/>
        </w:rPr>
        <w:t xml:space="preserve">
      В первую очередь, необходимо создать нормативную базу по регулированию деятельности лечебно-профилактических учреждений всех уровней, определиться с функциями каждого из них. </w:t>
      </w:r>
      <w:r>
        <w:br/>
      </w:r>
      <w:r>
        <w:rPr>
          <w:rFonts w:ascii="Times New Roman"/>
          <w:b w:val="false"/>
          <w:i w:val="false"/>
          <w:color w:val="000000"/>
          <w:sz w:val="28"/>
        </w:rPr>
        <w:t xml:space="preserve">
      Отдельные функции управления необходимо передать на уровень учреждений через автономизацию, приватизацию. При этом государственное управление должно сосредоточить внимание на обеспечении контроля качества системы медицинского обслуживания. </w:t>
      </w:r>
      <w:r>
        <w:br/>
      </w:r>
      <w:r>
        <w:rPr>
          <w:rFonts w:ascii="Times New Roman"/>
          <w:b w:val="false"/>
          <w:i w:val="false"/>
          <w:color w:val="000000"/>
          <w:sz w:val="28"/>
        </w:rPr>
        <w:t xml:space="preserve">
      Необходимо совершенствовать процедуру лицензирования, аттестации в здравоохранении. Для оформления разрешений на ведение врачебной практики должны быть установлены общенациональные критерии для всех практикующих медработников в зависимости от специальности, увязанные с соответствующими изменениями в программах учебных заведений. </w:t>
      </w:r>
      <w:r>
        <w:br/>
      </w:r>
      <w:r>
        <w:rPr>
          <w:rFonts w:ascii="Times New Roman"/>
          <w:b w:val="false"/>
          <w:i w:val="false"/>
          <w:color w:val="000000"/>
          <w:sz w:val="28"/>
        </w:rPr>
        <w:t xml:space="preserve">
      Необходимо выработать правила работы для всех структур системы медицинского обслуживания, как клинических, так и административных. </w:t>
      </w:r>
      <w:r>
        <w:br/>
      </w:r>
      <w:r>
        <w:rPr>
          <w:rFonts w:ascii="Times New Roman"/>
          <w:b w:val="false"/>
          <w:i w:val="false"/>
          <w:color w:val="000000"/>
          <w:sz w:val="28"/>
        </w:rPr>
        <w:t xml:space="preserve">
      На республиканском уровне должен быть разработан единый порядок работы в области охраны здоровья с целью активного искоренения заболеваний, которые могут быть побеждены предупредительными мерами, в частности, методами иммунизации и лечения средствами первичной медико-санитарной помощи. </w:t>
      </w:r>
      <w:r>
        <w:br/>
      </w:r>
      <w:r>
        <w:rPr>
          <w:rFonts w:ascii="Times New Roman"/>
          <w:b w:val="false"/>
          <w:i w:val="false"/>
          <w:color w:val="000000"/>
          <w:sz w:val="28"/>
        </w:rPr>
        <w:t xml:space="preserve">
      По всем аспектам организации медицинской помощи населению и управления отраслью должны быть созданы системы мониторинга. Необходимо совершенствование информатизации системы здравоохранения, создание службы, обеспечивающей органы управления здравоохранением, достоверной и емкой взаимоувязанной медицинской и финансовой статистической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4.10. Совершенстовать систему медицинского образования, обеспечивать </w:t>
      </w:r>
      <w:r>
        <w:br/>
      </w:r>
      <w:r>
        <w:rPr>
          <w:rFonts w:ascii="Times New Roman"/>
          <w:b w:val="false"/>
          <w:i w:val="false"/>
          <w:color w:val="000000"/>
          <w:sz w:val="28"/>
        </w:rPr>
        <w:t xml:space="preserve">
            поддержку развитию отечественной медицинской науки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Сфера образования и научных исследований является одним из ключевых участков работы по реформированию системы медицинского обслуживания. Нужно построить эффективную систему подготовки медицинских работников широкого круга специальностей. Кроме этого, надо обеспечить бесперебойное функционирование структур, занимающихся проведением клинических исследований и исследований по вопросам медицинского обслуживания. </w:t>
      </w:r>
      <w:r>
        <w:br/>
      </w:r>
      <w:r>
        <w:rPr>
          <w:rFonts w:ascii="Times New Roman"/>
          <w:b w:val="false"/>
          <w:i w:val="false"/>
          <w:color w:val="000000"/>
          <w:sz w:val="28"/>
        </w:rPr>
        <w:t xml:space="preserve">
      Необходимо повысить уровень подготовки в медицинских высших учебных заведениях и совершенствовать программы переподготовки и повышения квалификации врачей.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оценке международных экспертов, проведших в начале 1998 года по </w:t>
      </w:r>
      <w:r>
        <w:br/>
      </w:r>
      <w:r>
        <w:rPr>
          <w:rFonts w:ascii="Times New Roman"/>
          <w:b w:val="false"/>
          <w:i w:val="false"/>
          <w:color w:val="000000"/>
          <w:sz w:val="28"/>
        </w:rPr>
        <w:t xml:space="preserve">
      заданию Главы государства обследование системы здравоохранения </w:t>
      </w:r>
      <w:r>
        <w:br/>
      </w:r>
      <w:r>
        <w:rPr>
          <w:rFonts w:ascii="Times New Roman"/>
          <w:b w:val="false"/>
          <w:i w:val="false"/>
          <w:color w:val="000000"/>
          <w:sz w:val="28"/>
        </w:rPr>
        <w:t xml:space="preserve">
      Казахстана, многие выпускники вузов в Казахстане не достигают высшего </w:t>
      </w:r>
      <w:r>
        <w:br/>
      </w:r>
      <w:r>
        <w:rPr>
          <w:rFonts w:ascii="Times New Roman"/>
          <w:b w:val="false"/>
          <w:i w:val="false"/>
          <w:color w:val="000000"/>
          <w:sz w:val="28"/>
        </w:rPr>
        <w:t xml:space="preserve">
      уровня квалификации - всего лишь 37% врачей имели высшую </w:t>
      </w:r>
      <w:r>
        <w:br/>
      </w:r>
      <w:r>
        <w:rPr>
          <w:rFonts w:ascii="Times New Roman"/>
          <w:b w:val="false"/>
          <w:i w:val="false"/>
          <w:color w:val="000000"/>
          <w:sz w:val="28"/>
        </w:rPr>
        <w:t xml:space="preserve">
      квалификацию. Если число врачей в расчете на 100 тысяч населения </w:t>
      </w:r>
      <w:r>
        <w:br/>
      </w:r>
      <w:r>
        <w:rPr>
          <w:rFonts w:ascii="Times New Roman"/>
          <w:b w:val="false"/>
          <w:i w:val="false"/>
          <w:color w:val="000000"/>
          <w:sz w:val="28"/>
        </w:rPr>
        <w:t xml:space="preserve">
      составляло 392,8, то число высококвалифицированных врачей в расчете </w:t>
      </w:r>
      <w:r>
        <w:br/>
      </w:r>
      <w:r>
        <w:rPr>
          <w:rFonts w:ascii="Times New Roman"/>
          <w:b w:val="false"/>
          <w:i w:val="false"/>
          <w:color w:val="000000"/>
          <w:sz w:val="28"/>
        </w:rPr>
        <w:t xml:space="preserve">
      на те же 100 тысяч жителей уже составляет 131. Этот показатель </w:t>
      </w:r>
      <w:r>
        <w:br/>
      </w:r>
      <w:r>
        <w:rPr>
          <w:rFonts w:ascii="Times New Roman"/>
          <w:b w:val="false"/>
          <w:i w:val="false"/>
          <w:color w:val="000000"/>
          <w:sz w:val="28"/>
        </w:rPr>
        <w:t xml:space="preserve">
      намного ниже, чем в США, где соответствующий показатель равен 211 на </w:t>
      </w:r>
      <w:r>
        <w:br/>
      </w:r>
      <w:r>
        <w:rPr>
          <w:rFonts w:ascii="Times New Roman"/>
          <w:b w:val="false"/>
          <w:i w:val="false"/>
          <w:color w:val="000000"/>
          <w:sz w:val="28"/>
        </w:rPr>
        <w:t xml:space="preserve">
      100 тыс. жителей.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Предлагается реструктуризация медицинского образования: ввести в медицинских вузах механизм промежуточной аттестации студентов до окончания шестилетнего периода обучения (например, после 4 курса) с целью выявления годности их к работе врача. Для студентов, не прошедших аттестацию, необходимо разработать и внедрить механизм их перевода на специальности вспомогательного медперсонала или административную работу. Для оставшихся студентов сделать программы подготовки врачей более интенсивными. </w:t>
      </w:r>
      <w:r>
        <w:br/>
      </w:r>
      <w:r>
        <w:rPr>
          <w:rFonts w:ascii="Times New Roman"/>
          <w:b w:val="false"/>
          <w:i w:val="false"/>
          <w:color w:val="000000"/>
          <w:sz w:val="28"/>
        </w:rPr>
        <w:t xml:space="preserve">
      В учебные программы медицинских вузов необходимо включить подготовку по новым специальностям: "врач общей практики", "менеджер" и др. </w:t>
      </w:r>
      <w:r>
        <w:br/>
      </w:r>
      <w:r>
        <w:rPr>
          <w:rFonts w:ascii="Times New Roman"/>
          <w:b w:val="false"/>
          <w:i w:val="false"/>
          <w:color w:val="000000"/>
          <w:sz w:val="28"/>
        </w:rPr>
        <w:t xml:space="preserve">
      Следует внедрить механизм выделения средств на дальнейшую подготовку дипломированных врачей для достижения ими высшей квалификации, разработать и реализовать целевые программы подготовки вспомогательного медицинского персонала, административных кадров для системы здравоохранения. </w:t>
      </w:r>
      <w:r>
        <w:br/>
      </w:r>
      <w:r>
        <w:rPr>
          <w:rFonts w:ascii="Times New Roman"/>
          <w:b w:val="false"/>
          <w:i w:val="false"/>
          <w:color w:val="000000"/>
          <w:sz w:val="28"/>
        </w:rPr>
        <w:t xml:space="preserve">
      В целях поддержки отечественной медицинской науки необходимо увеличить объем финансирования научных исследований в здравоохранении. Причем к исследованиям необходимо привлекать и студентов старших курсов медицинских вузов. Особо следует обращать внимание на мониторинг процессов, научное сопровождение, изучение 10-летнего опыта развития отечественного здравоохранения. </w:t>
      </w:r>
      <w:r>
        <w:br/>
      </w:r>
      <w:r>
        <w:rPr>
          <w:rFonts w:ascii="Times New Roman"/>
          <w:b w:val="false"/>
          <w:i w:val="false"/>
          <w:color w:val="000000"/>
          <w:sz w:val="28"/>
        </w:rPr>
        <w:t xml:space="preserve">
      Необходимо устранить причины оторванности научных центров и научно-исследовательских институтов от практики. До конкретного врача должны доходить результаты научных разработок. </w:t>
      </w:r>
      <w:r>
        <w:br/>
      </w:r>
      <w:r>
        <w:rPr>
          <w:rFonts w:ascii="Times New Roman"/>
          <w:b w:val="false"/>
          <w:i w:val="false"/>
          <w:color w:val="000000"/>
          <w:sz w:val="28"/>
        </w:rPr>
        <w:t xml:space="preserve">
      В республиканские планы должна быть включена задача создания шести учебно-клинических центров на базе существующих медицинских вузов. Они должны использоваться для первичного внедрения новой техники и методов лечения, а также для организации обучения и дальнейшего обучения медицинских работников. Со временем на базе этих учреждений может осуществляться также оформление лицензий на ведение врачебной практики.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Стратегия обеспечения занятости и социальной защиты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Цель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Главная цель: создание условий для достойной жизни человека, при которой он имеет права и возможности для реализации и развития своих способностей. </w:t>
      </w:r>
      <w:r>
        <w:br/>
      </w:r>
      <w:r>
        <w:rPr>
          <w:rFonts w:ascii="Times New Roman"/>
          <w:b w:val="false"/>
          <w:i w:val="false"/>
          <w:color w:val="000000"/>
          <w:sz w:val="28"/>
        </w:rPr>
        <w:t xml:space="preserve">
      В сфере занятости основной целью является обеспечение наиболее полной продуктивной занятости населения. Из этой цели вытекает две подцели: уменьшение уровня увольнений; увеличение уровня трудоустройства безработного населения. </w:t>
      </w:r>
      <w:r>
        <w:br/>
      </w:r>
      <w:r>
        <w:rPr>
          <w:rFonts w:ascii="Times New Roman"/>
          <w:b w:val="false"/>
          <w:i w:val="false"/>
          <w:color w:val="000000"/>
          <w:sz w:val="28"/>
        </w:rPr>
        <w:t xml:space="preserve">
      В области социальной защиты населения основной целью является создание эффективно действующей системы социального обеспечения населения, ориентированной на снижение уровня бедности населения, искоренение нищеты. Подцелями определены: </w:t>
      </w:r>
      <w:r>
        <w:br/>
      </w:r>
      <w:r>
        <w:rPr>
          <w:rFonts w:ascii="Times New Roman"/>
          <w:b w:val="false"/>
          <w:i w:val="false"/>
          <w:color w:val="000000"/>
          <w:sz w:val="28"/>
        </w:rPr>
        <w:t xml:space="preserve">
      - повышение уровня оплаты труда работников по найму по всем видам экономической деятельности; </w:t>
      </w:r>
      <w:r>
        <w:br/>
      </w:r>
      <w:r>
        <w:rPr>
          <w:rFonts w:ascii="Times New Roman"/>
          <w:b w:val="false"/>
          <w:i w:val="false"/>
          <w:color w:val="000000"/>
          <w:sz w:val="28"/>
        </w:rPr>
        <w:t xml:space="preserve">
      - создание доступного механизма самообеспечения возможных рисков путем внедрения различных видов социального страхования; </w:t>
      </w:r>
      <w:r>
        <w:br/>
      </w:r>
      <w:r>
        <w:rPr>
          <w:rFonts w:ascii="Times New Roman"/>
          <w:b w:val="false"/>
          <w:i w:val="false"/>
          <w:color w:val="000000"/>
          <w:sz w:val="28"/>
        </w:rPr>
        <w:t xml:space="preserve">
      - переход от системы социального обеспечения, осуществлявшегося в большей степени за счет государства, к принципам социального страхования, которые предполагают участие не только государства или работодателя, но и каждого отдельного человека.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Анализ ситуации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Экономические преобразования в стране с одной стороны, активизировали такие социальные явления, как инвалидность, алкоголизм, наркомания, травматизм, и, с другой стороны, породили новые процессы - бедность, безработицу, детскую беспризорность, характеризующиеся устойчивым ростом численности населения, нуждающегося в социальном обеспечении. </w:t>
      </w:r>
      <w:r>
        <w:br/>
      </w:r>
      <w:r>
        <w:rPr>
          <w:rFonts w:ascii="Times New Roman"/>
          <w:b w:val="false"/>
          <w:i w:val="false"/>
          <w:color w:val="000000"/>
          <w:sz w:val="28"/>
        </w:rPr>
        <w:t xml:space="preserve">
      Рост бедности в республике связан со значительным ростом безработицы в связи со спадом производства в реальном секторе экономики, низким уровнем оплаты труда в отдельных видах экономической деятельности, в частности, в здравоохранении, образовании и в сельском хозяйстве, длительными задержками оплаты труда работникам, снижением реальных доходов населения. </w:t>
      </w:r>
      <w:r>
        <w:br/>
      </w:r>
      <w:r>
        <w:rPr>
          <w:rFonts w:ascii="Times New Roman"/>
          <w:b w:val="false"/>
          <w:i w:val="false"/>
          <w:color w:val="000000"/>
          <w:sz w:val="28"/>
        </w:rPr>
        <w:t xml:space="preserve">
      Из более чем 7,0 млн. экономически активного населения 13,5% являются безработными. Однако занятость 6,1 млн. человек не всегда означает достаточный уровень доходов. Значительную часть занятого населения, особенно в бюджетной сфере, можно смело относить к малообеспеченным. Размер оплаты труда работников в бюджетной сфере, как правило, не превышает 75% среднереспубликанского уровня оплаты труда занятого населения. </w:t>
      </w:r>
      <w:r>
        <w:br/>
      </w:r>
      <w:r>
        <w:rPr>
          <w:rFonts w:ascii="Times New Roman"/>
          <w:b w:val="false"/>
          <w:i w:val="false"/>
          <w:color w:val="000000"/>
          <w:sz w:val="28"/>
        </w:rPr>
        <w:t xml:space="preserve">
      Среди безработных превалируют женщины, остро стоит проблема их трудоустройства. Из обратившихся в службы занятости безработных женщин работу получает лишь каждая шестая. Самые наименьшие перспективы устройства на работу у женщин, имеющих высшее и среднее специальное образование, в возрасте 45 лет и старше. </w:t>
      </w:r>
      <w:r>
        <w:br/>
      </w:r>
      <w:r>
        <w:rPr>
          <w:rFonts w:ascii="Times New Roman"/>
          <w:b w:val="false"/>
          <w:i w:val="false"/>
          <w:color w:val="000000"/>
          <w:sz w:val="28"/>
        </w:rPr>
        <w:t xml:space="preserve">
      С 1 января 1998 года в республике введена новая пенсионная система, основанная на принципе персональных пенсионных накоплений, когда каждый работающий гражданин самостоятельно заботится о материальном обеспечении своей старости. Несмотря на значительные результаты, достигнутые в процессе проводимых реформ, одной из основных проблем, способной оказать значительное воздействие на всю систему социальной защиты в будущем, является неполный охват ею трудоспособного населения. Только 3,6 млн. человек из 7 млн. экономически активного населения отчисляют взносы в накопительные пенсионные фонды. В системе мало задействованы безработные, трудящиеся села и неформального сектора. </w:t>
      </w:r>
      <w:r>
        <w:br/>
      </w:r>
      <w:r>
        <w:rPr>
          <w:rFonts w:ascii="Times New Roman"/>
          <w:b w:val="false"/>
          <w:i w:val="false"/>
          <w:color w:val="000000"/>
          <w:sz w:val="28"/>
        </w:rPr>
        <w:t xml:space="preserve">
      Данное обстоятельство дает основание догадываться о существовании скрытой (теневой) оплаты труда, не облагаемой налогами и не участвующей в формировании бюджетов всех уровней. В будущем эта часть ныне экономически активного населения, не вкладывающая реальных средств в материальное обеспечение своей старости, может войти в число бедных из-за невозможности получения адекватной компенсации за свой труд из накопительной системы. </w:t>
      </w:r>
      <w:r>
        <w:br/>
      </w:r>
      <w:r>
        <w:rPr>
          <w:rFonts w:ascii="Times New Roman"/>
          <w:b w:val="false"/>
          <w:i w:val="false"/>
          <w:color w:val="000000"/>
          <w:sz w:val="28"/>
        </w:rPr>
        <w:t xml:space="preserve">
      Растет доля населения, имеющего доходы ниже прожиточного минимума, что подтверждается национальным отчетом о человеческом развитии: с 34,6% в 1996 году до 43,4% в 1998 году. Отношение средней заработной платы на одного жителя к величине прожиточного минимума в 1998 году составил 44,7%, причем лишь 4% всего населения республики имеют уровень зарплаты выше 75% стоимости проживания (прожиточного минимума). Имеют место значительные различия между областями в отношении адекватности уровня заработной платы к стоимости проживания. </w:t>
      </w:r>
      <w:r>
        <w:br/>
      </w:r>
      <w:r>
        <w:rPr>
          <w:rFonts w:ascii="Times New Roman"/>
          <w:b w:val="false"/>
          <w:i w:val="false"/>
          <w:color w:val="000000"/>
          <w:sz w:val="28"/>
        </w:rPr>
        <w:t xml:space="preserve">
      Размер оказываемой помощи социально уязвимым слоям населения в большинстве своем не обеспечивает реального прожиточного минимума и тем самым снижается эффективность таких государственных затрат. К примеру, в отдельных областях республики размер детского пособия, выплачиваемого из средств местного бюджета, не превышает 1000 тенге. </w:t>
      </w:r>
      <w:r>
        <w:br/>
      </w:r>
      <w:r>
        <w:rPr>
          <w:rFonts w:ascii="Times New Roman"/>
          <w:b w:val="false"/>
          <w:i w:val="false"/>
          <w:color w:val="000000"/>
          <w:sz w:val="28"/>
        </w:rPr>
        <w:t xml:space="preserve">
      В целом в доходах населения наметилась опасная тенденция увеличения доли пенсий и пособий. Это означает, что растет число иждивенцев в трудоспособном возрасте. </w:t>
      </w:r>
      <w:r>
        <w:br/>
      </w:r>
      <w:r>
        <w:rPr>
          <w:rFonts w:ascii="Times New Roman"/>
          <w:b w:val="false"/>
          <w:i w:val="false"/>
          <w:color w:val="000000"/>
          <w:sz w:val="28"/>
        </w:rPr>
        <w:t xml:space="preserve">
      Таким образом, несмотря на относительно высокий уровень потенциала рынка труда, Казахстан имеет низкую эффективность рынка труда (см. приложение). </w:t>
      </w:r>
      <w:r>
        <w:br/>
      </w:r>
      <w:r>
        <w:rPr>
          <w:rFonts w:ascii="Times New Roman"/>
          <w:b w:val="false"/>
          <w:i w:val="false"/>
          <w:color w:val="000000"/>
          <w:sz w:val="28"/>
        </w:rPr>
        <w:t xml:space="preserve">
      Безработица растет, вместе с ней укрепляет свои позиции бедность. И, что особенно тревожит, среди безработных и бедных все больше преобладают лица, уже утратившие полностью или частично квалификацию из-за затяжного характера нахождения без работы. </w:t>
      </w:r>
      <w:r>
        <w:br/>
      </w:r>
      <w:r>
        <w:rPr>
          <w:rFonts w:ascii="Times New Roman"/>
          <w:b w:val="false"/>
          <w:i w:val="false"/>
          <w:color w:val="000000"/>
          <w:sz w:val="28"/>
        </w:rPr>
        <w:t xml:space="preserve">
      Общество отказывается использовать трудовой потенциал и квалификацию безработных. Неумолимо идет процесс профессиональной и трудовой деградации значительной части населения. Особую тревогу вызывает безработица среди молодежи. </w:t>
      </w:r>
      <w:r>
        <w:br/>
      </w:r>
      <w:r>
        <w:rPr>
          <w:rFonts w:ascii="Times New Roman"/>
          <w:b w:val="false"/>
          <w:i w:val="false"/>
          <w:color w:val="000000"/>
          <w:sz w:val="28"/>
        </w:rPr>
        <w:t xml:space="preserve">
      В настоящее время мы имеем дело чаще с циклической и структурной безработицей, нежели с фрикционной. </w:t>
      </w:r>
      <w:r>
        <w:br/>
      </w:r>
      <w:r>
        <w:rPr>
          <w:rFonts w:ascii="Times New Roman"/>
          <w:b w:val="false"/>
          <w:i w:val="false"/>
          <w:color w:val="000000"/>
          <w:sz w:val="28"/>
        </w:rPr>
        <w:t xml:space="preserve">
      Безработица - это вполне привычное явление в условиях функционирования рыночной экономики. Однако вопрос в том, какова длительность нахождения человека в статусе безработного. В цивилизованном мире длительность безработицы одного безработного не превышает полгода. У нас является нормой нахождение в статусе безработного более одного года, при этом шансы на трудоустройство крайне низки. Если работа и предлагается, то чаще низкой квалификации, что не обеспечивает адекватного потребностям семьи уровня дохода.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Сильные стороны </w:t>
      </w:r>
      <w:r>
        <w:br/>
      </w:r>
      <w:r>
        <w:rPr>
          <w:rFonts w:ascii="Times New Roman"/>
          <w:b w:val="false"/>
          <w:i w:val="false"/>
          <w:color w:val="000000"/>
          <w:sz w:val="28"/>
        </w:rPr>
        <w:t>
 </w:t>
      </w:r>
    </w:p>
    <w:bookmarkEnd w:id="31"/>
    <w:bookmarkStart w:name="z121"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В области обеспечения занятости:</w:t>
      </w:r>
    </w:p>
    <w:p>
      <w:pPr>
        <w:spacing w:after="0"/>
        <w:ind w:left="0"/>
        <w:jc w:val="both"/>
      </w:pPr>
      <w:r>
        <w:rPr>
          <w:rFonts w:ascii="Times New Roman"/>
          <w:b w:val="false"/>
          <w:i w:val="false"/>
          <w:color w:val="000000"/>
          <w:sz w:val="28"/>
        </w:rPr>
        <w:t xml:space="preserve">     - Наличие законодательно закрепленных концептуальных подходов в </w:t>
      </w:r>
    </w:p>
    <w:p>
      <w:pPr>
        <w:spacing w:after="0"/>
        <w:ind w:left="0"/>
        <w:jc w:val="both"/>
      </w:pPr>
      <w:r>
        <w:rPr>
          <w:rFonts w:ascii="Times New Roman"/>
          <w:b w:val="false"/>
          <w:i w:val="false"/>
          <w:color w:val="000000"/>
          <w:sz w:val="28"/>
        </w:rPr>
        <w:t>вопросах занятости и труда.</w:t>
      </w:r>
    </w:p>
    <w:p>
      <w:pPr>
        <w:spacing w:after="0"/>
        <w:ind w:left="0"/>
        <w:jc w:val="both"/>
      </w:pPr>
      <w:r>
        <w:rPr>
          <w:rFonts w:ascii="Times New Roman"/>
          <w:b w:val="false"/>
          <w:i w:val="false"/>
          <w:color w:val="000000"/>
          <w:sz w:val="28"/>
        </w:rPr>
        <w:t xml:space="preserve">     - Разработка и принятие республиканской и региональных программ по </w:t>
      </w:r>
    </w:p>
    <w:p>
      <w:pPr>
        <w:spacing w:after="0"/>
        <w:ind w:left="0"/>
        <w:jc w:val="both"/>
      </w:pPr>
      <w:r>
        <w:rPr>
          <w:rFonts w:ascii="Times New Roman"/>
          <w:b w:val="false"/>
          <w:i w:val="false"/>
          <w:color w:val="000000"/>
          <w:sz w:val="28"/>
        </w:rPr>
        <w:t>обеспечению занятости.</w:t>
      </w:r>
    </w:p>
    <w:p>
      <w:pPr>
        <w:spacing w:after="0"/>
        <w:ind w:left="0"/>
        <w:jc w:val="both"/>
      </w:pPr>
      <w:r>
        <w:rPr>
          <w:rFonts w:ascii="Times New Roman"/>
          <w:b w:val="false"/>
          <w:i w:val="false"/>
          <w:color w:val="000000"/>
          <w:sz w:val="28"/>
        </w:rPr>
        <w:t xml:space="preserve">     - Децентрализация проблем регулирования и обеспечения занятости </w:t>
      </w:r>
    </w:p>
    <w:p>
      <w:pPr>
        <w:spacing w:after="0"/>
        <w:ind w:left="0"/>
        <w:jc w:val="both"/>
      </w:pPr>
      <w:r>
        <w:rPr>
          <w:rFonts w:ascii="Times New Roman"/>
          <w:b w:val="false"/>
          <w:i w:val="false"/>
          <w:color w:val="000000"/>
          <w:sz w:val="28"/>
        </w:rPr>
        <w:t>населения.</w:t>
      </w:r>
    </w:p>
    <w:p>
      <w:pPr>
        <w:spacing w:after="0"/>
        <w:ind w:left="0"/>
        <w:jc w:val="both"/>
      </w:pPr>
      <w:r>
        <w:rPr>
          <w:rFonts w:ascii="Times New Roman"/>
          <w:b w:val="false"/>
          <w:i w:val="false"/>
          <w:color w:val="000000"/>
          <w:sz w:val="28"/>
        </w:rPr>
        <w:t>     - Активная политика занятости.</w:t>
      </w:r>
    </w:p>
    <w:p>
      <w:pPr>
        <w:spacing w:after="0"/>
        <w:ind w:left="0"/>
        <w:jc w:val="both"/>
      </w:pPr>
      <w:r>
        <w:rPr>
          <w:rFonts w:ascii="Times New Roman"/>
          <w:b w:val="false"/>
          <w:i w:val="false"/>
          <w:color w:val="000000"/>
          <w:sz w:val="28"/>
        </w:rPr>
        <w:t xml:space="preserve">     - Опыт микрокредитования наименее обеспеченных слоев населения в </w:t>
      </w:r>
    </w:p>
    <w:p>
      <w:pPr>
        <w:spacing w:after="0"/>
        <w:ind w:left="0"/>
        <w:jc w:val="both"/>
      </w:pPr>
      <w:r>
        <w:rPr>
          <w:rFonts w:ascii="Times New Roman"/>
          <w:b w:val="false"/>
          <w:i w:val="false"/>
          <w:color w:val="000000"/>
          <w:sz w:val="28"/>
        </w:rPr>
        <w:t>отдельных областях республики.</w:t>
      </w:r>
    </w:p>
    <w:p>
      <w:pPr>
        <w:spacing w:after="0"/>
        <w:ind w:left="0"/>
        <w:jc w:val="both"/>
      </w:pPr>
      <w:r>
        <w:rPr>
          <w:rFonts w:ascii="Times New Roman"/>
          <w:b w:val="false"/>
          <w:i w:val="false"/>
          <w:color w:val="000000"/>
          <w:sz w:val="28"/>
        </w:rPr>
        <w:t>     В области социальной защиты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Существование конституционных обязательств государства по предоставлению минимального объема помощи социально-уязвимым слоям населения. </w:t>
      </w:r>
      <w:r>
        <w:br/>
      </w:r>
      <w:r>
        <w:rPr>
          <w:rFonts w:ascii="Times New Roman"/>
          <w:b w:val="false"/>
          <w:i w:val="false"/>
          <w:color w:val="000000"/>
          <w:sz w:val="28"/>
        </w:rPr>
        <w:t xml:space="preserve">
      - Существование специальных государственных пособий и иных социальных пособий (жилищных, детских). </w:t>
      </w:r>
      <w:r>
        <w:br/>
      </w:r>
      <w:r>
        <w:rPr>
          <w:rFonts w:ascii="Times New Roman"/>
          <w:b w:val="false"/>
          <w:i w:val="false"/>
          <w:color w:val="000000"/>
          <w:sz w:val="28"/>
        </w:rPr>
        <w:t xml:space="preserve">
      - Принятие республиканских и региональных программ борьбы с бедностью и безработицей. </w:t>
      </w:r>
      <w:r>
        <w:br/>
      </w:r>
      <w:r>
        <w:rPr>
          <w:rFonts w:ascii="Times New Roman"/>
          <w:b w:val="false"/>
          <w:i w:val="false"/>
          <w:color w:val="000000"/>
          <w:sz w:val="28"/>
        </w:rPr>
        <w:t xml:space="preserve">
      - Серьезная приверженность и понимание необходимости разрешения проблемы бедности на всех уровнях исполнительной власти. </w:t>
      </w:r>
      <w:r>
        <w:br/>
      </w:r>
      <w:r>
        <w:rPr>
          <w:rFonts w:ascii="Times New Roman"/>
          <w:b w:val="false"/>
          <w:i w:val="false"/>
          <w:color w:val="000000"/>
          <w:sz w:val="28"/>
        </w:rPr>
        <w:t xml:space="preserve">
      - Плодотворное взаимодействие Правительства с международными финансовыми организациями, странами-донорами по вопросам усовершенствования системы социальной защиты, борьбы с бедностью. </w:t>
      </w:r>
      <w:r>
        <w:br/>
      </w:r>
      <w:r>
        <w:rPr>
          <w:rFonts w:ascii="Times New Roman"/>
          <w:b w:val="false"/>
          <w:i w:val="false"/>
          <w:color w:val="000000"/>
          <w:sz w:val="28"/>
        </w:rPr>
        <w:t>
 </w:t>
      </w:r>
      <w:r>
        <w:br/>
      </w:r>
      <w:r>
        <w:rPr>
          <w:rFonts w:ascii="Times New Roman"/>
          <w:b w:val="false"/>
          <w:i w:val="false"/>
          <w:color w:val="000000"/>
          <w:sz w:val="28"/>
        </w:rPr>
        <w:t xml:space="preserve">
      2.2. Слабые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области обеспечения занятости: </w:t>
      </w:r>
      <w:r>
        <w:br/>
      </w:r>
      <w:r>
        <w:rPr>
          <w:rFonts w:ascii="Times New Roman"/>
          <w:b w:val="false"/>
          <w:i w:val="false"/>
          <w:color w:val="000000"/>
          <w:sz w:val="28"/>
        </w:rPr>
        <w:t xml:space="preserve">
      - Низкая эффективность и результативность (с точки зрения трудоустройства) государственной политики развития системы профессионального образования. </w:t>
      </w:r>
      <w:r>
        <w:br/>
      </w:r>
      <w:r>
        <w:rPr>
          <w:rFonts w:ascii="Times New Roman"/>
          <w:b w:val="false"/>
          <w:i w:val="false"/>
          <w:color w:val="000000"/>
          <w:sz w:val="28"/>
        </w:rPr>
        <w:t xml:space="preserve">
      - Отсутствие экономических стимулов для работодателей по сохранению старых и созданию новых рабочих мест. </w:t>
      </w:r>
      <w:r>
        <w:br/>
      </w:r>
      <w:r>
        <w:rPr>
          <w:rFonts w:ascii="Times New Roman"/>
          <w:b w:val="false"/>
          <w:i w:val="false"/>
          <w:color w:val="000000"/>
          <w:sz w:val="28"/>
        </w:rPr>
        <w:t xml:space="preserve">
      - Ограниченные возможности организации профессионального обучения безработных. Практически полное прекращение отраслевой и внутрифирменной подготовки и переподготовки рабочих и специалистов. </w:t>
      </w:r>
      <w:r>
        <w:br/>
      </w:r>
      <w:r>
        <w:rPr>
          <w:rFonts w:ascii="Times New Roman"/>
          <w:b w:val="false"/>
          <w:i w:val="false"/>
          <w:color w:val="000000"/>
          <w:sz w:val="28"/>
        </w:rPr>
        <w:t xml:space="preserve">
      - Низкий охват программами профобучения безработных. </w:t>
      </w:r>
      <w:r>
        <w:br/>
      </w:r>
      <w:r>
        <w:rPr>
          <w:rFonts w:ascii="Times New Roman"/>
          <w:b w:val="false"/>
          <w:i w:val="false"/>
          <w:color w:val="000000"/>
          <w:sz w:val="28"/>
        </w:rPr>
        <w:t xml:space="preserve">
      - Неразвитость социального партнерства по вопросам занятости. </w:t>
      </w:r>
      <w:r>
        <w:br/>
      </w:r>
      <w:r>
        <w:rPr>
          <w:rFonts w:ascii="Times New Roman"/>
          <w:b w:val="false"/>
          <w:i w:val="false"/>
          <w:color w:val="000000"/>
          <w:sz w:val="28"/>
        </w:rPr>
        <w:t xml:space="preserve">
      - Неориентированность мер по организации общественных работ на получение экономических результатов. Ограничение видов и источников финансирования общественных работ. </w:t>
      </w:r>
      <w:r>
        <w:br/>
      </w:r>
      <w:r>
        <w:rPr>
          <w:rFonts w:ascii="Times New Roman"/>
          <w:b w:val="false"/>
          <w:i w:val="false"/>
          <w:color w:val="000000"/>
          <w:sz w:val="28"/>
        </w:rPr>
        <w:t xml:space="preserve">
      - Недостаточность средств для повышения эффективности программ в области занятости населения. </w:t>
      </w:r>
      <w:r>
        <w:br/>
      </w:r>
      <w:r>
        <w:rPr>
          <w:rFonts w:ascii="Times New Roman"/>
          <w:b w:val="false"/>
          <w:i w:val="false"/>
          <w:color w:val="000000"/>
          <w:sz w:val="28"/>
        </w:rPr>
        <w:t xml:space="preserve">
      - Низкий уровень учета качества трудовых навыков при формировании программ профессиональной переподготовки безработных. </w:t>
      </w:r>
      <w:r>
        <w:br/>
      </w:r>
      <w:r>
        <w:rPr>
          <w:rFonts w:ascii="Times New Roman"/>
          <w:b w:val="false"/>
          <w:i w:val="false"/>
          <w:color w:val="000000"/>
          <w:sz w:val="28"/>
        </w:rPr>
        <w:t xml:space="preserve">
      - Несовершенство законодательства по вопросам труда и занятости - слабая защищенность трудящихся. </w:t>
      </w:r>
      <w:r>
        <w:br/>
      </w:r>
      <w:r>
        <w:rPr>
          <w:rFonts w:ascii="Times New Roman"/>
          <w:b w:val="false"/>
          <w:i w:val="false"/>
          <w:color w:val="000000"/>
          <w:sz w:val="28"/>
        </w:rPr>
        <w:t xml:space="preserve">
      В области социальной защиты населения: </w:t>
      </w:r>
      <w:r>
        <w:br/>
      </w:r>
      <w:r>
        <w:rPr>
          <w:rFonts w:ascii="Times New Roman"/>
          <w:b w:val="false"/>
          <w:i w:val="false"/>
          <w:color w:val="000000"/>
          <w:sz w:val="28"/>
        </w:rPr>
        <w:t xml:space="preserve">
      - Недостаточная адресность, прозрачность и доступность государственной социальной помощи. </w:t>
      </w:r>
      <w:r>
        <w:br/>
      </w:r>
      <w:r>
        <w:rPr>
          <w:rFonts w:ascii="Times New Roman"/>
          <w:b w:val="false"/>
          <w:i w:val="false"/>
          <w:color w:val="000000"/>
          <w:sz w:val="28"/>
        </w:rPr>
        <w:t xml:space="preserve">
      - Неэффективные подходы к измерению уровня и глубины бедности. </w:t>
      </w:r>
      <w:r>
        <w:br/>
      </w:r>
      <w:r>
        <w:rPr>
          <w:rFonts w:ascii="Times New Roman"/>
          <w:b w:val="false"/>
          <w:i w:val="false"/>
          <w:color w:val="000000"/>
          <w:sz w:val="28"/>
        </w:rPr>
        <w:t xml:space="preserve">
      - Недостаточность средств для повышения эффективности программ в области занятости населения. </w:t>
      </w:r>
      <w:r>
        <w:br/>
      </w:r>
      <w:r>
        <w:rPr>
          <w:rFonts w:ascii="Times New Roman"/>
          <w:b w:val="false"/>
          <w:i w:val="false"/>
          <w:color w:val="000000"/>
          <w:sz w:val="28"/>
        </w:rPr>
        <w:t xml:space="preserve">
      - Снижение расходов на социальную защиту безработных. Низкий уровень </w:t>
      </w:r>
    </w:p>
    <w:bookmarkEnd w:id="33"/>
    <w:bookmarkStart w:name="z124"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размера оказываемой материальной помощи. Ущемление прав на социальную </w:t>
      </w:r>
    </w:p>
    <w:p>
      <w:pPr>
        <w:spacing w:after="0"/>
        <w:ind w:left="0"/>
        <w:jc w:val="both"/>
      </w:pPr>
      <w:r>
        <w:rPr>
          <w:rFonts w:ascii="Times New Roman"/>
          <w:b w:val="false"/>
          <w:i w:val="false"/>
          <w:color w:val="000000"/>
          <w:sz w:val="28"/>
        </w:rPr>
        <w:t>защиту высвобождаемых работников.</w:t>
      </w:r>
    </w:p>
    <w:p>
      <w:pPr>
        <w:spacing w:after="0"/>
        <w:ind w:left="0"/>
        <w:jc w:val="both"/>
      </w:pPr>
      <w:r>
        <w:rPr>
          <w:rFonts w:ascii="Times New Roman"/>
          <w:b w:val="false"/>
          <w:i w:val="false"/>
          <w:color w:val="000000"/>
          <w:sz w:val="28"/>
        </w:rPr>
        <w:t xml:space="preserve">     - Отсутствие политики формирования навыков у населения к </w:t>
      </w:r>
    </w:p>
    <w:p>
      <w:pPr>
        <w:spacing w:after="0"/>
        <w:ind w:left="0"/>
        <w:jc w:val="both"/>
      </w:pPr>
      <w:r>
        <w:rPr>
          <w:rFonts w:ascii="Times New Roman"/>
          <w:b w:val="false"/>
          <w:i w:val="false"/>
          <w:color w:val="000000"/>
          <w:sz w:val="28"/>
        </w:rPr>
        <w:t xml:space="preserve">самообеспечению при наступлении социальных рисков, связанных с потерей </w:t>
      </w:r>
    </w:p>
    <w:p>
      <w:pPr>
        <w:spacing w:after="0"/>
        <w:ind w:left="0"/>
        <w:jc w:val="both"/>
      </w:pPr>
      <w:r>
        <w:rPr>
          <w:rFonts w:ascii="Times New Roman"/>
          <w:b w:val="false"/>
          <w:i w:val="false"/>
          <w:color w:val="000000"/>
          <w:sz w:val="28"/>
        </w:rPr>
        <w:t>работы, трудоспособности и доходов.</w:t>
      </w:r>
    </w:p>
    <w:p>
      <w:pPr>
        <w:spacing w:after="0"/>
        <w:ind w:left="0"/>
        <w:jc w:val="both"/>
      </w:pPr>
      <w:r>
        <w:rPr>
          <w:rFonts w:ascii="Times New Roman"/>
          <w:b w:val="false"/>
          <w:i w:val="false"/>
          <w:color w:val="000000"/>
          <w:sz w:val="28"/>
        </w:rPr>
        <w:t xml:space="preserve">     - Несовершенное законодательство и отсутствие четкого механизма </w:t>
      </w:r>
    </w:p>
    <w:p>
      <w:pPr>
        <w:spacing w:after="0"/>
        <w:ind w:left="0"/>
        <w:jc w:val="both"/>
      </w:pPr>
      <w:r>
        <w:rPr>
          <w:rFonts w:ascii="Times New Roman"/>
          <w:b w:val="false"/>
          <w:i w:val="false"/>
          <w:color w:val="000000"/>
          <w:sz w:val="28"/>
        </w:rPr>
        <w:t>пенсионных выплат.</w:t>
      </w:r>
    </w:p>
    <w:p>
      <w:pPr>
        <w:spacing w:after="0"/>
        <w:ind w:left="0"/>
        <w:jc w:val="both"/>
      </w:pPr>
      <w:r>
        <w:rPr>
          <w:rFonts w:ascii="Times New Roman"/>
          <w:b w:val="false"/>
          <w:i w:val="false"/>
          <w:color w:val="000000"/>
          <w:sz w:val="28"/>
        </w:rPr>
        <w:t xml:space="preserve">     - Ограниченность круга финансовых инструментов, в которые могут быть </w:t>
      </w:r>
    </w:p>
    <w:p>
      <w:pPr>
        <w:spacing w:after="0"/>
        <w:ind w:left="0"/>
        <w:jc w:val="both"/>
      </w:pPr>
      <w:r>
        <w:rPr>
          <w:rFonts w:ascii="Times New Roman"/>
          <w:b w:val="false"/>
          <w:i w:val="false"/>
          <w:color w:val="000000"/>
          <w:sz w:val="28"/>
        </w:rPr>
        <w:t>инвестированы средства вкладчиков пенсионных фондов.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Возможности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обеспечения занятости:</w:t>
      </w:r>
    </w:p>
    <w:p>
      <w:pPr>
        <w:spacing w:after="0"/>
        <w:ind w:left="0"/>
        <w:jc w:val="both"/>
      </w:pPr>
      <w:r>
        <w:rPr>
          <w:rFonts w:ascii="Times New Roman"/>
          <w:b w:val="false"/>
          <w:i w:val="false"/>
          <w:color w:val="000000"/>
          <w:sz w:val="28"/>
        </w:rPr>
        <w:t xml:space="preserve">     - Предполагаемый экономический рост. Инвестиции в повышение </w:t>
      </w:r>
    </w:p>
    <w:p>
      <w:pPr>
        <w:spacing w:after="0"/>
        <w:ind w:left="0"/>
        <w:jc w:val="both"/>
      </w:pPr>
      <w:r>
        <w:rPr>
          <w:rFonts w:ascii="Times New Roman"/>
          <w:b w:val="false"/>
          <w:i w:val="false"/>
          <w:color w:val="000000"/>
          <w:sz w:val="28"/>
        </w:rPr>
        <w:t>профессионального уровня.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Развитие малого бизнеса и индивидуального предпринимательства. Открытие кредитной линии для развития предпринимательства среди женщин. </w:t>
      </w:r>
      <w:r>
        <w:br/>
      </w:r>
      <w:r>
        <w:rPr>
          <w:rFonts w:ascii="Times New Roman"/>
          <w:b w:val="false"/>
          <w:i w:val="false"/>
          <w:color w:val="000000"/>
          <w:sz w:val="28"/>
        </w:rPr>
        <w:t xml:space="preserve">
      - Введение института страхования от безработицы. </w:t>
      </w:r>
      <w:r>
        <w:br/>
      </w:r>
      <w:r>
        <w:rPr>
          <w:rFonts w:ascii="Times New Roman"/>
          <w:b w:val="false"/>
          <w:i w:val="false"/>
          <w:color w:val="000000"/>
          <w:sz w:val="28"/>
        </w:rPr>
        <w:t xml:space="preserve">
      - Высокий потенциал расширения видов и форм оплачиваемых общественных работ для безработных. Наличие секторов экономики, предполагающих активное использование рабочей силы в рамках мер по организации общественных работ. </w:t>
      </w:r>
      <w:r>
        <w:br/>
      </w:r>
      <w:r>
        <w:rPr>
          <w:rFonts w:ascii="Times New Roman"/>
          <w:b w:val="false"/>
          <w:i w:val="false"/>
          <w:color w:val="000000"/>
          <w:sz w:val="28"/>
        </w:rPr>
        <w:t xml:space="preserve">
      - Повышение трудовой мобильности населения. </w:t>
      </w:r>
      <w:r>
        <w:br/>
      </w:r>
      <w:r>
        <w:rPr>
          <w:rFonts w:ascii="Times New Roman"/>
          <w:b w:val="false"/>
          <w:i w:val="false"/>
          <w:color w:val="000000"/>
          <w:sz w:val="28"/>
        </w:rPr>
        <w:t xml:space="preserve">
      - Разработка и внедрение схемы размещения производительных сил. </w:t>
      </w:r>
      <w:r>
        <w:br/>
      </w:r>
      <w:r>
        <w:rPr>
          <w:rFonts w:ascii="Times New Roman"/>
          <w:b w:val="false"/>
          <w:i w:val="false"/>
          <w:color w:val="000000"/>
          <w:sz w:val="28"/>
        </w:rPr>
        <w:t xml:space="preserve">
      В области социальной защиты населения: </w:t>
      </w:r>
      <w:r>
        <w:br/>
      </w:r>
      <w:r>
        <w:rPr>
          <w:rFonts w:ascii="Times New Roman"/>
          <w:b w:val="false"/>
          <w:i w:val="false"/>
          <w:color w:val="000000"/>
          <w:sz w:val="28"/>
        </w:rPr>
        <w:t xml:space="preserve">
      - Перераспределение государственных социальных расходов в пользу самых уязвимых групп населения. </w:t>
      </w:r>
      <w:r>
        <w:br/>
      </w:r>
      <w:r>
        <w:rPr>
          <w:rFonts w:ascii="Times New Roman"/>
          <w:b w:val="false"/>
          <w:i w:val="false"/>
          <w:color w:val="000000"/>
          <w:sz w:val="28"/>
        </w:rPr>
        <w:t xml:space="preserve">
      - Создание доступного механизма самообеспечения возможных рисков </w:t>
      </w:r>
    </w:p>
    <w:bookmarkStart w:name="z125"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путем внедрения различных видов социального страхования.</w:t>
      </w:r>
    </w:p>
    <w:p>
      <w:pPr>
        <w:spacing w:after="0"/>
        <w:ind w:left="0"/>
        <w:jc w:val="both"/>
      </w:pPr>
      <w:r>
        <w:rPr>
          <w:rFonts w:ascii="Times New Roman"/>
          <w:b w:val="false"/>
          <w:i w:val="false"/>
          <w:color w:val="000000"/>
          <w:sz w:val="28"/>
        </w:rPr>
        <w:t xml:space="preserve">     - Повышение роли социальных нормативов при реализации политики </w:t>
      </w:r>
    </w:p>
    <w:p>
      <w:pPr>
        <w:spacing w:after="0"/>
        <w:ind w:left="0"/>
        <w:jc w:val="both"/>
      </w:pPr>
      <w:r>
        <w:rPr>
          <w:rFonts w:ascii="Times New Roman"/>
          <w:b w:val="false"/>
          <w:i w:val="false"/>
          <w:color w:val="000000"/>
          <w:sz w:val="28"/>
        </w:rPr>
        <w:t>социального обеспечения.</w:t>
      </w:r>
    </w:p>
    <w:p>
      <w:pPr>
        <w:spacing w:after="0"/>
        <w:ind w:left="0"/>
        <w:jc w:val="both"/>
      </w:pPr>
      <w:r>
        <w:rPr>
          <w:rFonts w:ascii="Times New Roman"/>
          <w:b w:val="false"/>
          <w:i w:val="false"/>
          <w:color w:val="000000"/>
          <w:sz w:val="28"/>
        </w:rPr>
        <w:t>     - Оптимизация параметров страховой и пенсионных систем.</w:t>
      </w:r>
    </w:p>
    <w:p>
      <w:pPr>
        <w:spacing w:after="0"/>
        <w:ind w:left="0"/>
        <w:jc w:val="both"/>
      </w:pPr>
      <w:r>
        <w:rPr>
          <w:rFonts w:ascii="Times New Roman"/>
          <w:b w:val="false"/>
          <w:i w:val="false"/>
          <w:color w:val="000000"/>
          <w:sz w:val="28"/>
        </w:rPr>
        <w:t xml:space="preserve">     - Расширение круга финансовых инструментов для инвестирования </w:t>
      </w:r>
    </w:p>
    <w:p>
      <w:pPr>
        <w:spacing w:after="0"/>
        <w:ind w:left="0"/>
        <w:jc w:val="both"/>
      </w:pPr>
      <w:r>
        <w:rPr>
          <w:rFonts w:ascii="Times New Roman"/>
          <w:b w:val="false"/>
          <w:i w:val="false"/>
          <w:color w:val="000000"/>
          <w:sz w:val="28"/>
        </w:rPr>
        <w:t>пенсионных активов.</w:t>
      </w:r>
    </w:p>
    <w:p>
      <w:pPr>
        <w:spacing w:after="0"/>
        <w:ind w:left="0"/>
        <w:jc w:val="both"/>
      </w:pPr>
      <w:r>
        <w:rPr>
          <w:rFonts w:ascii="Times New Roman"/>
          <w:b w:val="false"/>
          <w:i w:val="false"/>
          <w:color w:val="000000"/>
          <w:sz w:val="28"/>
        </w:rPr>
        <w:t>     - Упорядочение обязательств республиканского и местных бюджетов.</w:t>
      </w:r>
    </w:p>
    <w:p>
      <w:pPr>
        <w:spacing w:after="0"/>
        <w:ind w:left="0"/>
        <w:jc w:val="both"/>
      </w:pPr>
      <w:r>
        <w:rPr>
          <w:rFonts w:ascii="Times New Roman"/>
          <w:b w:val="false"/>
          <w:i w:val="false"/>
          <w:color w:val="000000"/>
          <w:sz w:val="28"/>
        </w:rPr>
        <w:t xml:space="preserve">     - Поддержка международными организациями инициатив Правительства по </w:t>
      </w:r>
    </w:p>
    <w:p>
      <w:pPr>
        <w:spacing w:after="0"/>
        <w:ind w:left="0"/>
        <w:jc w:val="both"/>
      </w:pPr>
      <w:r>
        <w:rPr>
          <w:rFonts w:ascii="Times New Roman"/>
          <w:b w:val="false"/>
          <w:i w:val="false"/>
          <w:color w:val="000000"/>
          <w:sz w:val="28"/>
        </w:rPr>
        <w:t>искоренению бедности.</w:t>
      </w:r>
    </w:p>
    <w:p>
      <w:pPr>
        <w:spacing w:after="0"/>
        <w:ind w:left="0"/>
        <w:jc w:val="both"/>
      </w:pPr>
      <w:r>
        <w:rPr>
          <w:rFonts w:ascii="Times New Roman"/>
          <w:b w:val="false"/>
          <w:i w:val="false"/>
          <w:color w:val="000000"/>
          <w:sz w:val="28"/>
        </w:rPr>
        <w:t xml:space="preserve">     - Наличие нормативной правовой базы квотирования рабочих мест на </w:t>
      </w:r>
    </w:p>
    <w:p>
      <w:pPr>
        <w:spacing w:after="0"/>
        <w:ind w:left="0"/>
        <w:jc w:val="both"/>
      </w:pPr>
      <w:r>
        <w:rPr>
          <w:rFonts w:ascii="Times New Roman"/>
          <w:b w:val="false"/>
          <w:i w:val="false"/>
          <w:color w:val="000000"/>
          <w:sz w:val="28"/>
        </w:rPr>
        <w:t>предприятиях для граждан, особо нуждающихся в социальной защите.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Угрозы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обеспечения занятости:</w:t>
      </w:r>
    </w:p>
    <w:p>
      <w:pPr>
        <w:spacing w:after="0"/>
        <w:ind w:left="0"/>
        <w:jc w:val="both"/>
      </w:pPr>
      <w:r>
        <w:rPr>
          <w:rFonts w:ascii="Times New Roman"/>
          <w:b w:val="false"/>
          <w:i w:val="false"/>
          <w:color w:val="000000"/>
          <w:sz w:val="28"/>
        </w:rPr>
        <w:t xml:space="preserve">     - Низкий уровень оплаты труда в отдельных видах экономической </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 Неуправляемый рост масштабов скрытой, нелегальной занятости.</w:t>
      </w:r>
    </w:p>
    <w:p>
      <w:pPr>
        <w:spacing w:after="0"/>
        <w:ind w:left="0"/>
        <w:jc w:val="both"/>
      </w:pPr>
      <w:r>
        <w:rPr>
          <w:rFonts w:ascii="Times New Roman"/>
          <w:b w:val="false"/>
          <w:i w:val="false"/>
          <w:color w:val="000000"/>
          <w:sz w:val="28"/>
        </w:rPr>
        <w:t>     - Рост численности длительно (более года) неработающих граждан.</w:t>
      </w:r>
    </w:p>
    <w:p>
      <w:pPr>
        <w:spacing w:after="0"/>
        <w:ind w:left="0"/>
        <w:jc w:val="both"/>
      </w:pPr>
      <w:r>
        <w:rPr>
          <w:rFonts w:ascii="Times New Roman"/>
          <w:b w:val="false"/>
          <w:i w:val="false"/>
          <w:color w:val="000000"/>
          <w:sz w:val="28"/>
        </w:rPr>
        <w:t xml:space="preserve">     - Неконтролируемая миграция сельского населения в города. </w:t>
      </w:r>
    </w:p>
    <w:p>
      <w:pPr>
        <w:spacing w:after="0"/>
        <w:ind w:left="0"/>
        <w:jc w:val="both"/>
      </w:pPr>
      <w:r>
        <w:rPr>
          <w:rFonts w:ascii="Times New Roman"/>
          <w:b w:val="false"/>
          <w:i w:val="false"/>
          <w:color w:val="000000"/>
          <w:sz w:val="28"/>
        </w:rPr>
        <w:t>     В области социальной защиты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Отсутствие взаимосвязи между участием в системе социального </w:t>
      </w:r>
    </w:p>
    <w:bookmarkStart w:name="z126"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обеспечения и получаемыми результатами (социальными выплатами).</w:t>
      </w:r>
    </w:p>
    <w:p>
      <w:pPr>
        <w:spacing w:after="0"/>
        <w:ind w:left="0"/>
        <w:jc w:val="both"/>
      </w:pPr>
      <w:r>
        <w:rPr>
          <w:rFonts w:ascii="Times New Roman"/>
          <w:b w:val="false"/>
          <w:i w:val="false"/>
          <w:color w:val="000000"/>
          <w:sz w:val="28"/>
        </w:rPr>
        <w:t>     - Несовершенная политика в области пенсионной реформы.</w:t>
      </w:r>
    </w:p>
    <w:p>
      <w:pPr>
        <w:spacing w:after="0"/>
        <w:ind w:left="0"/>
        <w:jc w:val="both"/>
      </w:pPr>
      <w:r>
        <w:rPr>
          <w:rFonts w:ascii="Times New Roman"/>
          <w:b w:val="false"/>
          <w:i w:val="false"/>
          <w:color w:val="000000"/>
          <w:sz w:val="28"/>
        </w:rPr>
        <w:t xml:space="preserve">     - Недостаточно полное участие населения в накопительной пенсионной </w:t>
      </w:r>
    </w:p>
    <w:p>
      <w:pPr>
        <w:spacing w:after="0"/>
        <w:ind w:left="0"/>
        <w:jc w:val="both"/>
      </w:pPr>
      <w:r>
        <w:rPr>
          <w:rFonts w:ascii="Times New Roman"/>
          <w:b w:val="false"/>
          <w:i w:val="false"/>
          <w:color w:val="000000"/>
          <w:sz w:val="28"/>
        </w:rPr>
        <w:t>системе.</w:t>
      </w:r>
    </w:p>
    <w:p>
      <w:pPr>
        <w:spacing w:after="0"/>
        <w:ind w:left="0"/>
        <w:jc w:val="both"/>
      </w:pPr>
      <w:r>
        <w:rPr>
          <w:rFonts w:ascii="Times New Roman"/>
          <w:b w:val="false"/>
          <w:i w:val="false"/>
          <w:color w:val="000000"/>
          <w:sz w:val="28"/>
        </w:rPr>
        <w:t>     - Несовершенство систем учета и идентификации граждан.</w:t>
      </w:r>
    </w:p>
    <w:p>
      <w:pPr>
        <w:spacing w:after="0"/>
        <w:ind w:left="0"/>
        <w:jc w:val="both"/>
      </w:pPr>
      <w:r>
        <w:rPr>
          <w:rFonts w:ascii="Times New Roman"/>
          <w:b w:val="false"/>
          <w:i w:val="false"/>
          <w:color w:val="000000"/>
          <w:sz w:val="28"/>
        </w:rPr>
        <w:t xml:space="preserve">     - Недостаточная адресность и доступность государственной социальной </w:t>
      </w:r>
    </w:p>
    <w:p>
      <w:pPr>
        <w:spacing w:after="0"/>
        <w:ind w:left="0"/>
        <w:jc w:val="both"/>
      </w:pPr>
      <w:r>
        <w:rPr>
          <w:rFonts w:ascii="Times New Roman"/>
          <w:b w:val="false"/>
          <w:i w:val="false"/>
          <w:color w:val="000000"/>
          <w:sz w:val="28"/>
        </w:rPr>
        <w:t>помощи, отсутствие обусловленности при ее оказании.</w:t>
      </w:r>
    </w:p>
    <w:p>
      <w:pPr>
        <w:spacing w:after="0"/>
        <w:ind w:left="0"/>
        <w:jc w:val="both"/>
      </w:pPr>
      <w:r>
        <w:rPr>
          <w:rFonts w:ascii="Times New Roman"/>
          <w:b w:val="false"/>
          <w:i w:val="false"/>
          <w:color w:val="000000"/>
          <w:sz w:val="28"/>
        </w:rPr>
        <w:t xml:space="preserve">     - Недостаточная информированность нуждающихся в социальной помощи </w:t>
      </w:r>
    </w:p>
    <w:p>
      <w:pPr>
        <w:spacing w:after="0"/>
        <w:ind w:left="0"/>
        <w:jc w:val="both"/>
      </w:pPr>
      <w:r>
        <w:rPr>
          <w:rFonts w:ascii="Times New Roman"/>
          <w:b w:val="false"/>
          <w:i w:val="false"/>
          <w:color w:val="000000"/>
          <w:sz w:val="28"/>
        </w:rPr>
        <w:t xml:space="preserve">граждан о принимаемых со стороны Правительства Республики Казахстан мерах </w:t>
      </w:r>
    </w:p>
    <w:p>
      <w:pPr>
        <w:spacing w:after="0"/>
        <w:ind w:left="0"/>
        <w:jc w:val="both"/>
      </w:pPr>
      <w:r>
        <w:rPr>
          <w:rFonts w:ascii="Times New Roman"/>
          <w:b w:val="false"/>
          <w:i w:val="false"/>
          <w:color w:val="000000"/>
          <w:sz w:val="28"/>
        </w:rPr>
        <w:t xml:space="preserve">по улучшению социального климата в стране, приводящая их к дальнейшей </w:t>
      </w:r>
    </w:p>
    <w:p>
      <w:pPr>
        <w:spacing w:after="0"/>
        <w:ind w:left="0"/>
        <w:jc w:val="both"/>
      </w:pPr>
      <w:r>
        <w:rPr>
          <w:rFonts w:ascii="Times New Roman"/>
          <w:b w:val="false"/>
          <w:i w:val="false"/>
          <w:color w:val="000000"/>
          <w:sz w:val="28"/>
        </w:rPr>
        <w:t>маргинализации.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Стратегические задачи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Стратегия обеспечения занятости включает решение следующих задач:</w:t>
      </w:r>
    </w:p>
    <w:p>
      <w:pPr>
        <w:spacing w:after="0"/>
        <w:ind w:left="0"/>
        <w:jc w:val="both"/>
      </w:pPr>
      <w:r>
        <w:rPr>
          <w:rFonts w:ascii="Times New Roman"/>
          <w:b w:val="false"/>
          <w:i w:val="false"/>
          <w:color w:val="000000"/>
          <w:sz w:val="28"/>
        </w:rPr>
        <w:t>     - Обеспечить эффективное развитие системы профессиональной подготовки.</w:t>
      </w:r>
    </w:p>
    <w:p>
      <w:pPr>
        <w:spacing w:after="0"/>
        <w:ind w:left="0"/>
        <w:jc w:val="both"/>
      </w:pPr>
      <w:r>
        <w:rPr>
          <w:rFonts w:ascii="Times New Roman"/>
          <w:b w:val="false"/>
          <w:i w:val="false"/>
          <w:color w:val="000000"/>
          <w:sz w:val="28"/>
        </w:rPr>
        <w:t>     - Изыскать возможности организации переподготовки безработных.</w:t>
      </w:r>
    </w:p>
    <w:p>
      <w:pPr>
        <w:spacing w:after="0"/>
        <w:ind w:left="0"/>
        <w:jc w:val="both"/>
      </w:pPr>
      <w:r>
        <w:rPr>
          <w:rFonts w:ascii="Times New Roman"/>
          <w:b w:val="false"/>
          <w:i w:val="false"/>
          <w:color w:val="000000"/>
          <w:sz w:val="28"/>
        </w:rPr>
        <w:t xml:space="preserve">     - Содействовать формированию национального менеджмента, </w:t>
      </w:r>
    </w:p>
    <w:p>
      <w:pPr>
        <w:spacing w:after="0"/>
        <w:ind w:left="0"/>
        <w:jc w:val="both"/>
      </w:pPr>
      <w:r>
        <w:rPr>
          <w:rFonts w:ascii="Times New Roman"/>
          <w:b w:val="false"/>
          <w:i w:val="false"/>
          <w:color w:val="000000"/>
          <w:sz w:val="28"/>
        </w:rPr>
        <w:t>предпринимательского класса.</w:t>
      </w:r>
    </w:p>
    <w:p>
      <w:pPr>
        <w:spacing w:after="0"/>
        <w:ind w:left="0"/>
        <w:jc w:val="both"/>
      </w:pPr>
      <w:r>
        <w:rPr>
          <w:rFonts w:ascii="Times New Roman"/>
          <w:b w:val="false"/>
          <w:i w:val="false"/>
          <w:color w:val="000000"/>
          <w:sz w:val="28"/>
        </w:rPr>
        <w:t xml:space="preserve">     - Способствовать созданию различных отраслевых союзов и обеспечить </w:t>
      </w:r>
    </w:p>
    <w:p>
      <w:pPr>
        <w:spacing w:after="0"/>
        <w:ind w:left="0"/>
        <w:jc w:val="both"/>
      </w:pPr>
      <w:r>
        <w:rPr>
          <w:rFonts w:ascii="Times New Roman"/>
          <w:b w:val="false"/>
          <w:i w:val="false"/>
          <w:color w:val="000000"/>
          <w:sz w:val="28"/>
        </w:rPr>
        <w:t>надежный источник финансирования их деятельности.</w:t>
      </w:r>
    </w:p>
    <w:p>
      <w:pPr>
        <w:spacing w:after="0"/>
        <w:ind w:left="0"/>
        <w:jc w:val="both"/>
      </w:pPr>
      <w:r>
        <w:rPr>
          <w:rFonts w:ascii="Times New Roman"/>
          <w:b w:val="false"/>
          <w:i w:val="false"/>
          <w:color w:val="000000"/>
          <w:sz w:val="28"/>
        </w:rPr>
        <w:t xml:space="preserve">     - Проработать вопросы стимулирования работодателей к сохранению </w:t>
      </w:r>
    </w:p>
    <w:p>
      <w:pPr>
        <w:spacing w:after="0"/>
        <w:ind w:left="0"/>
        <w:jc w:val="both"/>
      </w:pPr>
      <w:r>
        <w:rPr>
          <w:rFonts w:ascii="Times New Roman"/>
          <w:b w:val="false"/>
          <w:i w:val="false"/>
          <w:color w:val="000000"/>
          <w:sz w:val="28"/>
        </w:rPr>
        <w:t xml:space="preserve">старых и созданию новых рабочих мест, оказания содействия развитию малого </w:t>
      </w:r>
    </w:p>
    <w:p>
      <w:pPr>
        <w:spacing w:after="0"/>
        <w:ind w:left="0"/>
        <w:jc w:val="both"/>
      </w:pPr>
      <w:r>
        <w:rPr>
          <w:rFonts w:ascii="Times New Roman"/>
          <w:b w:val="false"/>
          <w:i w:val="false"/>
          <w:color w:val="000000"/>
          <w:sz w:val="28"/>
        </w:rPr>
        <w:t>бизнеса и индивидуального предпринимательства.</w:t>
      </w:r>
    </w:p>
    <w:p>
      <w:pPr>
        <w:spacing w:after="0"/>
        <w:ind w:left="0"/>
        <w:jc w:val="both"/>
      </w:pPr>
      <w:r>
        <w:rPr>
          <w:rFonts w:ascii="Times New Roman"/>
          <w:b w:val="false"/>
          <w:i w:val="false"/>
          <w:color w:val="000000"/>
          <w:sz w:val="28"/>
        </w:rPr>
        <w:t>     - Содействовать занятости социально уязвимых слоев населения.</w:t>
      </w:r>
    </w:p>
    <w:p>
      <w:pPr>
        <w:spacing w:after="0"/>
        <w:ind w:left="0"/>
        <w:jc w:val="both"/>
      </w:pPr>
      <w:r>
        <w:rPr>
          <w:rFonts w:ascii="Times New Roman"/>
          <w:b w:val="false"/>
          <w:i w:val="false"/>
          <w:color w:val="000000"/>
          <w:sz w:val="28"/>
        </w:rPr>
        <w:t xml:space="preserve">     - Придать организации общественных работ экономическую </w:t>
      </w:r>
    </w:p>
    <w:p>
      <w:pPr>
        <w:spacing w:after="0"/>
        <w:ind w:left="0"/>
        <w:jc w:val="both"/>
      </w:pPr>
      <w:r>
        <w:rPr>
          <w:rFonts w:ascii="Times New Roman"/>
          <w:b w:val="false"/>
          <w:i w:val="false"/>
          <w:color w:val="000000"/>
          <w:sz w:val="28"/>
        </w:rPr>
        <w:t>целесообразность.</w:t>
      </w:r>
    </w:p>
    <w:p>
      <w:pPr>
        <w:spacing w:after="0"/>
        <w:ind w:left="0"/>
        <w:jc w:val="both"/>
      </w:pPr>
      <w:r>
        <w:rPr>
          <w:rFonts w:ascii="Times New Roman"/>
          <w:b w:val="false"/>
          <w:i w:val="false"/>
          <w:color w:val="000000"/>
          <w:sz w:val="28"/>
        </w:rPr>
        <w:t xml:space="preserve">     - Обеспечить меры по организации трудовой миграции. </w:t>
      </w:r>
    </w:p>
    <w:p>
      <w:pPr>
        <w:spacing w:after="0"/>
        <w:ind w:left="0"/>
        <w:jc w:val="both"/>
      </w:pPr>
      <w:r>
        <w:rPr>
          <w:rFonts w:ascii="Times New Roman"/>
          <w:b w:val="false"/>
          <w:i w:val="false"/>
          <w:color w:val="000000"/>
          <w:sz w:val="28"/>
        </w:rPr>
        <w:t xml:space="preserve">     Стратегия социальной защиты населения включает решение следующих </w:t>
      </w:r>
    </w:p>
    <w:p>
      <w:pPr>
        <w:spacing w:after="0"/>
        <w:ind w:left="0"/>
        <w:jc w:val="both"/>
      </w:pPr>
      <w:r>
        <w:rPr>
          <w:rFonts w:ascii="Times New Roman"/>
          <w:b w:val="false"/>
          <w:i w:val="false"/>
          <w:color w:val="000000"/>
          <w:sz w:val="28"/>
        </w:rPr>
        <w:t>задач:</w:t>
      </w:r>
    </w:p>
    <w:p>
      <w:pPr>
        <w:spacing w:after="0"/>
        <w:ind w:left="0"/>
        <w:jc w:val="both"/>
      </w:pPr>
      <w:r>
        <w:rPr>
          <w:rFonts w:ascii="Times New Roman"/>
          <w:b w:val="false"/>
          <w:i w:val="false"/>
          <w:color w:val="000000"/>
          <w:sz w:val="28"/>
        </w:rPr>
        <w:t>     - Совершенствовать системы оплаты труда.</w:t>
      </w:r>
    </w:p>
    <w:p>
      <w:pPr>
        <w:spacing w:after="0"/>
        <w:ind w:left="0"/>
        <w:jc w:val="both"/>
      </w:pPr>
      <w:r>
        <w:rPr>
          <w:rFonts w:ascii="Times New Roman"/>
          <w:b w:val="false"/>
          <w:i w:val="false"/>
          <w:color w:val="000000"/>
          <w:sz w:val="28"/>
        </w:rPr>
        <w:t>     - Обеспечить увеличение реальных доходов населения.</w:t>
      </w:r>
    </w:p>
    <w:p>
      <w:pPr>
        <w:spacing w:after="0"/>
        <w:ind w:left="0"/>
        <w:jc w:val="both"/>
      </w:pPr>
      <w:r>
        <w:rPr>
          <w:rFonts w:ascii="Times New Roman"/>
          <w:b w:val="false"/>
          <w:i w:val="false"/>
          <w:color w:val="000000"/>
          <w:sz w:val="28"/>
        </w:rPr>
        <w:t>     - Внедрить систему социального страхования.</w:t>
      </w:r>
    </w:p>
    <w:p>
      <w:pPr>
        <w:spacing w:after="0"/>
        <w:ind w:left="0"/>
        <w:jc w:val="both"/>
      </w:pPr>
      <w:r>
        <w:rPr>
          <w:rFonts w:ascii="Times New Roman"/>
          <w:b w:val="false"/>
          <w:i w:val="false"/>
          <w:color w:val="000000"/>
          <w:sz w:val="28"/>
        </w:rPr>
        <w:t xml:space="preserve">     - Создать условия для развития партнерства государства и </w:t>
      </w:r>
    </w:p>
    <w:p>
      <w:pPr>
        <w:spacing w:after="0"/>
        <w:ind w:left="0"/>
        <w:jc w:val="both"/>
      </w:pPr>
      <w:r>
        <w:rPr>
          <w:rFonts w:ascii="Times New Roman"/>
          <w:b w:val="false"/>
          <w:i w:val="false"/>
          <w:color w:val="000000"/>
          <w:sz w:val="28"/>
        </w:rPr>
        <w:t>общественности в решении социальных проблем.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7"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Повысить результативность программ реабилитации инвалидов, по вопросам профилактики случаев, приводящих к инвалидности. </w:t>
      </w:r>
      <w:r>
        <w:br/>
      </w:r>
      <w:r>
        <w:rPr>
          <w:rFonts w:ascii="Times New Roman"/>
          <w:b w:val="false"/>
          <w:i w:val="false"/>
          <w:color w:val="000000"/>
          <w:sz w:val="28"/>
        </w:rPr>
        <w:t>
 </w:t>
      </w:r>
      <w:r>
        <w:br/>
      </w:r>
      <w:r>
        <w:rPr>
          <w:rFonts w:ascii="Times New Roman"/>
          <w:b w:val="false"/>
          <w:i w:val="false"/>
          <w:color w:val="000000"/>
          <w:sz w:val="28"/>
        </w:rPr>
        <w:t xml:space="preserve">
      4. Стратегия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Политика в области занятости может быть успешной только тогда, когда она будет опираться на цели обеспечения продуктивной занятости населения. Этого можно добиться только через обеспечение качества трудовых ресурсов. Необходимое для обеспечения экономического роста качество трудовых ресурсов возможно через стратегию развития человеческих ресурсов. Это в свою очередь позитивно скажется на эффективности системы социальной защиты населения. </w:t>
      </w:r>
      <w:r>
        <w:br/>
      </w:r>
      <w:r>
        <w:rPr>
          <w:rFonts w:ascii="Times New Roman"/>
          <w:b w:val="false"/>
          <w:i w:val="false"/>
          <w:color w:val="000000"/>
          <w:sz w:val="28"/>
        </w:rPr>
        <w:t xml:space="preserve">
      В целях разрешения проблем занятости необходимо провести четкое различие между краткосрочными и среднесрочными целями политики занятости и дополнительно включить: </w:t>
      </w:r>
      <w:r>
        <w:br/>
      </w:r>
      <w:r>
        <w:rPr>
          <w:rFonts w:ascii="Times New Roman"/>
          <w:b w:val="false"/>
          <w:i w:val="false"/>
          <w:color w:val="000000"/>
          <w:sz w:val="28"/>
        </w:rPr>
        <w:t xml:space="preserve">
      Краткосрочные цели (на период 2001-2005 годы) - это предупреждение безработицы и содействие в трудоустройстве ищущим работу, наряду с оказанием им временной материальной поддержки. В среднесрочном плане (2005-2010 годы) главная цель - стимулирование спроса на рабочую силу путем структурных реформ в экономике; формирование благоприятной среды для предпринимательства; стимулирование инвестиционной деятельности и создания новых рабочих мест; улучшение качества человеческого капитала; гарантирование адекватной заработной платы и доходов; уменьшение бедности.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Обеспечить эффективное развитие системы профессиональной </w:t>
      </w:r>
      <w:r>
        <w:br/>
      </w:r>
      <w:r>
        <w:rPr>
          <w:rFonts w:ascii="Times New Roman"/>
          <w:b w:val="false"/>
          <w:i w:val="false"/>
          <w:color w:val="000000"/>
          <w:sz w:val="28"/>
        </w:rPr>
        <w:t xml:space="preserve">
           подготовки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Профессиональная подготовка должна быть главной заботой государства. Это вовсе не означает, что обязательно должны предусматриваться большие суммы из средств государственного бюджета. Это означает, что необходимо скорректировать государственную политику в сфере занятости населения с ориентацией на продуктивную занятость значительной части трудоспособного населения, обеспечивающую населению стабильные доходы и их увеличение, через программы развития людских ресурсов.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Общественные затраты на безработицу часто измеряются в терминах </w:t>
      </w:r>
      <w:r>
        <w:br/>
      </w:r>
      <w:r>
        <w:rPr>
          <w:rFonts w:ascii="Times New Roman"/>
          <w:b w:val="false"/>
          <w:i w:val="false"/>
          <w:color w:val="000000"/>
          <w:sz w:val="28"/>
        </w:rPr>
        <w:t xml:space="preserve">
      объема товаров и услуг, которые не производятся, когда некоторые </w:t>
      </w:r>
      <w:r>
        <w:br/>
      </w:r>
      <w:r>
        <w:rPr>
          <w:rFonts w:ascii="Times New Roman"/>
          <w:b w:val="false"/>
          <w:i w:val="false"/>
          <w:color w:val="000000"/>
          <w:sz w:val="28"/>
        </w:rPr>
        <w:t xml:space="preserve">
      работники не имеют работы. Но личные затраты на безработицу могут </w:t>
      </w:r>
      <w:r>
        <w:br/>
      </w:r>
      <w:r>
        <w:rPr>
          <w:rFonts w:ascii="Times New Roman"/>
          <w:b w:val="false"/>
          <w:i w:val="false"/>
          <w:color w:val="000000"/>
          <w:sz w:val="28"/>
        </w:rPr>
        <w:t xml:space="preserve">
      быть еще более серьезными и разорительными для работников и их семей: </w:t>
      </w:r>
      <w:r>
        <w:br/>
      </w:r>
      <w:r>
        <w:rPr>
          <w:rFonts w:ascii="Times New Roman"/>
          <w:b w:val="false"/>
          <w:i w:val="false"/>
          <w:color w:val="000000"/>
          <w:sz w:val="28"/>
        </w:rPr>
        <w:t xml:space="preserve">
      потеря дохода и сбережений почти неизбежна, а в некоторых случаях это </w:t>
      </w:r>
      <w:r>
        <w:br/>
      </w:r>
      <w:r>
        <w:rPr>
          <w:rFonts w:ascii="Times New Roman"/>
          <w:b w:val="false"/>
          <w:i w:val="false"/>
          <w:color w:val="000000"/>
          <w:sz w:val="28"/>
        </w:rPr>
        <w:t xml:space="preserve">
      еще потеря машины и дома, что ведет к волнениям, психологическим </w:t>
      </w:r>
      <w:r>
        <w:br/>
      </w:r>
      <w:r>
        <w:rPr>
          <w:rFonts w:ascii="Times New Roman"/>
          <w:b w:val="false"/>
          <w:i w:val="false"/>
          <w:color w:val="000000"/>
          <w:sz w:val="28"/>
        </w:rPr>
        <w:t xml:space="preserve">
      депрессиям, семейным конфликтам, а порой даже к преступлениям. По </w:t>
      </w:r>
      <w:r>
        <w:br/>
      </w:r>
      <w:r>
        <w:rPr>
          <w:rFonts w:ascii="Times New Roman"/>
          <w:b w:val="false"/>
          <w:i w:val="false"/>
          <w:color w:val="000000"/>
          <w:sz w:val="28"/>
        </w:rPr>
        <w:t xml:space="preserve">
      этим причинам правительства почти во всех странах с рыночной </w:t>
      </w:r>
      <w:r>
        <w:br/>
      </w:r>
      <w:r>
        <w:rPr>
          <w:rFonts w:ascii="Times New Roman"/>
          <w:b w:val="false"/>
          <w:i w:val="false"/>
          <w:color w:val="000000"/>
          <w:sz w:val="28"/>
        </w:rPr>
        <w:t xml:space="preserve">
      экономикой предоставляют пособия по безработице работникам на разные </w:t>
      </w:r>
      <w:r>
        <w:br/>
      </w:r>
      <w:r>
        <w:rPr>
          <w:rFonts w:ascii="Times New Roman"/>
          <w:b w:val="false"/>
          <w:i w:val="false"/>
          <w:color w:val="000000"/>
          <w:sz w:val="28"/>
        </w:rPr>
        <w:t xml:space="preserve">
      периоды времени, а также много различных программ переподготовки.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Система профессионального образования всех уровней должна создавать службы трудоустройства выпускников профшкол, лицеев, колледжей и вузов. Более подробно данная стратегия описана в разделе "Реформы в системе образования". Система образования должна создать механизм продвижения своего продукта - квалифицированного специалиста - на рынок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Изыскать возможности организации переподготовки безработных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организации переквалификации безработных следует преследовать конкретную цель: их обязательное трудоустройство. В этой связи необходимо повысить эффективность программ переподготовки безработных, организуемых службами трудоустройства. </w:t>
      </w:r>
      <w:r>
        <w:br/>
      </w:r>
      <w:r>
        <w:rPr>
          <w:rFonts w:ascii="Times New Roman"/>
          <w:b w:val="false"/>
          <w:i w:val="false"/>
          <w:color w:val="000000"/>
          <w:sz w:val="28"/>
        </w:rPr>
        <w:t xml:space="preserve">
      Другим, возможно, более эффективным путем повышения эффективности переподготовки безработных является взаимодействие с сектором предприятий по вопросам трудоустройства лиц из числа длительно безработных. В этой связи необходимо изучить возможность внедрения механизма сооплаты организации переквалификации безработного на курсах переподготовки работников предприятия, с условием дальнейшего трудоустройства этого безработного на данном предприятии. </w:t>
      </w:r>
      <w:r>
        <w:br/>
      </w:r>
      <w:r>
        <w:rPr>
          <w:rFonts w:ascii="Times New Roman"/>
          <w:b w:val="false"/>
          <w:i w:val="false"/>
          <w:color w:val="000000"/>
          <w:sz w:val="28"/>
        </w:rPr>
        <w:t xml:space="preserve">
      Многим предприятиям стало не под силу обеспечивать профессиональную переквалификацию своих специалистов и рабочих, и они потеряли свой опыт в организации внутрифирменного профессионального обучения и переобучения. Хотя в недавнее советское время они имели соответствующую базу для этого и успешно справлялись с такой задачей. Необходимо, чтобы предприятия сумели создать или возродить такую практику. Это должно найти свое отражение в механизме стимулирования работодателей к организации профессиональной подготовки и переподготовки своих работников. Однако это имеет смысл, когда речь идет о крупных предприятиях. В отношении субъектов малого бизнеса нужен несколько иной подход. Например, через создание отраслевых курсов переподготовки работников.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Содействовать формированию национального менеджмента, </w:t>
      </w:r>
      <w:r>
        <w:br/>
      </w:r>
      <w:r>
        <w:rPr>
          <w:rFonts w:ascii="Times New Roman"/>
          <w:b w:val="false"/>
          <w:i w:val="false"/>
          <w:color w:val="000000"/>
          <w:sz w:val="28"/>
        </w:rPr>
        <w:t xml:space="preserve">
           предпринимательского класса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Преждевременно говорить о воспитании предпринимателей в нашей системе образования. Нами делается предположение, что достаточно обеспечить доступность кредитных ресурсов, и предприниматель сам начнет показывать нужные результаты и обеспечит формирование предпринимательского класса. Однако в недавнем прошлом в нашей стране имелись специалисты, в большей степени готовые работать по найму, чем создавать свое дело и брать на работу наемных работников. И эта ситуация пока что не изменилась. </w:t>
      </w:r>
      <w:r>
        <w:br/>
      </w:r>
      <w:r>
        <w:rPr>
          <w:rFonts w:ascii="Times New Roman"/>
          <w:b w:val="false"/>
          <w:i w:val="false"/>
          <w:color w:val="000000"/>
          <w:sz w:val="28"/>
        </w:rPr>
        <w:t xml:space="preserve">
      Все это выдвигает на первый план необходимость создания такой системы профессионального образования, которая, обеспечивая экономику страны качественными человеческими ресурсами, обеспечивала бы одновременно и воспитание настоящих предпринимателей.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Способствовать созданию различных отраслевых союзов и обеспечить </w:t>
      </w:r>
      <w:r>
        <w:br/>
      </w:r>
      <w:r>
        <w:rPr>
          <w:rFonts w:ascii="Times New Roman"/>
          <w:b w:val="false"/>
          <w:i w:val="false"/>
          <w:color w:val="000000"/>
          <w:sz w:val="28"/>
        </w:rPr>
        <w:t xml:space="preserve">
           надежный источник финансирования их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Необходимо расширить практику организации различных отраслевых, специализированных ассоциаций, союзов. Именно они могли бы оказывать содействие своим членам - предприятиям, которые за это содействие отчисляли бы средства на цели обеспечения деятельности союзов/ассоциаций - в организации профподготовки и переподготовки их работников, в улучшении менеджмента внутри фирм. </w:t>
      </w:r>
      <w:r>
        <w:br/>
      </w:r>
      <w:r>
        <w:rPr>
          <w:rFonts w:ascii="Times New Roman"/>
          <w:b w:val="false"/>
          <w:i w:val="false"/>
          <w:color w:val="000000"/>
          <w:sz w:val="28"/>
        </w:rPr>
        <w:t xml:space="preserve">
      Следует проработать вопрос учреждения организации, в компетенцию которой входили бы вопросы внедрения принципов современного менеджмента (корпоративного, проектами, человеческими ресурсами и т.д.) и повышения производительности (Ассоциации по вопросам менеджмента). </w:t>
      </w:r>
      <w:r>
        <w:br/>
      </w:r>
      <w:r>
        <w:rPr>
          <w:rFonts w:ascii="Times New Roman"/>
          <w:b w:val="false"/>
          <w:i w:val="false"/>
          <w:color w:val="000000"/>
          <w:sz w:val="28"/>
        </w:rPr>
        <w:t xml:space="preserve">
      Деятельность Ассоциации в какой-то степени должна быть схожей с деятельностью национальных центров производительности, как, например, Азиатской организации производительности или Немецкого центра производительности. </w:t>
      </w:r>
      <w:r>
        <w:br/>
      </w:r>
      <w:r>
        <w:rPr>
          <w:rFonts w:ascii="Times New Roman"/>
          <w:b w:val="false"/>
          <w:i w:val="false"/>
          <w:color w:val="000000"/>
          <w:sz w:val="28"/>
        </w:rPr>
        <w:t xml:space="preserve">
      Также назрела необходимость создания Фонда профессионального обучения. В качестве одного из возможных источников финансирования рассматриваются средства недропользователей - в контрактах на недропользование на подготовку специалистов для нужд фирм предусмотрен 1% от общего объема финансирования работ. Поскольку не вся предусмотренная сумма может быть использована на указанные нужды предприятий, то, полагаем, что оставшаяся часть может консолидироваться в предлагаемом к </w:t>
      </w:r>
    </w:p>
    <w:bookmarkEnd w:id="37"/>
    <w:bookmarkStart w:name="z139"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созданию Фонде.</w:t>
      </w:r>
    </w:p>
    <w:p>
      <w:pPr>
        <w:spacing w:after="0"/>
        <w:ind w:left="0"/>
        <w:jc w:val="both"/>
      </w:pPr>
      <w:r>
        <w:rPr>
          <w:rFonts w:ascii="Times New Roman"/>
          <w:b w:val="false"/>
          <w:i w:val="false"/>
          <w:color w:val="000000"/>
          <w:sz w:val="28"/>
        </w:rPr>
        <w:t xml:space="preserve">     Кроме того, в качестве основного источника финансирования </w:t>
      </w:r>
    </w:p>
    <w:p>
      <w:pPr>
        <w:spacing w:after="0"/>
        <w:ind w:left="0"/>
        <w:jc w:val="both"/>
      </w:pPr>
      <w:r>
        <w:rPr>
          <w:rFonts w:ascii="Times New Roman"/>
          <w:b w:val="false"/>
          <w:i w:val="false"/>
          <w:color w:val="000000"/>
          <w:sz w:val="28"/>
        </w:rPr>
        <w:t xml:space="preserve">деятельности этих учреждений должны стать средства предприятий, которые в </w:t>
      </w:r>
    </w:p>
    <w:p>
      <w:pPr>
        <w:spacing w:after="0"/>
        <w:ind w:left="0"/>
        <w:jc w:val="both"/>
      </w:pPr>
      <w:r>
        <w:rPr>
          <w:rFonts w:ascii="Times New Roman"/>
          <w:b w:val="false"/>
          <w:i w:val="false"/>
          <w:color w:val="000000"/>
          <w:sz w:val="28"/>
        </w:rPr>
        <w:t xml:space="preserve">Фонде и Ассоциации будут видеть в первую очередь поддержку для собственной </w:t>
      </w:r>
    </w:p>
    <w:p>
      <w:pPr>
        <w:spacing w:after="0"/>
        <w:ind w:left="0"/>
        <w:jc w:val="both"/>
      </w:pPr>
      <w:r>
        <w:rPr>
          <w:rFonts w:ascii="Times New Roman"/>
          <w:b w:val="false"/>
          <w:i w:val="false"/>
          <w:color w:val="000000"/>
          <w:sz w:val="28"/>
        </w:rPr>
        <w:t xml:space="preserve">деятельности. Успех Фонда и Ассоциации должен подразумевать успех самих </w:t>
      </w:r>
    </w:p>
    <w:p>
      <w:pPr>
        <w:spacing w:after="0"/>
        <w:ind w:left="0"/>
        <w:jc w:val="both"/>
      </w:pPr>
      <w:r>
        <w:rPr>
          <w:rFonts w:ascii="Times New Roman"/>
          <w:b w:val="false"/>
          <w:i w:val="false"/>
          <w:color w:val="000000"/>
          <w:sz w:val="28"/>
        </w:rPr>
        <w:t>фирм.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Проработать вопросы стимулирования работодателей к сохранению    </w:t>
      </w:r>
    </w:p>
    <w:p>
      <w:pPr>
        <w:spacing w:after="0"/>
        <w:ind w:left="0"/>
        <w:jc w:val="both"/>
      </w:pPr>
      <w:r>
        <w:rPr>
          <w:rFonts w:ascii="Times New Roman"/>
          <w:b w:val="false"/>
          <w:i w:val="false"/>
          <w:color w:val="000000"/>
          <w:sz w:val="28"/>
        </w:rPr>
        <w:t xml:space="preserve">          старых и созданию новых рабочих мест, оказания содействия        </w:t>
      </w:r>
    </w:p>
    <w:p>
      <w:pPr>
        <w:spacing w:after="0"/>
        <w:ind w:left="0"/>
        <w:jc w:val="both"/>
      </w:pPr>
      <w:r>
        <w:rPr>
          <w:rFonts w:ascii="Times New Roman"/>
          <w:b w:val="false"/>
          <w:i w:val="false"/>
          <w:color w:val="000000"/>
          <w:sz w:val="28"/>
        </w:rPr>
        <w:t>          развитию малого бизнеса и индивидуального предпринимательства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Расширение возможностей развития бизнеса - один из путей </w:t>
      </w:r>
    </w:p>
    <w:p>
      <w:pPr>
        <w:spacing w:after="0"/>
        <w:ind w:left="0"/>
        <w:jc w:val="both"/>
      </w:pPr>
      <w:r>
        <w:rPr>
          <w:rFonts w:ascii="Times New Roman"/>
          <w:b w:val="false"/>
          <w:i w:val="false"/>
          <w:color w:val="000000"/>
          <w:sz w:val="28"/>
        </w:rPr>
        <w:t xml:space="preserve">стимулирования работодателей к сохранению старых и созданию новых рабочих </w:t>
      </w:r>
    </w:p>
    <w:p>
      <w:pPr>
        <w:spacing w:after="0"/>
        <w:ind w:left="0"/>
        <w:jc w:val="both"/>
      </w:pPr>
      <w:r>
        <w:rPr>
          <w:rFonts w:ascii="Times New Roman"/>
          <w:b w:val="false"/>
          <w:i w:val="false"/>
          <w:color w:val="000000"/>
          <w:sz w:val="28"/>
        </w:rPr>
        <w:t>мест.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Соединенных Штатах Америки около 70 процентов случаев сокращения    </w:t>
      </w:r>
    </w:p>
    <w:p>
      <w:pPr>
        <w:spacing w:after="0"/>
        <w:ind w:left="0"/>
        <w:jc w:val="both"/>
      </w:pPr>
      <w:r>
        <w:rPr>
          <w:rFonts w:ascii="Times New Roman"/>
          <w:b w:val="false"/>
          <w:i w:val="false"/>
          <w:color w:val="000000"/>
          <w:sz w:val="28"/>
        </w:rPr>
        <w:t xml:space="preserve">     производства затрагивают работников, которые уволены только на время  </w:t>
      </w:r>
    </w:p>
    <w:p>
      <w:pPr>
        <w:spacing w:after="0"/>
        <w:ind w:left="0"/>
        <w:jc w:val="both"/>
      </w:pPr>
      <w:r>
        <w:rPr>
          <w:rFonts w:ascii="Times New Roman"/>
          <w:b w:val="false"/>
          <w:i w:val="false"/>
          <w:color w:val="000000"/>
          <w:sz w:val="28"/>
        </w:rPr>
        <w:t xml:space="preserve">     и возвращаются на работу к своим бывшим работодателям. И примерно     </w:t>
      </w:r>
    </w:p>
    <w:p>
      <w:pPr>
        <w:spacing w:after="0"/>
        <w:ind w:left="0"/>
        <w:jc w:val="both"/>
      </w:pPr>
      <w:r>
        <w:rPr>
          <w:rFonts w:ascii="Times New Roman"/>
          <w:b w:val="false"/>
          <w:i w:val="false"/>
          <w:color w:val="000000"/>
          <w:sz w:val="28"/>
        </w:rPr>
        <w:t xml:space="preserve">     половина из этих безработных, не имеющих работы в данный месяц,       </w:t>
      </w:r>
    </w:p>
    <w:p>
      <w:pPr>
        <w:spacing w:after="0"/>
        <w:ind w:left="0"/>
        <w:jc w:val="both"/>
      </w:pPr>
      <w:r>
        <w:rPr>
          <w:rFonts w:ascii="Times New Roman"/>
          <w:b w:val="false"/>
          <w:i w:val="false"/>
          <w:color w:val="000000"/>
          <w:sz w:val="28"/>
        </w:rPr>
        <w:t xml:space="preserve">     оказываются занятыми в следующий. То есть в большинстве случаев люди  </w:t>
      </w:r>
    </w:p>
    <w:p>
      <w:pPr>
        <w:spacing w:after="0"/>
        <w:ind w:left="0"/>
        <w:jc w:val="both"/>
      </w:pPr>
      <w:r>
        <w:rPr>
          <w:rFonts w:ascii="Times New Roman"/>
          <w:b w:val="false"/>
          <w:i w:val="false"/>
          <w:color w:val="000000"/>
          <w:sz w:val="28"/>
        </w:rPr>
        <w:t xml:space="preserve">     не остаются безработными длительное время. На конкурентных рынках     </w:t>
      </w:r>
    </w:p>
    <w:p>
      <w:pPr>
        <w:spacing w:after="0"/>
        <w:ind w:left="0"/>
        <w:jc w:val="both"/>
      </w:pPr>
      <w:r>
        <w:rPr>
          <w:rFonts w:ascii="Times New Roman"/>
          <w:b w:val="false"/>
          <w:i w:val="false"/>
          <w:color w:val="000000"/>
          <w:sz w:val="28"/>
        </w:rPr>
        <w:t xml:space="preserve">     рабочей силы рабочие, уволенные в связи с сокращением производства,   </w:t>
      </w:r>
    </w:p>
    <w:p>
      <w:pPr>
        <w:spacing w:after="0"/>
        <w:ind w:left="0"/>
        <w:jc w:val="both"/>
      </w:pPr>
      <w:r>
        <w:rPr>
          <w:rFonts w:ascii="Times New Roman"/>
          <w:b w:val="false"/>
          <w:i w:val="false"/>
          <w:color w:val="000000"/>
          <w:sz w:val="28"/>
        </w:rPr>
        <w:t xml:space="preserve">     могут воспользоваться другими вакансиями или получить дополнительную  </w:t>
      </w:r>
    </w:p>
    <w:p>
      <w:pPr>
        <w:spacing w:after="0"/>
        <w:ind w:left="0"/>
        <w:jc w:val="both"/>
      </w:pPr>
      <w:r>
        <w:rPr>
          <w:rFonts w:ascii="Times New Roman"/>
          <w:b w:val="false"/>
          <w:i w:val="false"/>
          <w:color w:val="000000"/>
          <w:sz w:val="28"/>
        </w:rPr>
        <w:t>     квалификацию.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0"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Таким образом, необходимо развивать программы содействия расширению производств, развитию малого и среднего бизнеса, индивидуального предпринимательства. Для села наиболее важными будут программы по обеспечению занятости и увеличению доходов сельского населения со следующими взаимосвязанными компонентами: содействие обеспечению занятости и увеличению доходов в сельхозпредприятиях, развитию крестьянского (фермерского) хозяйства, личных подсобных хозяйств населения, несельскохозяйственного бизнеса на селе, социальной инфраструктуры села, расширению микрокредитования. </w:t>
      </w:r>
      <w:r>
        <w:br/>
      </w:r>
      <w:r>
        <w:rPr>
          <w:rFonts w:ascii="Times New Roman"/>
          <w:b w:val="false"/>
          <w:i w:val="false"/>
          <w:color w:val="000000"/>
          <w:sz w:val="28"/>
        </w:rPr>
        <w:t xml:space="preserve">
      Необходимо продолжить совершенствование программ микрокредитования путем расширения категорий лиц для выдачи микрокредитов и целей микрозаимствования. Необходимо создать условия для развития кредитных союзов. </w:t>
      </w:r>
      <w:r>
        <w:br/>
      </w:r>
      <w:r>
        <w:rPr>
          <w:rFonts w:ascii="Times New Roman"/>
          <w:b w:val="false"/>
          <w:i w:val="false"/>
          <w:color w:val="000000"/>
          <w:sz w:val="28"/>
        </w:rPr>
        <w:t xml:space="preserve">
      Должны быть разработаны программы кредитования молодежи на цели создания собственного дела, оказания грантовой или иной финансовой помощи на цели профессионального обучения. </w:t>
      </w:r>
      <w:r>
        <w:br/>
      </w:r>
      <w:r>
        <w:rPr>
          <w:rFonts w:ascii="Times New Roman"/>
          <w:b w:val="false"/>
          <w:i w:val="false"/>
          <w:color w:val="000000"/>
          <w:sz w:val="28"/>
        </w:rPr>
        <w:t>
 </w:t>
      </w:r>
      <w:r>
        <w:br/>
      </w:r>
      <w:r>
        <w:rPr>
          <w:rFonts w:ascii="Times New Roman"/>
          <w:b w:val="false"/>
          <w:i w:val="false"/>
          <w:color w:val="000000"/>
          <w:sz w:val="28"/>
        </w:rPr>
        <w:t xml:space="preserve">
      4.6. Содействовать занятости социально уязвимых слоев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Следующей группой программ должны стать программы содействия занятости социально слабозащищенных категорий населения: обеспечение занятости женщин; обеспечение занятости молодежи; оказание помощи подросткам, стоящим на учете в комиссии по делам несовершеннолетних, в выборе ими профессии и направления их на профобучение; оказание профориентационного содействия детям-сиротам и детям, оставшимся без попечения родителей; содействие временному трудоустройству подростков на предприятиях и в организациях и т.д.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Придать организации общественных работ экономическую </w:t>
      </w:r>
      <w:r>
        <w:br/>
      </w:r>
      <w:r>
        <w:rPr>
          <w:rFonts w:ascii="Times New Roman"/>
          <w:b w:val="false"/>
          <w:i w:val="false"/>
          <w:color w:val="000000"/>
          <w:sz w:val="28"/>
        </w:rPr>
        <w:t xml:space="preserve">
           целесообразность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ориентацией на обеспечение продуктивной занятости должна быть изменена философия общественных работ - они должны преследовать экономическую цель. В связи с этим необходимо разрабатывать и реализовывать программы общественных работ для развития общественной инфраструктуры.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Общественные работы, если не изменить их философию и не начать их </w:t>
      </w:r>
      <w:r>
        <w:br/>
      </w:r>
      <w:r>
        <w:rPr>
          <w:rFonts w:ascii="Times New Roman"/>
          <w:b w:val="false"/>
          <w:i w:val="false"/>
          <w:color w:val="000000"/>
          <w:sz w:val="28"/>
        </w:rPr>
        <w:t xml:space="preserve">
      организацию на производственных объектах, в скором времени увеличат у </w:t>
      </w:r>
      <w:r>
        <w:br/>
      </w:r>
      <w:r>
        <w:rPr>
          <w:rFonts w:ascii="Times New Roman"/>
          <w:b w:val="false"/>
          <w:i w:val="false"/>
          <w:color w:val="000000"/>
          <w:sz w:val="28"/>
        </w:rPr>
        <w:t xml:space="preserve">
      населения, особенно у молодежи, разочарование и циничное отношение к </w:t>
      </w:r>
      <w:r>
        <w:br/>
      </w:r>
      <w:r>
        <w:rPr>
          <w:rFonts w:ascii="Times New Roman"/>
          <w:b w:val="false"/>
          <w:i w:val="false"/>
          <w:color w:val="000000"/>
          <w:sz w:val="28"/>
        </w:rPr>
        <w:t xml:space="preserve">
      жизни. Организация общественных работ на объектах строительства и </w:t>
      </w:r>
      <w:r>
        <w:br/>
      </w:r>
      <w:r>
        <w:rPr>
          <w:rFonts w:ascii="Times New Roman"/>
          <w:b w:val="false"/>
          <w:i w:val="false"/>
          <w:color w:val="000000"/>
          <w:sz w:val="28"/>
        </w:rPr>
        <w:t xml:space="preserve">
      иных производственных объектах без государственного финансирования не </w:t>
      </w:r>
      <w:r>
        <w:br/>
      </w:r>
      <w:r>
        <w:rPr>
          <w:rFonts w:ascii="Times New Roman"/>
          <w:b w:val="false"/>
          <w:i w:val="false"/>
          <w:color w:val="000000"/>
          <w:sz w:val="28"/>
        </w:rPr>
        <w:t xml:space="preserve">
      получит развития. Вместо того, чтобы безрезультатно использовать </w:t>
      </w:r>
      <w:r>
        <w:br/>
      </w:r>
      <w:r>
        <w:rPr>
          <w:rFonts w:ascii="Times New Roman"/>
          <w:b w:val="false"/>
          <w:i w:val="false"/>
          <w:color w:val="000000"/>
          <w:sz w:val="28"/>
        </w:rPr>
        <w:t xml:space="preserve">
      десятки тысяч людей на общественных работах, их услугами можно было </w:t>
      </w:r>
      <w:r>
        <w:br/>
      </w:r>
      <w:r>
        <w:rPr>
          <w:rFonts w:ascii="Times New Roman"/>
          <w:b w:val="false"/>
          <w:i w:val="false"/>
          <w:color w:val="000000"/>
          <w:sz w:val="28"/>
        </w:rPr>
        <w:t xml:space="preserve">
      бы воспользоваться для развития современных видов транспорта, ухода </w:t>
      </w:r>
      <w:r>
        <w:br/>
      </w:r>
      <w:r>
        <w:rPr>
          <w:rFonts w:ascii="Times New Roman"/>
          <w:b w:val="false"/>
          <w:i w:val="false"/>
          <w:color w:val="000000"/>
          <w:sz w:val="28"/>
        </w:rPr>
        <w:t xml:space="preserve">
      за ландшафтами и городами, увеличения числа педагогов и </w:t>
      </w:r>
      <w:r>
        <w:br/>
      </w:r>
      <w:r>
        <w:rPr>
          <w:rFonts w:ascii="Times New Roman"/>
          <w:b w:val="false"/>
          <w:i w:val="false"/>
          <w:color w:val="000000"/>
          <w:sz w:val="28"/>
        </w:rPr>
        <w:t xml:space="preserve">
      воспитателей, совершенствования услуг, например, путем увеличения </w:t>
      </w:r>
      <w:r>
        <w:br/>
      </w:r>
      <w:r>
        <w:rPr>
          <w:rFonts w:ascii="Times New Roman"/>
          <w:b w:val="false"/>
          <w:i w:val="false"/>
          <w:color w:val="000000"/>
          <w:sz w:val="28"/>
        </w:rPr>
        <w:t xml:space="preserve">
      времени работы бассейнов, библиотек и спортивных комплексов.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 Обеспечить меры по организации трудовой миграции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Необходимо повышать миграционную мобильность населения с учетом открывающихся возможностей на региональных рынках труда в соответствии со схемами размещения производительных сил. При этом следует прорабатывать вопросы обеспечения трудовых мигрантов и их семей жильем и базовыми социальными услугами. В этих целях необходимо разработать мероприятия по рациональному размещению трудовых ресурсов, включая внутреннюю миграцию граждан. Вопросы трудовой миграции должны решаться на межрегиональном уровне. </w:t>
      </w:r>
      <w:r>
        <w:br/>
      </w:r>
      <w:r>
        <w:rPr>
          <w:rFonts w:ascii="Times New Roman"/>
          <w:b w:val="false"/>
          <w:i w:val="false"/>
          <w:color w:val="000000"/>
          <w:sz w:val="28"/>
        </w:rPr>
        <w:t xml:space="preserve">
      Кроме того, совершенствовать механизм вывоза рабочей силы из Республики Казахстан за границу, как временной меры по снижению напряженности на внутреннем рынке труда. Данный механизм должен предусматривать меры по защите прав трудящихся - мигрантов за рубежом.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 Совершенствовать системы оплаты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Любой труд требует своего вознаграждения, причем адекватного. </w:t>
      </w:r>
      <w:r>
        <w:br/>
      </w:r>
      <w:r>
        <w:rPr>
          <w:rFonts w:ascii="Times New Roman"/>
          <w:b w:val="false"/>
          <w:i w:val="false"/>
          <w:color w:val="000000"/>
          <w:sz w:val="28"/>
        </w:rPr>
        <w:t xml:space="preserve">
      Положительная динамика оплаты труда фактически является основой для повышения качественного потенциала рабочей силы и решения проблемы социальной защиты почти для половины казахстанских семей, находящихся за чертой бедности по причине низкой заработной платы. Без роста оплаты труда нельзя не только трансформировать рынок рабочей силы, но главное - создать эффективно функционирующую в условиях рынка систему социального обеспечения. </w:t>
      </w:r>
      <w:r>
        <w:br/>
      </w:r>
      <w:r>
        <w:rPr>
          <w:rFonts w:ascii="Times New Roman"/>
          <w:b w:val="false"/>
          <w:i w:val="false"/>
          <w:color w:val="000000"/>
          <w:sz w:val="28"/>
        </w:rPr>
        <w:t xml:space="preserve">
      Следует принять меры по уменьшению поляризации заработной платы и доходов.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4.10. Обеспечить увеличение реальных доходов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государственной политике социального обеспечения необходимо применять прожиточный минимум, а не расчетный показатель. Причем адресная социальная помощь должна оказываться действительно нуждающимся. Социальное обеспечение в целях стимулирования привлечения населения в ту или иную сферу деятельности - опыт не очень удачный. Для таких целей должен быть один единственный стимул - оплата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4.11. Внедрить систему социального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Начало создания устойчивого и стабильного страхового рынка явится условием развития стройной системы социального страхования, которая повлечет повышение ответственности граждан в вопросах самообеспечения, самодостаточного и эффективного решения проблемы социального обеспечения на принципах справедливости и равномерности распределения. </w:t>
      </w:r>
      <w:r>
        <w:br/>
      </w:r>
      <w:r>
        <w:rPr>
          <w:rFonts w:ascii="Times New Roman"/>
          <w:b w:val="false"/>
          <w:i w:val="false"/>
          <w:color w:val="000000"/>
          <w:sz w:val="28"/>
        </w:rPr>
        <w:t xml:space="preserve">
      Предполагается охватить социальным страхованием трудоспособное население в формальном рынке труда. Более того, участие в системе социального страхования будет стимулировать граждан легализовать свои трудовые отношения. Это обусловлено тем, что участники системы получат неоценимые преимущества по сравнению с гражданами, занятыми на неформальном рынке труда. </w:t>
      </w:r>
      <w:r>
        <w:br/>
      </w:r>
      <w:r>
        <w:rPr>
          <w:rFonts w:ascii="Times New Roman"/>
          <w:b w:val="false"/>
          <w:i w:val="false"/>
          <w:color w:val="000000"/>
          <w:sz w:val="28"/>
        </w:rPr>
        <w:t xml:space="preserve">
      Социальное страхование включает в себя комплекс мероприятий, позволяющих работающему населению застраховаться от основных социальных рисков (смерть - утеря кормильца, инвалидность, старость, болезнь и безработица). Участие в системе социального страхования предполагает учитывать зависимость размера страховых выплат от срока и размера отчислений. </w:t>
      </w:r>
      <w:r>
        <w:br/>
      </w:r>
      <w:r>
        <w:rPr>
          <w:rFonts w:ascii="Times New Roman"/>
          <w:b w:val="false"/>
          <w:i w:val="false"/>
          <w:color w:val="000000"/>
          <w:sz w:val="28"/>
        </w:rPr>
        <w:t xml:space="preserve">
      Будет введено обязательное страхование ответственности работодателя за причиненный ущерб жизни и здоровью работника.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4.12. Создать условия для развития партнерства государства и </w:t>
      </w:r>
      <w:r>
        <w:br/>
      </w:r>
      <w:r>
        <w:rPr>
          <w:rFonts w:ascii="Times New Roman"/>
          <w:b w:val="false"/>
          <w:i w:val="false"/>
          <w:color w:val="000000"/>
          <w:sz w:val="28"/>
        </w:rPr>
        <w:t xml:space="preserve">
            общественности в решении социальных проблем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Многие вопросы социального обеспечения безработных должны стать основой для совершенствования социального партнерства в развитии государственной политики по вопросам занятости населения. </w:t>
      </w:r>
      <w:r>
        <w:br/>
      </w:r>
      <w:r>
        <w:rPr>
          <w:rFonts w:ascii="Times New Roman"/>
          <w:b w:val="false"/>
          <w:i w:val="false"/>
          <w:color w:val="000000"/>
          <w:sz w:val="28"/>
        </w:rPr>
        <w:t xml:space="preserve">
      Необходимо разработать и внедрить механизм стимулирования развития социальных агентств по найму, негосударственных бирж труда. </w:t>
      </w:r>
      <w:r>
        <w:br/>
      </w:r>
      <w:r>
        <w:rPr>
          <w:rFonts w:ascii="Times New Roman"/>
          <w:b w:val="false"/>
          <w:i w:val="false"/>
          <w:color w:val="000000"/>
          <w:sz w:val="28"/>
        </w:rPr>
        <w:t xml:space="preserve">
      Повышению эффективности социальной защиты населения должны способствовать такие меры, как совершенствование государственной политики по развитию партнерства государства и общественности в решении социальных проблем и достижение реальной адресности социальной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4.13. Повысить результативность программ реабилитации инвалидов, по </w:t>
      </w:r>
      <w:r>
        <w:br/>
      </w:r>
      <w:r>
        <w:rPr>
          <w:rFonts w:ascii="Times New Roman"/>
          <w:b w:val="false"/>
          <w:i w:val="false"/>
          <w:color w:val="000000"/>
          <w:sz w:val="28"/>
        </w:rPr>
        <w:t xml:space="preserve">
            вопросам профилактики случаев, приводящих к инвалидности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Данное направление тесно связано со стратегией реформы здравоохранения и основным требованием при этом является усиление профилактических мер и совершенствование организации оказания медицинской помощи населению. </w:t>
      </w:r>
      <w:r>
        <w:br/>
      </w:r>
      <w:r>
        <w:rPr>
          <w:rFonts w:ascii="Times New Roman"/>
          <w:b w:val="false"/>
          <w:i w:val="false"/>
          <w:color w:val="000000"/>
          <w:sz w:val="28"/>
        </w:rPr>
        <w:t xml:space="preserve">
      Усилия следует направить на охрану здоровья матери и ребенка - меры по обеспечению безопасного материнства и детства позволят снизить долю инвалидов с детства. Кроме того, следует разработать систему превентивных мер по предотвращению наступления инвалидности в быту и на производстве. </w:t>
      </w:r>
      <w:r>
        <w:br/>
      </w:r>
      <w:r>
        <w:rPr>
          <w:rFonts w:ascii="Times New Roman"/>
          <w:b w:val="false"/>
          <w:i w:val="false"/>
          <w:color w:val="000000"/>
          <w:sz w:val="28"/>
        </w:rPr>
        <w:t xml:space="preserve">
      Для состоявшихся инвалидов необходимо создавать условия для их реабилитации. </w:t>
      </w:r>
      <w:r>
        <w:br/>
      </w:r>
      <w:r>
        <w:rPr>
          <w:rFonts w:ascii="Times New Roman"/>
          <w:b w:val="false"/>
          <w:i w:val="false"/>
          <w:color w:val="000000"/>
          <w:sz w:val="28"/>
        </w:rPr>
        <w:t>
 </w:t>
      </w:r>
    </w:p>
    <w:bookmarkEnd w:id="39"/>
    <w:bookmarkStart w:name="z157" w:id="40"/>
    <w:p>
      <w:pPr>
        <w:spacing w:after="0"/>
        <w:ind w:left="0"/>
        <w:jc w:val="both"/>
      </w:pPr>
      <w:r>
        <w:rPr>
          <w:rFonts w:ascii="Times New Roman"/>
          <w:b w:val="false"/>
          <w:i w:val="false"/>
          <w:color w:val="000000"/>
          <w:sz w:val="28"/>
        </w:rPr>
        <w:t>
     5. Приложение</w:t>
      </w:r>
    </w:p>
    <w:bookmarkEnd w:id="40"/>
    <w:p>
      <w:pPr>
        <w:spacing w:after="0"/>
        <w:ind w:left="0"/>
        <w:jc w:val="both"/>
      </w:pPr>
      <w:r>
        <w:rPr>
          <w:rFonts w:ascii="Times New Roman"/>
          <w:b w:val="false"/>
          <w:i w:val="false"/>
          <w:color w:val="000000"/>
          <w:sz w:val="28"/>
        </w:rPr>
        <w:t>                   Потенциал и эффективность рынка труда, %</w:t>
      </w:r>
    </w:p>
    <w:p>
      <w:pPr>
        <w:spacing w:after="0"/>
        <w:ind w:left="0"/>
        <w:jc w:val="both"/>
      </w:pPr>
      <w:r>
        <w:rPr>
          <w:rFonts w:ascii="Times New Roman"/>
          <w:b w:val="false"/>
          <w:i w:val="false"/>
          <w:color w:val="000000"/>
          <w:sz w:val="28"/>
        </w:rPr>
        <w:t>     См. диаграмму на бумажном варианте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8"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III. Промышленно-технологическая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1-Цель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Формирование индустриального комплекса страны, конкурентоспособного на внутреннем и внешнем рынках в условиях глобализации мировой экономики, со стабильными и устоявшимися рынками сбыта, с определившейся и расширяющейся специализацией в международном разделении труда. </w:t>
      </w:r>
      <w:r>
        <w:br/>
      </w:r>
      <w:r>
        <w:rPr>
          <w:rFonts w:ascii="Times New Roman"/>
          <w:b w:val="false"/>
          <w:i w:val="false"/>
          <w:color w:val="000000"/>
          <w:sz w:val="28"/>
        </w:rPr>
        <w:t xml:space="preserve">
      Реализация промышленно-технологической политики предполагает интегрированное развитие промышленного, аграрного и научно-технологического секторов экономики, в тесном сочетании с гибким регулированием внешнеэкономической деятельности в этих сферах.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Анализ ситуации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Промышленный сектор производит более 30% ВВП страны и опережающий рост промышленного производства в предстоящие годы станет определяющим фактором в положительной динамике ВВП и достижении целевых показателей (см. приложение 1). </w:t>
      </w:r>
      <w:r>
        <w:br/>
      </w:r>
      <w:r>
        <w:rPr>
          <w:rFonts w:ascii="Times New Roman"/>
          <w:b w:val="false"/>
          <w:i w:val="false"/>
          <w:color w:val="000000"/>
          <w:sz w:val="28"/>
        </w:rPr>
        <w:t xml:space="preserve">
      Сектор является основным налогоплательщиком бюджета, реализует важные социальные функции, обеспечивая занятость около 25% трудоспособного населения. </w:t>
      </w:r>
      <w:r>
        <w:br/>
      </w:r>
      <w:r>
        <w:rPr>
          <w:rFonts w:ascii="Times New Roman"/>
          <w:b w:val="false"/>
          <w:i w:val="false"/>
          <w:color w:val="000000"/>
          <w:sz w:val="28"/>
        </w:rPr>
        <w:t xml:space="preserve">
      Нефть и металлы, главные статьи экспорта страны и основной источник валютных поступлений, определяют специализацию Казахстана в мировом разделении труда. </w:t>
      </w:r>
      <w:r>
        <w:br/>
      </w:r>
      <w:r>
        <w:rPr>
          <w:rFonts w:ascii="Times New Roman"/>
          <w:b w:val="false"/>
          <w:i w:val="false"/>
          <w:color w:val="000000"/>
          <w:sz w:val="28"/>
        </w:rPr>
        <w:t xml:space="preserve">
      Промышленность выступает в роли индустриального ядра, стимулирующего развитие сопряженных с ним секторов экономики, науки и инновационной сферы.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Мировые тенденции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Общемировая экономическая трансформация происходит на базе новейших технологий, концентрации производства и капитала, усиления глобальных и региональных интеграционных процессов. </w:t>
      </w:r>
      <w:r>
        <w:br/>
      </w:r>
      <w:r>
        <w:rPr>
          <w:rFonts w:ascii="Times New Roman"/>
          <w:b w:val="false"/>
          <w:i w:val="false"/>
          <w:color w:val="000000"/>
          <w:sz w:val="28"/>
        </w:rPr>
        <w:t xml:space="preserve">
      Выдвижение высоких технологий на передний план в процессе экономического развития этих стран определило смену приоритетов в вопросах инвестирования и глобальной конкуренции. </w:t>
      </w:r>
      <w:r>
        <w:br/>
      </w:r>
      <w:r>
        <w:rPr>
          <w:rFonts w:ascii="Times New Roman"/>
          <w:b w:val="false"/>
          <w:i w:val="false"/>
          <w:color w:val="000000"/>
          <w:sz w:val="28"/>
        </w:rPr>
        <w:t xml:space="preserve">
      В развитых странах затраты на научно-исследовательские и опытно-конструкторские работы составляют около 3% от ВВП. </w:t>
      </w:r>
      <w:r>
        <w:br/>
      </w:r>
      <w:r>
        <w:rPr>
          <w:rFonts w:ascii="Times New Roman"/>
          <w:b w:val="false"/>
          <w:i w:val="false"/>
          <w:color w:val="000000"/>
          <w:sz w:val="28"/>
        </w:rPr>
        <w:t xml:space="preserve">
      Широкое использование информационных техники и технологии стало важнейшим фактором роста конкурентоспособности экономик. В сферу индустриализации и информатизации включаются не только промышленные отрасли, но также сельское хозяйство, сфера услуг. </w:t>
      </w:r>
      <w:r>
        <w:br/>
      </w:r>
      <w:r>
        <w:rPr>
          <w:rFonts w:ascii="Times New Roman"/>
          <w:b w:val="false"/>
          <w:i w:val="false"/>
          <w:color w:val="000000"/>
          <w:sz w:val="28"/>
        </w:rPr>
        <w:t xml:space="preserve">
      Технологический прогресс изменил масштабы и структуру производства индустриально развитых стран. </w:t>
      </w:r>
      <w:r>
        <w:br/>
      </w:r>
      <w:r>
        <w:rPr>
          <w:rFonts w:ascii="Times New Roman"/>
          <w:b w:val="false"/>
          <w:i w:val="false"/>
          <w:color w:val="000000"/>
          <w:sz w:val="28"/>
        </w:rPr>
        <w:t xml:space="preserve">
      Развитыми странами осуществляется переход от индустриальной стадии развития экономики к постиндустриальной, информационной стадии. </w:t>
      </w:r>
      <w:r>
        <w:br/>
      </w:r>
      <w:r>
        <w:rPr>
          <w:rFonts w:ascii="Times New Roman"/>
          <w:b w:val="false"/>
          <w:i w:val="false"/>
          <w:color w:val="000000"/>
          <w:sz w:val="28"/>
        </w:rPr>
        <w:t xml:space="preserve">
      Эти процессы активно регулируются и стимулируются государствами. Их роль не ограничивается традиционными рамками поддержки фундаментальной науки и целевых исследований, но и включает меры по целенаправленному развитию приоритетных отраслей. </w:t>
      </w:r>
      <w:r>
        <w:br/>
      </w:r>
      <w:r>
        <w:rPr>
          <w:rFonts w:ascii="Times New Roman"/>
          <w:b w:val="false"/>
          <w:i w:val="false"/>
          <w:color w:val="000000"/>
          <w:sz w:val="28"/>
        </w:rPr>
        <w:t xml:space="preserve">
      Процессы, происходящие в экономиках передовых индустриальных стран, не совпадают с развитием событий в странах с развивающимися и переходными экономиками. </w:t>
      </w:r>
      <w:r>
        <w:br/>
      </w:r>
      <w:r>
        <w:rPr>
          <w:rFonts w:ascii="Times New Roman"/>
          <w:b w:val="false"/>
          <w:i w:val="false"/>
          <w:color w:val="000000"/>
          <w:sz w:val="28"/>
        </w:rPr>
        <w:t xml:space="preserve">
      Не участвуя в создании нового поколения технологий и не успевая за их внедрением, последние все больше дистанцируются от авангарда экономического развития. </w:t>
      </w:r>
      <w:r>
        <w:br/>
      </w:r>
      <w:r>
        <w:rPr>
          <w:rFonts w:ascii="Times New Roman"/>
          <w:b w:val="false"/>
          <w:i w:val="false"/>
          <w:color w:val="000000"/>
          <w:sz w:val="28"/>
        </w:rPr>
        <w:t xml:space="preserve">
      В результате сейчас в мире создается система, когда передовые страны отрываются от остальных за счет бурного развития новейших технологий, а в отстающие страны перемещаются производства с низкой добавленной стоимостью и экологически неблагополучными характеристиками. </w:t>
      </w:r>
      <w:r>
        <w:br/>
      </w:r>
      <w:r>
        <w:rPr>
          <w:rFonts w:ascii="Times New Roman"/>
          <w:b w:val="false"/>
          <w:i w:val="false"/>
          <w:color w:val="000000"/>
          <w:sz w:val="28"/>
        </w:rPr>
        <w:t xml:space="preserve">
      Эта тенденция применительна для Казахстана с его закрепляющейся сырьевой направленностью в мировом разделении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Технико-экономическое развитие Казахстана в составе Союза определило </w:t>
      </w:r>
      <w:r>
        <w:br/>
      </w:r>
      <w:r>
        <w:rPr>
          <w:rFonts w:ascii="Times New Roman"/>
          <w:b w:val="false"/>
          <w:i w:val="false"/>
          <w:color w:val="000000"/>
          <w:sz w:val="28"/>
        </w:rPr>
        <w:t xml:space="preserve">
      насыщенность экономики страны производствами и технологиями третьего </w:t>
      </w:r>
      <w:r>
        <w:br/>
      </w:r>
      <w:r>
        <w:rPr>
          <w:rFonts w:ascii="Times New Roman"/>
          <w:b w:val="false"/>
          <w:i w:val="false"/>
          <w:color w:val="000000"/>
          <w:sz w:val="28"/>
        </w:rPr>
        <w:t xml:space="preserve">
      и четвертого технологического уклада, при точечном внедрении </w:t>
      </w:r>
      <w:r>
        <w:br/>
      </w:r>
      <w:r>
        <w:rPr>
          <w:rFonts w:ascii="Times New Roman"/>
          <w:b w:val="false"/>
          <w:i w:val="false"/>
          <w:color w:val="000000"/>
          <w:sz w:val="28"/>
        </w:rPr>
        <w:t xml:space="preserve">
      технологий пятого и шестого. Технологические сдвиги в экономике </w:t>
      </w:r>
      <w:r>
        <w:br/>
      </w:r>
      <w:r>
        <w:rPr>
          <w:rFonts w:ascii="Times New Roman"/>
          <w:b w:val="false"/>
          <w:i w:val="false"/>
          <w:color w:val="000000"/>
          <w:sz w:val="28"/>
        </w:rPr>
        <w:t xml:space="preserve">
      Казахстана в 1992-2000 годах приобрели явно регрессивный характер и </w:t>
      </w:r>
      <w:r>
        <w:br/>
      </w:r>
      <w:r>
        <w:rPr>
          <w:rFonts w:ascii="Times New Roman"/>
          <w:b w:val="false"/>
          <w:i w:val="false"/>
          <w:color w:val="000000"/>
          <w:sz w:val="28"/>
        </w:rPr>
        <w:t xml:space="preserve">
      за прошедшие годы выразились в постепенной деградации ее </w:t>
      </w:r>
      <w:r>
        <w:br/>
      </w:r>
      <w:r>
        <w:rPr>
          <w:rFonts w:ascii="Times New Roman"/>
          <w:b w:val="false"/>
          <w:i w:val="false"/>
          <w:color w:val="000000"/>
          <w:sz w:val="28"/>
        </w:rPr>
        <w:t xml:space="preserve">
      технологической структуры. Подобное отставание означает сохранение </w:t>
      </w:r>
      <w:r>
        <w:br/>
      </w:r>
      <w:r>
        <w:rPr>
          <w:rFonts w:ascii="Times New Roman"/>
          <w:b w:val="false"/>
          <w:i w:val="false"/>
          <w:color w:val="000000"/>
          <w:sz w:val="28"/>
        </w:rPr>
        <w:t xml:space="preserve">
      периферийного положения Казахстана в современном мировом хозяйстве.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Вместе с тем, имеющийся производственно-сырьевой потенциал, высокий научный и образовательный уровень, достигнутый уровень реформирования и открытости экономики, при направляющем воздействии со стороны государства, оставляют шанс выгодно интегрироваться в мирохозяйственные экономические и технологические процессы.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Состояние промышленного сектора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2.2.1. Сильные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секторе в предшествующие годы проведена либерализация хозяйственных отношений. Демонтированы организационные структуры и механизмы директивного планирования, централизованного распределения ресурсов. </w:t>
      </w:r>
      <w:r>
        <w:br/>
      </w:r>
      <w:r>
        <w:rPr>
          <w:rFonts w:ascii="Times New Roman"/>
          <w:b w:val="false"/>
          <w:i w:val="false"/>
          <w:color w:val="000000"/>
          <w:sz w:val="28"/>
        </w:rPr>
        <w:t xml:space="preserve">
      Реформированы отношения собственности, сформировались самостоятельные субъекты рынка и создана его инфраструктура. </w:t>
      </w:r>
      <w:r>
        <w:br/>
      </w:r>
      <w:r>
        <w:rPr>
          <w:rFonts w:ascii="Times New Roman"/>
          <w:b w:val="false"/>
          <w:i w:val="false"/>
          <w:color w:val="000000"/>
          <w:sz w:val="28"/>
        </w:rPr>
        <w:t xml:space="preserve">
      Либерализована внешнеэкономическая деятельность и достигнута высокая степень открытости экономики. </w:t>
      </w:r>
      <w:r>
        <w:br/>
      </w:r>
      <w:r>
        <w:rPr>
          <w:rFonts w:ascii="Times New Roman"/>
          <w:b w:val="false"/>
          <w:i w:val="false"/>
          <w:color w:val="000000"/>
          <w:sz w:val="28"/>
        </w:rPr>
        <w:t xml:space="preserve">
      В целом за эти годы завершено формирование рыночно-конкурентной среды. Структура производства адаптирована к мировым условиям хозяйствования и разделения труда. Преодолен спад и стабилизировано производство (см. приложения 2, 3). </w:t>
      </w:r>
      <w:r>
        <w:br/>
      </w:r>
      <w:r>
        <w:rPr>
          <w:rFonts w:ascii="Times New Roman"/>
          <w:b w:val="false"/>
          <w:i w:val="false"/>
          <w:color w:val="000000"/>
          <w:sz w:val="28"/>
        </w:rPr>
        <w:t xml:space="preserve">
      Промышленный сектор обладает разнообразной и богатой минерально-сырьевой базой, позволяющей обеспечивать как внутреннюю потребность, так и растущие экспортные возможности. </w:t>
      </w:r>
      <w:r>
        <w:br/>
      </w:r>
      <w:r>
        <w:rPr>
          <w:rFonts w:ascii="Times New Roman"/>
          <w:b w:val="false"/>
          <w:i w:val="false"/>
          <w:color w:val="000000"/>
          <w:sz w:val="28"/>
        </w:rPr>
        <w:t xml:space="preserve">
      В предыдущие годы сформирована многоотраслевая структура промышленности, высокий научно-технический потенциал. Функционирует развитый топливно-энергетический и металлургический комплекс. Имеются неиспользуемые резервы производственных мощностей в обрабатывающих отраслях. </w:t>
      </w:r>
      <w:r>
        <w:br/>
      </w:r>
      <w:r>
        <w:rPr>
          <w:rFonts w:ascii="Times New Roman"/>
          <w:b w:val="false"/>
          <w:i w:val="false"/>
          <w:color w:val="000000"/>
          <w:sz w:val="28"/>
        </w:rPr>
        <w:t xml:space="preserve">
      В отдельных отраслях достигнута высокая степень концентрации производства и управления, что является будущей основой для образования национальных корпораций, конкурентоспособных в мировой экономике. </w:t>
      </w:r>
      <w:r>
        <w:br/>
      </w:r>
      <w:r>
        <w:rPr>
          <w:rFonts w:ascii="Times New Roman"/>
          <w:b w:val="false"/>
          <w:i w:val="false"/>
          <w:color w:val="000000"/>
          <w:sz w:val="28"/>
        </w:rPr>
        <w:t xml:space="preserve">
      Квалифицированная и дешевая рабочая сила является важнейшим фактором роста конкурентоспособности промышленного сектора страны, как на внутреннем так и на внешних рынках.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2.2.2. Слабые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Трансформация промышленного сектора в эти годы, однако, была сопряжена с обострением наиболее сложных и долговременных проблем, разрешение которых имеет стратегическое значение в дальнейшем индустриальном развитии страны, ее устойчивости к внешним воздействиям. </w:t>
      </w:r>
      <w:r>
        <w:br/>
      </w:r>
      <w:r>
        <w:rPr>
          <w:rFonts w:ascii="Times New Roman"/>
          <w:b w:val="false"/>
          <w:i w:val="false"/>
          <w:color w:val="000000"/>
          <w:sz w:val="28"/>
        </w:rPr>
        <w:t xml:space="preserve">
      Нарастание структурных деформаций, доставшихся в наследство от </w:t>
      </w:r>
    </w:p>
    <w:bookmarkEnd w:id="41"/>
    <w:bookmarkStart w:name="z172" w:id="42"/>
    <w:p>
      <w:pPr>
        <w:spacing w:after="0"/>
        <w:ind w:left="0"/>
        <w:jc w:val="both"/>
      </w:pP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советского периода и усугубленных в период реформ:</w:t>
      </w:r>
    </w:p>
    <w:p>
      <w:pPr>
        <w:spacing w:after="0"/>
        <w:ind w:left="0"/>
        <w:jc w:val="both"/>
      </w:pPr>
      <w:r>
        <w:rPr>
          <w:rFonts w:ascii="Times New Roman"/>
          <w:b w:val="false"/>
          <w:i w:val="false"/>
          <w:color w:val="000000"/>
          <w:sz w:val="28"/>
        </w:rPr>
        <w:t xml:space="preserve">     - укрепление сырьевых отраслей при слабости перерабатывающих, </w:t>
      </w:r>
    </w:p>
    <w:p>
      <w:pPr>
        <w:spacing w:after="0"/>
        <w:ind w:left="0"/>
        <w:jc w:val="both"/>
      </w:pPr>
      <w:r>
        <w:rPr>
          <w:rFonts w:ascii="Times New Roman"/>
          <w:b w:val="false"/>
          <w:i w:val="false"/>
          <w:color w:val="000000"/>
          <w:sz w:val="28"/>
        </w:rPr>
        <w:t xml:space="preserve">утяжеление структуры промышленности (в пользу топливно-энергетического и </w:t>
      </w:r>
    </w:p>
    <w:p>
      <w:pPr>
        <w:spacing w:after="0"/>
        <w:ind w:left="0"/>
        <w:jc w:val="both"/>
      </w:pPr>
      <w:r>
        <w:rPr>
          <w:rFonts w:ascii="Times New Roman"/>
          <w:b w:val="false"/>
          <w:i w:val="false"/>
          <w:color w:val="000000"/>
          <w:sz w:val="28"/>
        </w:rPr>
        <w:t>металлургического комплексов) (см. приложения 4-7).</w:t>
      </w:r>
    </w:p>
    <w:p>
      <w:pPr>
        <w:spacing w:after="0"/>
        <w:ind w:left="0"/>
        <w:jc w:val="both"/>
      </w:pPr>
      <w:r>
        <w:rPr>
          <w:rFonts w:ascii="Times New Roman"/>
          <w:b w:val="false"/>
          <w:i w:val="false"/>
          <w:color w:val="000000"/>
          <w:sz w:val="28"/>
        </w:rPr>
        <w:t>     - неравномерность технико-технологического уровня отраслей.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Устаревание значительной части основных фондов, низкий уровень        </w:t>
      </w:r>
    </w:p>
    <w:p>
      <w:pPr>
        <w:spacing w:after="0"/>
        <w:ind w:left="0"/>
        <w:jc w:val="both"/>
      </w:pPr>
      <w:r>
        <w:rPr>
          <w:rFonts w:ascii="Times New Roman"/>
          <w:b w:val="false"/>
          <w:i w:val="false"/>
          <w:color w:val="000000"/>
          <w:sz w:val="28"/>
        </w:rPr>
        <w:t xml:space="preserve">     инвестиций в обрабатывающую промышленность и, как следствие, низкие   </w:t>
      </w:r>
    </w:p>
    <w:p>
      <w:pPr>
        <w:spacing w:after="0"/>
        <w:ind w:left="0"/>
        <w:jc w:val="both"/>
      </w:pPr>
      <w:r>
        <w:rPr>
          <w:rFonts w:ascii="Times New Roman"/>
          <w:b w:val="false"/>
          <w:i w:val="false"/>
          <w:color w:val="000000"/>
          <w:sz w:val="28"/>
        </w:rPr>
        <w:t xml:space="preserve">     потребительские качества продукции, высокие затраты на их             </w:t>
      </w:r>
    </w:p>
    <w:p>
      <w:pPr>
        <w:spacing w:after="0"/>
        <w:ind w:left="0"/>
        <w:jc w:val="both"/>
      </w:pPr>
      <w:r>
        <w:rPr>
          <w:rFonts w:ascii="Times New Roman"/>
          <w:b w:val="false"/>
          <w:i w:val="false"/>
          <w:color w:val="000000"/>
          <w:sz w:val="28"/>
        </w:rPr>
        <w:t xml:space="preserve">     производство приводят к неконкурентоспособности отечественных         </w:t>
      </w:r>
    </w:p>
    <w:p>
      <w:pPr>
        <w:spacing w:after="0"/>
        <w:ind w:left="0"/>
        <w:jc w:val="both"/>
      </w:pPr>
      <w:r>
        <w:rPr>
          <w:rFonts w:ascii="Times New Roman"/>
          <w:b w:val="false"/>
          <w:i w:val="false"/>
          <w:color w:val="000000"/>
          <w:sz w:val="28"/>
        </w:rPr>
        <w:t xml:space="preserve">     производств. В результате на предприятиях обрабатывающей              </w:t>
      </w:r>
    </w:p>
    <w:p>
      <w:pPr>
        <w:spacing w:after="0"/>
        <w:ind w:left="0"/>
        <w:jc w:val="both"/>
      </w:pPr>
      <w:r>
        <w:rPr>
          <w:rFonts w:ascii="Times New Roman"/>
          <w:b w:val="false"/>
          <w:i w:val="false"/>
          <w:color w:val="000000"/>
          <w:sz w:val="28"/>
        </w:rPr>
        <w:t xml:space="preserve">     промышленности производственные мощности в 1999 году были загружены в </w:t>
      </w:r>
    </w:p>
    <w:p>
      <w:pPr>
        <w:spacing w:after="0"/>
        <w:ind w:left="0"/>
        <w:jc w:val="both"/>
      </w:pPr>
      <w:r>
        <w:rPr>
          <w:rFonts w:ascii="Times New Roman"/>
          <w:b w:val="false"/>
          <w:i w:val="false"/>
          <w:color w:val="000000"/>
          <w:sz w:val="28"/>
        </w:rPr>
        <w:t>     среднем лишь на 39%.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Усиление дезинтеграции народнохозяйственного комплекса с разрывом </w:t>
      </w:r>
    </w:p>
    <w:p>
      <w:pPr>
        <w:spacing w:after="0"/>
        <w:ind w:left="0"/>
        <w:jc w:val="both"/>
      </w:pPr>
      <w:r>
        <w:rPr>
          <w:rFonts w:ascii="Times New Roman"/>
          <w:b w:val="false"/>
          <w:i w:val="false"/>
          <w:color w:val="000000"/>
          <w:sz w:val="28"/>
        </w:rPr>
        <w:t>целостности воспроизводственного процесса:</w:t>
      </w:r>
    </w:p>
    <w:p>
      <w:pPr>
        <w:spacing w:after="0"/>
        <w:ind w:left="0"/>
        <w:jc w:val="both"/>
      </w:pPr>
      <w:r>
        <w:rPr>
          <w:rFonts w:ascii="Times New Roman"/>
          <w:b w:val="false"/>
          <w:i w:val="false"/>
          <w:color w:val="000000"/>
          <w:sz w:val="28"/>
        </w:rPr>
        <w:t xml:space="preserve">     - обособление экспортного сектора, развивающегося за счет валютной </w:t>
      </w:r>
    </w:p>
    <w:p>
      <w:pPr>
        <w:spacing w:after="0"/>
        <w:ind w:left="0"/>
        <w:jc w:val="both"/>
      </w:pPr>
      <w:r>
        <w:rPr>
          <w:rFonts w:ascii="Times New Roman"/>
          <w:b w:val="false"/>
          <w:i w:val="false"/>
          <w:color w:val="000000"/>
          <w:sz w:val="28"/>
        </w:rPr>
        <w:t xml:space="preserve">выручки и слабо связанного в воспроизводственном плане с другими звеньями </w:t>
      </w:r>
    </w:p>
    <w:p>
      <w:pPr>
        <w:spacing w:after="0"/>
        <w:ind w:left="0"/>
        <w:jc w:val="both"/>
      </w:pPr>
      <w:r>
        <w:rPr>
          <w:rFonts w:ascii="Times New Roman"/>
          <w:b w:val="false"/>
          <w:i w:val="false"/>
          <w:color w:val="000000"/>
          <w:sz w:val="28"/>
        </w:rPr>
        <w:t>реального сектора.</w:t>
      </w:r>
    </w:p>
    <w:p>
      <w:pPr>
        <w:spacing w:after="0"/>
        <w:ind w:left="0"/>
        <w:jc w:val="both"/>
      </w:pPr>
      <w:r>
        <w:rPr>
          <w:rFonts w:ascii="Times New Roman"/>
          <w:b w:val="false"/>
          <w:i w:val="false"/>
          <w:color w:val="000000"/>
          <w:sz w:val="28"/>
        </w:rPr>
        <w:t xml:space="preserve">     - распад технологических цепочек и сложившихся кооперационных связей </w:t>
      </w:r>
    </w:p>
    <w:p>
      <w:pPr>
        <w:spacing w:after="0"/>
        <w:ind w:left="0"/>
        <w:jc w:val="both"/>
      </w:pPr>
      <w:r>
        <w:rPr>
          <w:rFonts w:ascii="Times New Roman"/>
          <w:b w:val="false"/>
          <w:i w:val="false"/>
          <w:color w:val="000000"/>
          <w:sz w:val="28"/>
        </w:rPr>
        <w:t xml:space="preserve">и спонтанное разрушение производственных комплексов существовавших высоких </w:t>
      </w:r>
    </w:p>
    <w:p>
      <w:pPr>
        <w:spacing w:after="0"/>
        <w:ind w:left="0"/>
        <w:jc w:val="both"/>
      </w:pPr>
      <w:r>
        <w:rPr>
          <w:rFonts w:ascii="Times New Roman"/>
          <w:b w:val="false"/>
          <w:i w:val="false"/>
          <w:color w:val="000000"/>
          <w:sz w:val="28"/>
        </w:rPr>
        <w:t>технологических укладов.</w:t>
      </w:r>
    </w:p>
    <w:p>
      <w:pPr>
        <w:spacing w:after="0"/>
        <w:ind w:left="0"/>
        <w:jc w:val="both"/>
      </w:pPr>
      <w:r>
        <w:rPr>
          <w:rFonts w:ascii="Times New Roman"/>
          <w:b w:val="false"/>
          <w:i w:val="false"/>
          <w:color w:val="000000"/>
          <w:sz w:val="28"/>
        </w:rPr>
        <w:t xml:space="preserve">     - сохранение отрыва реального сектора от сектора финансового, </w:t>
      </w:r>
    </w:p>
    <w:p>
      <w:pPr>
        <w:spacing w:after="0"/>
        <w:ind w:left="0"/>
        <w:jc w:val="both"/>
      </w:pPr>
      <w:r>
        <w:rPr>
          <w:rFonts w:ascii="Times New Roman"/>
          <w:b w:val="false"/>
          <w:i w:val="false"/>
          <w:color w:val="000000"/>
          <w:sz w:val="28"/>
        </w:rPr>
        <w:t>последний стал замкнутым, самодостаточным и работающим на самого себя.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начало 1998 года в торговый сектор уходило 24,4% от общей суммы    </w:t>
      </w:r>
    </w:p>
    <w:p>
      <w:pPr>
        <w:spacing w:after="0"/>
        <w:ind w:left="0"/>
        <w:jc w:val="both"/>
      </w:pPr>
      <w:r>
        <w:rPr>
          <w:rFonts w:ascii="Times New Roman"/>
          <w:b w:val="false"/>
          <w:i w:val="false"/>
          <w:color w:val="000000"/>
          <w:sz w:val="28"/>
        </w:rPr>
        <w:t xml:space="preserve">     кредитов в экономику, а в промышленность 33,4%, по состоянию на конец </w:t>
      </w:r>
    </w:p>
    <w:p>
      <w:pPr>
        <w:spacing w:after="0"/>
        <w:ind w:left="0"/>
        <w:jc w:val="both"/>
      </w:pPr>
      <w:r>
        <w:rPr>
          <w:rFonts w:ascii="Times New Roman"/>
          <w:b w:val="false"/>
          <w:i w:val="false"/>
          <w:color w:val="000000"/>
          <w:sz w:val="28"/>
        </w:rPr>
        <w:t>     2000 года соответственно 33,3% и 30,5%.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3"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отрыв промышленного сектора от научно-технологической сферы, снижение государственного финансирования науки (объем финансирования науки составил в 1999 г. 0,09% от ВВП, см. Приложение 8). Отставание последней от мировых тенденций научно-технического развития. </w:t>
      </w:r>
      <w:r>
        <w:br/>
      </w:r>
      <w:r>
        <w:rPr>
          <w:rFonts w:ascii="Times New Roman"/>
          <w:b w:val="false"/>
          <w:i w:val="false"/>
          <w:color w:val="000000"/>
          <w:sz w:val="28"/>
        </w:rPr>
        <w:t xml:space="preserve">
      Факторами, ограничивающими развитие промышленного сектора, стали ограниченная емкость и рассредоточенность внутреннего рынка, неразвитость транспортной инфраструктуры и высокие транспортные издержки по доставке продукции на рынки сбыта, узкая номенклатура экспортной группы товаров. Сохраняется низкий уровень производственного менеджмента и маркетинга. </w:t>
      </w:r>
      <w:r>
        <w:br/>
      </w:r>
      <w:r>
        <w:rPr>
          <w:rFonts w:ascii="Times New Roman"/>
          <w:b w:val="false"/>
          <w:i w:val="false"/>
          <w:color w:val="000000"/>
          <w:sz w:val="28"/>
        </w:rPr>
        <w:t>
 </w:t>
      </w:r>
      <w:r>
        <w:br/>
      </w:r>
      <w:r>
        <w:rPr>
          <w:rFonts w:ascii="Times New Roman"/>
          <w:b w:val="false"/>
          <w:i w:val="false"/>
          <w:color w:val="000000"/>
          <w:sz w:val="28"/>
        </w:rPr>
        <w:t xml:space="preserve">
      2.2.3. Возможности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Благоприятными факторами для развития промышленного сектора становятся: </w:t>
      </w:r>
      <w:r>
        <w:br/>
      </w:r>
      <w:r>
        <w:rPr>
          <w:rFonts w:ascii="Times New Roman"/>
          <w:b w:val="false"/>
          <w:i w:val="false"/>
          <w:color w:val="000000"/>
          <w:sz w:val="28"/>
        </w:rPr>
        <w:t xml:space="preserve">
      - Высокие темпы роста мировой экономики и соответственно расширение спроса на отечественные сырьевые ресурсы и продукты их первичной переработки. </w:t>
      </w:r>
      <w:r>
        <w:br/>
      </w:r>
      <w:r>
        <w:rPr>
          <w:rFonts w:ascii="Times New Roman"/>
          <w:b w:val="false"/>
          <w:i w:val="false"/>
          <w:color w:val="000000"/>
          <w:sz w:val="28"/>
        </w:rPr>
        <w:t xml:space="preserve">
      - Стабилизация и рост производства в странах традиционных торговых партнерах (СНГ), с расширением возможностей экспорта, налаживания межгосударственной кооперации с последующим совместным выходом на рынки третьих стран. </w:t>
      </w:r>
      <w:r>
        <w:br/>
      </w:r>
      <w:r>
        <w:rPr>
          <w:rFonts w:ascii="Times New Roman"/>
          <w:b w:val="false"/>
          <w:i w:val="false"/>
          <w:color w:val="000000"/>
          <w:sz w:val="28"/>
        </w:rPr>
        <w:t xml:space="preserve">
      - Размещение в Казахстане части воспроизводственного процесса производства готовой продукции ведущих мировых производителей, ориентированных на потребительский рынок СНГ и Центральноазиатского региона, с постепенным расширением использования местного сырья и комплектующих и последующим экспортом в сопредельные страны (региональные филиалы). </w:t>
      </w:r>
      <w:r>
        <w:br/>
      </w:r>
      <w:r>
        <w:rPr>
          <w:rFonts w:ascii="Times New Roman"/>
          <w:b w:val="false"/>
          <w:i w:val="false"/>
          <w:color w:val="000000"/>
          <w:sz w:val="28"/>
        </w:rPr>
        <w:t xml:space="preserve">
      - Расширение емкости внутреннего потребительского рынка. Растущий рынок товаров и услуг нефтяных проектов. Стабилизация и потенциальный рост аграрного производства, стимулирующее развитие сопряженных отраслей промышленности (сельхозмашиностроение, химия, переработка сельхозсырья).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2.2.4. Угрозы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Факторами, препятствующими устойчивому развитию промышленного сектора, могут стать: </w:t>
      </w:r>
      <w:r>
        <w:br/>
      </w:r>
      <w:r>
        <w:rPr>
          <w:rFonts w:ascii="Times New Roman"/>
          <w:b w:val="false"/>
          <w:i w:val="false"/>
          <w:color w:val="000000"/>
          <w:sz w:val="28"/>
        </w:rPr>
        <w:t xml:space="preserve">
      - Закрепление сырьевой направленности промышленности и экономики, деградация обрабатывающих отраслей и возникновение угрозы деиндустриализации страны. </w:t>
      </w:r>
      <w:r>
        <w:br/>
      </w:r>
      <w:r>
        <w:rPr>
          <w:rFonts w:ascii="Times New Roman"/>
          <w:b w:val="false"/>
          <w:i w:val="false"/>
          <w:color w:val="000000"/>
          <w:sz w:val="28"/>
        </w:rPr>
        <w:t xml:space="preserve">
      - Уязвимость экспортоориентированных отраслей в связи с зависимостью от колебаний конъюнктуры мировых цен на узкую группу товаров, являющихся основными статьями экспорта страны. Растущая конкуренция со стороны производителей аналогичной продукции в сопредельных странах. </w:t>
      </w:r>
      <w:r>
        <w:br/>
      </w:r>
      <w:r>
        <w:rPr>
          <w:rFonts w:ascii="Times New Roman"/>
          <w:b w:val="false"/>
          <w:i w:val="false"/>
          <w:color w:val="000000"/>
          <w:sz w:val="28"/>
        </w:rPr>
        <w:t xml:space="preserve">
      - Усиление зависимости от внешних поставок при имеющихся и потенциально реализуемых возможностях собственных производств: </w:t>
      </w:r>
      <w:r>
        <w:br/>
      </w:r>
      <w:r>
        <w:rPr>
          <w:rFonts w:ascii="Times New Roman"/>
          <w:b w:val="false"/>
          <w:i w:val="false"/>
          <w:color w:val="000000"/>
          <w:sz w:val="28"/>
        </w:rPr>
        <w:t xml:space="preserve">
      - оборудования и комплектующих (технологическая зависимость); </w:t>
      </w:r>
      <w:r>
        <w:br/>
      </w:r>
      <w:r>
        <w:rPr>
          <w:rFonts w:ascii="Times New Roman"/>
          <w:b w:val="false"/>
          <w:i w:val="false"/>
          <w:color w:val="000000"/>
          <w:sz w:val="28"/>
        </w:rPr>
        <w:t xml:space="preserve">
      - энергоносителей (газа, электроэнергии, нефтепродуктов). </w:t>
      </w:r>
      <w:r>
        <w:br/>
      </w:r>
      <w:r>
        <w:rPr>
          <w:rFonts w:ascii="Times New Roman"/>
          <w:b w:val="false"/>
          <w:i w:val="false"/>
          <w:color w:val="000000"/>
          <w:sz w:val="28"/>
        </w:rPr>
        <w:t xml:space="preserve">
      - Вытеснение с внутреннего потребительского рынка товаров отечественного производства импортной продукцией. </w:t>
      </w:r>
      <w:r>
        <w:br/>
      </w:r>
      <w:r>
        <w:rPr>
          <w:rFonts w:ascii="Times New Roman"/>
          <w:b w:val="false"/>
          <w:i w:val="false"/>
          <w:color w:val="000000"/>
          <w:sz w:val="28"/>
        </w:rPr>
        <w:t xml:space="preserve">
      - Неурегулированность внешнеторговых отношений, несправедливая конкуренция и протекционизм на мировых рынках, приводящих к экономической дискриминации отечественных товаропроизводителей. </w:t>
      </w:r>
      <w:r>
        <w:br/>
      </w:r>
      <w:r>
        <w:rPr>
          <w:rFonts w:ascii="Times New Roman"/>
          <w:b w:val="false"/>
          <w:i w:val="false"/>
          <w:color w:val="000000"/>
          <w:sz w:val="28"/>
        </w:rPr>
        <w:t xml:space="preserve">
      Таким образом, императивом дальнейшего развития промышленного сектора становится не только стабилизация и рост производства, но и глубокая перестройка его структуры, восстановление единства воспроизводственного процесса всей экономики. </w:t>
      </w:r>
      <w:r>
        <w:br/>
      </w:r>
      <w:r>
        <w:rPr>
          <w:rFonts w:ascii="Times New Roman"/>
          <w:b w:val="false"/>
          <w:i w:val="false"/>
          <w:color w:val="000000"/>
          <w:sz w:val="28"/>
        </w:rPr>
        <w:t xml:space="preserve">
      Неудачные попытки развернуть в предыдущие годы действенную структурную политику, во многом, обусловлены неадекватностью казахстанским условиям модели минимизации регулирующей роли государства в рыночной экономике. </w:t>
      </w:r>
      <w:r>
        <w:br/>
      </w:r>
      <w:r>
        <w:rPr>
          <w:rFonts w:ascii="Times New Roman"/>
          <w:b w:val="false"/>
          <w:i w:val="false"/>
          <w:color w:val="000000"/>
          <w:sz w:val="28"/>
        </w:rPr>
        <w:t xml:space="preserve">
      Опыт прошлых лет, когда государство отошло от активной инвестиционной политики, показал, что частный сектор не смог обеспечить масштабных долгосрочных вложений в экономику, прежде всего, в обрабатывающую промышленность. </w:t>
      </w:r>
      <w:r>
        <w:br/>
      </w:r>
      <w:r>
        <w:rPr>
          <w:rFonts w:ascii="Times New Roman"/>
          <w:b w:val="false"/>
          <w:i w:val="false"/>
          <w:color w:val="000000"/>
          <w:sz w:val="28"/>
        </w:rPr>
        <w:t xml:space="preserve">
      Не оправдались надежды на активное привлечение иностранных инвестиций в модернизацию перерабатывающей отраслей. </w:t>
      </w:r>
      <w:r>
        <w:br/>
      </w:r>
      <w:r>
        <w:rPr>
          <w:rFonts w:ascii="Times New Roman"/>
          <w:b w:val="false"/>
          <w:i w:val="false"/>
          <w:color w:val="000000"/>
          <w:sz w:val="28"/>
        </w:rPr>
        <w:t xml:space="preserve">
      Вышеназванные тенденции продолжают сохраняться. Практически на нынешнем этапе только государство может выступить инициатором структурных изменений в промышленном секторе. </w:t>
      </w:r>
      <w:r>
        <w:br/>
      </w:r>
      <w:r>
        <w:rPr>
          <w:rFonts w:ascii="Times New Roman"/>
          <w:b w:val="false"/>
          <w:i w:val="false"/>
          <w:color w:val="000000"/>
          <w:sz w:val="28"/>
        </w:rPr>
        <w:t xml:space="preserve">
      В реформационной практике государства, однако, до сих пор отсутствует четкая и системная промышленная политика, хотя сменилось несколько концепций политики в промышленной сфере. </w:t>
      </w:r>
      <w:r>
        <w:br/>
      </w:r>
      <w:r>
        <w:rPr>
          <w:rFonts w:ascii="Times New Roman"/>
          <w:b w:val="false"/>
          <w:i w:val="false"/>
          <w:color w:val="000000"/>
          <w:sz w:val="28"/>
        </w:rPr>
        <w:t xml:space="preserve">
      Основная их направленность - необходимость ускорения научно-технического прогресса, приоритетного внимания к формированию высокотехнологичных отраслей и видов производства, выхода обрабатывающих отраслей на мировой уровень конкурентоспособности и их превращения в главный источник наращивания экспортного потенциала. </w:t>
      </w:r>
      <w:r>
        <w:br/>
      </w:r>
      <w:r>
        <w:rPr>
          <w:rFonts w:ascii="Times New Roman"/>
          <w:b w:val="false"/>
          <w:i w:val="false"/>
          <w:color w:val="000000"/>
          <w:sz w:val="28"/>
        </w:rPr>
        <w:t xml:space="preserve">
      Прогрессивная и стратегически безальтернативная линия оказалась нереализуема в период кризиса и посткризисного восстановления, характеризующего состояние экономики страны в последние годы. </w:t>
      </w:r>
      <w:r>
        <w:br/>
      </w:r>
      <w:r>
        <w:rPr>
          <w:rFonts w:ascii="Times New Roman"/>
          <w:b w:val="false"/>
          <w:i w:val="false"/>
          <w:color w:val="000000"/>
          <w:sz w:val="28"/>
        </w:rPr>
        <w:t xml:space="preserve">
      Основные причины: </w:t>
      </w:r>
      <w:r>
        <w:br/>
      </w:r>
      <w:r>
        <w:rPr>
          <w:rFonts w:ascii="Times New Roman"/>
          <w:b w:val="false"/>
          <w:i w:val="false"/>
          <w:color w:val="000000"/>
          <w:sz w:val="28"/>
        </w:rPr>
        <w:t xml:space="preserve">
      - Объективная противоречивость (несовместимость) мер промышленной политики и мер финансовой стабилизации, необходимой в качестве общей макроэкономической предпосылки стабилизации реального сектора. </w:t>
      </w:r>
      <w:r>
        <w:br/>
      </w:r>
      <w:r>
        <w:rPr>
          <w:rFonts w:ascii="Times New Roman"/>
          <w:b w:val="false"/>
          <w:i w:val="false"/>
          <w:color w:val="000000"/>
          <w:sz w:val="28"/>
        </w:rPr>
        <w:t xml:space="preserve">
      - Государственный бюджет перестал быть активным инструментом инвестиционной политики. </w:t>
      </w:r>
      <w:r>
        <w:br/>
      </w:r>
      <w:r>
        <w:rPr>
          <w:rFonts w:ascii="Times New Roman"/>
          <w:b w:val="false"/>
          <w:i w:val="false"/>
          <w:color w:val="000000"/>
          <w:sz w:val="28"/>
        </w:rPr>
        <w:t xml:space="preserve">
      - Комбинация инструментов промышленной политики не соответствовала конкретному этапу рыночной трансформации реального сектора, не была соотнесена с реальными возможностями. </w:t>
      </w:r>
      <w:r>
        <w:br/>
      </w:r>
      <w:r>
        <w:rPr>
          <w:rFonts w:ascii="Times New Roman"/>
          <w:b w:val="false"/>
          <w:i w:val="false"/>
          <w:color w:val="000000"/>
          <w:sz w:val="28"/>
        </w:rPr>
        <w:t xml:space="preserve">
      - Чрезмерность числа определенных государством "приоритетов" селективной поддержки, субъективизм в их определении. </w:t>
      </w:r>
      <w:r>
        <w:br/>
      </w:r>
      <w:r>
        <w:rPr>
          <w:rFonts w:ascii="Times New Roman"/>
          <w:b w:val="false"/>
          <w:i w:val="false"/>
          <w:color w:val="000000"/>
          <w:sz w:val="28"/>
        </w:rPr>
        <w:t xml:space="preserve">
      - Не налажено эффективное взаимодействие государственных органов с субъектами рынка в вопросах внешнеторговой и научно-технологической политики. </w:t>
      </w:r>
      <w:r>
        <w:br/>
      </w:r>
      <w:r>
        <w:rPr>
          <w:rFonts w:ascii="Times New Roman"/>
          <w:b w:val="false"/>
          <w:i w:val="false"/>
          <w:color w:val="000000"/>
          <w:sz w:val="28"/>
        </w:rPr>
        <w:t xml:space="preserve">
      Для Казахстана 2000 год является годом начала стабилизации и формирования предпосылок для устойчивого экономического роста. Восстанавливается нормальный процесс расширенного общественного воспроизводства, и появляются первые возможности реального накопления инвестиционного капитала. </w:t>
      </w:r>
      <w:r>
        <w:br/>
      </w:r>
      <w:r>
        <w:rPr>
          <w:rFonts w:ascii="Times New Roman"/>
          <w:b w:val="false"/>
          <w:i w:val="false"/>
          <w:color w:val="000000"/>
          <w:sz w:val="28"/>
        </w:rPr>
        <w:t xml:space="preserve">
      Это дает возможность формирования и развертывания активной промышленной политики. Она предполагает, прежде всего, усиление государственного регулирования с использованием не только рыночных методов, но и методов прямой государственной поддержки, перераспределения ресурсов и их концентрации на приоритетных направлениях развития промышленности и научно-технологической сферы.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Стратегические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Осуществление промышленно-технологической политики предусматривает три следующих этапа, с акцентированием в каждой из них основных задач: </w:t>
      </w:r>
      <w:r>
        <w:br/>
      </w:r>
      <w:r>
        <w:rPr>
          <w:rFonts w:ascii="Times New Roman"/>
          <w:b w:val="false"/>
          <w:i w:val="false"/>
          <w:color w:val="000000"/>
          <w:sz w:val="28"/>
        </w:rPr>
        <w:t xml:space="preserve">
      - Первый этап - стабилизационный, направлен на преодоление последствий кризисного спада, посткризисное восстановление и выход на режим устойчивого и эффективного роста, 2001-2004 гг. </w:t>
      </w:r>
      <w:r>
        <w:br/>
      </w:r>
      <w:r>
        <w:rPr>
          <w:rFonts w:ascii="Times New Roman"/>
          <w:b w:val="false"/>
          <w:i w:val="false"/>
          <w:color w:val="000000"/>
          <w:sz w:val="28"/>
        </w:rPr>
        <w:t xml:space="preserve">
      - Второй этап - индустриальный, нацелен на рациональное изменение структуры промышленного производства, реконструкцию его материально-технической базы и применяемых технологий, органичное и равноправное включение национальной экономики в мирохозяйственные отношения, 2005-2008 гг. </w:t>
      </w:r>
      <w:r>
        <w:br/>
      </w:r>
      <w:r>
        <w:rPr>
          <w:rFonts w:ascii="Times New Roman"/>
          <w:b w:val="false"/>
          <w:i w:val="false"/>
          <w:color w:val="000000"/>
          <w:sz w:val="28"/>
        </w:rPr>
        <w:t xml:space="preserve">
      - Третий этап - инновационный, предполагает устойчивое развитие и подготовку предпосылок для перехода от индустриальной стадии развития к постиндустриальной, информационной стадии, 2008-2010 гг. </w:t>
      </w:r>
      <w:r>
        <w:br/>
      </w:r>
      <w:r>
        <w:rPr>
          <w:rFonts w:ascii="Times New Roman"/>
          <w:b w:val="false"/>
          <w:i w:val="false"/>
          <w:color w:val="000000"/>
          <w:sz w:val="28"/>
        </w:rPr>
        <w:t xml:space="preserve">
      В целом, реализация промышленно-технологической политики в предстоящие годы будет осуществляться с учетом следующих приоритетов: </w:t>
      </w:r>
      <w:r>
        <w:br/>
      </w:r>
      <w:r>
        <w:rPr>
          <w:rFonts w:ascii="Times New Roman"/>
          <w:b w:val="false"/>
          <w:i w:val="false"/>
          <w:color w:val="000000"/>
          <w:sz w:val="28"/>
        </w:rPr>
        <w:t xml:space="preserve">
      - Технологическая перестройка промышленного сектора на основе передовых технологий, повышение качества и конкурентоспособности продукции. </w:t>
      </w:r>
      <w:r>
        <w:br/>
      </w:r>
      <w:r>
        <w:rPr>
          <w:rFonts w:ascii="Times New Roman"/>
          <w:b w:val="false"/>
          <w:i w:val="false"/>
          <w:color w:val="000000"/>
          <w:sz w:val="28"/>
        </w:rPr>
        <w:t xml:space="preserve">
      - Развитие внутри- и межотраслевых, межрегиональных, а также межгосударственных хозяйственных связей и кооперации. Формирование сквозных технологических циклов от добычи сырья до производства продукции высокой товарной готовности. </w:t>
      </w:r>
      <w:r>
        <w:br/>
      </w:r>
      <w:r>
        <w:rPr>
          <w:rFonts w:ascii="Times New Roman"/>
          <w:b w:val="false"/>
          <w:i w:val="false"/>
          <w:color w:val="000000"/>
          <w:sz w:val="28"/>
        </w:rPr>
        <w:t xml:space="preserve">
      - Формирование корпоративных структур, эффективных в плане развития производств, инноваций и менеджмента, экспансии на внутреннем и внешних рынках. </w:t>
      </w:r>
      <w:r>
        <w:br/>
      </w:r>
      <w:r>
        <w:rPr>
          <w:rFonts w:ascii="Times New Roman"/>
          <w:b w:val="false"/>
          <w:i w:val="false"/>
          <w:color w:val="000000"/>
          <w:sz w:val="28"/>
        </w:rPr>
        <w:t xml:space="preserve">
      - Масштабное внедрение информационных техники и технологий, </w:t>
      </w:r>
    </w:p>
    <w:bookmarkEnd w:id="43"/>
    <w:bookmarkStart w:name="z179" w:id="44"/>
    <w:p>
      <w:pPr>
        <w:spacing w:after="0"/>
        <w:ind w:left="0"/>
        <w:jc w:val="both"/>
      </w:pP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построение на этой основе взаимоувязанных рынков товаров и услуг.</w:t>
      </w:r>
    </w:p>
    <w:p>
      <w:pPr>
        <w:spacing w:after="0"/>
        <w:ind w:left="0"/>
        <w:jc w:val="both"/>
      </w:pPr>
      <w:r>
        <w:rPr>
          <w:rFonts w:ascii="Times New Roman"/>
          <w:b w:val="false"/>
          <w:i w:val="false"/>
          <w:color w:val="000000"/>
          <w:sz w:val="28"/>
        </w:rPr>
        <w:t xml:space="preserve">     - Коммерциализация научно-технической сферы (Поощрение разработки и </w:t>
      </w:r>
    </w:p>
    <w:p>
      <w:pPr>
        <w:spacing w:after="0"/>
        <w:ind w:left="0"/>
        <w:jc w:val="both"/>
      </w:pPr>
      <w:r>
        <w:rPr>
          <w:rFonts w:ascii="Times New Roman"/>
          <w:b w:val="false"/>
          <w:i w:val="false"/>
          <w:color w:val="000000"/>
          <w:sz w:val="28"/>
        </w:rPr>
        <w:t>коммерциализация новейших технологий).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Стратегия действий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Главными условиями действенности промышленно-технологической политики </w:t>
      </w:r>
    </w:p>
    <w:p>
      <w:pPr>
        <w:spacing w:after="0"/>
        <w:ind w:left="0"/>
        <w:jc w:val="both"/>
      </w:pPr>
      <w:r>
        <w:rPr>
          <w:rFonts w:ascii="Times New Roman"/>
          <w:b w:val="false"/>
          <w:i w:val="false"/>
          <w:color w:val="000000"/>
          <w:sz w:val="28"/>
        </w:rPr>
        <w:t>являются:</w:t>
      </w:r>
    </w:p>
    <w:p>
      <w:pPr>
        <w:spacing w:after="0"/>
        <w:ind w:left="0"/>
        <w:jc w:val="both"/>
      </w:pPr>
      <w:r>
        <w:rPr>
          <w:rFonts w:ascii="Times New Roman"/>
          <w:b w:val="false"/>
          <w:i w:val="false"/>
          <w:color w:val="000000"/>
          <w:sz w:val="28"/>
        </w:rPr>
        <w:t xml:space="preserve">     - оптимальное сочетание либеральных и государственно-регулятивных </w:t>
      </w:r>
    </w:p>
    <w:p>
      <w:pPr>
        <w:spacing w:after="0"/>
        <w:ind w:left="0"/>
        <w:jc w:val="both"/>
      </w:pPr>
      <w:r>
        <w:rPr>
          <w:rFonts w:ascii="Times New Roman"/>
          <w:b w:val="false"/>
          <w:i w:val="false"/>
          <w:color w:val="000000"/>
          <w:sz w:val="28"/>
        </w:rPr>
        <w:t>подходов к стимулированию индустриального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Усиление государственного регулирования не должно вести к подавлению  </w:t>
      </w:r>
    </w:p>
    <w:p>
      <w:pPr>
        <w:spacing w:after="0"/>
        <w:ind w:left="0"/>
        <w:jc w:val="both"/>
      </w:pPr>
      <w:r>
        <w:rPr>
          <w:rFonts w:ascii="Times New Roman"/>
          <w:b w:val="false"/>
          <w:i w:val="false"/>
          <w:color w:val="000000"/>
          <w:sz w:val="28"/>
        </w:rPr>
        <w:t xml:space="preserve">     либеральных начал в экономике, а должно содействовать развитию        </w:t>
      </w:r>
    </w:p>
    <w:p>
      <w:pPr>
        <w:spacing w:after="0"/>
        <w:ind w:left="0"/>
        <w:jc w:val="both"/>
      </w:pPr>
      <w:r>
        <w:rPr>
          <w:rFonts w:ascii="Times New Roman"/>
          <w:b w:val="false"/>
          <w:i w:val="false"/>
          <w:color w:val="000000"/>
          <w:sz w:val="28"/>
        </w:rPr>
        <w:t>     предпринимательских начал и конкурентной среды.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обоснованное определение и реализация рациональных путей и мер </w:t>
      </w:r>
    </w:p>
    <w:p>
      <w:pPr>
        <w:spacing w:after="0"/>
        <w:ind w:left="0"/>
        <w:jc w:val="both"/>
      </w:pPr>
      <w:r>
        <w:rPr>
          <w:rFonts w:ascii="Times New Roman"/>
          <w:b w:val="false"/>
          <w:i w:val="false"/>
          <w:color w:val="000000"/>
          <w:sz w:val="28"/>
        </w:rPr>
        <w:t>государственного регулирования.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Основные инструменты промышленно-технологической политики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0"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Для достижения намеченных задач государство использует весь арсенал оправдавшихся в мировой практике мер осуществления промышленной политики, с разделением их на общесистемные и селективные. </w:t>
      </w:r>
      <w:r>
        <w:br/>
      </w:r>
      <w:r>
        <w:rPr>
          <w:rFonts w:ascii="Times New Roman"/>
          <w:b w:val="false"/>
          <w:i w:val="false"/>
          <w:color w:val="000000"/>
          <w:sz w:val="28"/>
        </w:rPr>
        <w:t xml:space="preserve">
      Комбинация инструментов промышленной политики должна соответствовать конкретному этапу трансформации и меняться по мере смены этапов посткризисного восстановления, стабилизации, экономического роста и активной структурной перестройки. </w:t>
      </w:r>
      <w:r>
        <w:br/>
      </w:r>
      <w:r>
        <w:rPr>
          <w:rFonts w:ascii="Times New Roman"/>
          <w:b w:val="false"/>
          <w:i w:val="false"/>
          <w:color w:val="000000"/>
          <w:sz w:val="28"/>
        </w:rPr>
        <w:t>
 </w:t>
      </w:r>
      <w:r>
        <w:br/>
      </w:r>
      <w:r>
        <w:rPr>
          <w:rFonts w:ascii="Times New Roman"/>
          <w:b w:val="false"/>
          <w:i w:val="false"/>
          <w:color w:val="000000"/>
          <w:sz w:val="28"/>
        </w:rPr>
        <w:t xml:space="preserve">
      4.1.1. Общесистемные меры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Включают меры государственного воздействия на экономическую жизнь: налоговая, денежная, курсовая, ценовая и таможенная политики, технические и экономические стандарты. </w:t>
      </w:r>
      <w:r>
        <w:br/>
      </w:r>
      <w:r>
        <w:rPr>
          <w:rFonts w:ascii="Times New Roman"/>
          <w:b w:val="false"/>
          <w:i w:val="false"/>
          <w:color w:val="000000"/>
          <w:sz w:val="28"/>
        </w:rPr>
        <w:t xml:space="preserve">
      Основные задачи - создание общих условий, благоприятствующих развитию </w:t>
      </w:r>
    </w:p>
    <w:bookmarkEnd w:id="45"/>
    <w:bookmarkStart w:name="z182" w:id="46"/>
    <w:p>
      <w:pPr>
        <w:spacing w:after="0"/>
        <w:ind w:left="0"/>
        <w:jc w:val="both"/>
      </w:pP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 xml:space="preserve">индустрии, формирование экономической и институциональной, организационной </w:t>
      </w:r>
    </w:p>
    <w:p>
      <w:pPr>
        <w:spacing w:after="0"/>
        <w:ind w:left="0"/>
        <w:jc w:val="both"/>
      </w:pPr>
      <w:r>
        <w:rPr>
          <w:rFonts w:ascii="Times New Roman"/>
          <w:b w:val="false"/>
          <w:i w:val="false"/>
          <w:color w:val="000000"/>
          <w:sz w:val="28"/>
        </w:rPr>
        <w:t>и правовой среды активности всех субъектов рынка.</w:t>
      </w:r>
    </w:p>
    <w:p>
      <w:pPr>
        <w:spacing w:after="0"/>
        <w:ind w:left="0"/>
        <w:jc w:val="both"/>
      </w:pPr>
      <w:r>
        <w:rPr>
          <w:rFonts w:ascii="Times New Roman"/>
          <w:b w:val="false"/>
          <w:i w:val="false"/>
          <w:color w:val="000000"/>
          <w:sz w:val="28"/>
        </w:rPr>
        <w:t xml:space="preserve">     Государство создаст благоприятную макроэкономическую среду, </w:t>
      </w:r>
    </w:p>
    <w:p>
      <w:pPr>
        <w:spacing w:after="0"/>
        <w:ind w:left="0"/>
        <w:jc w:val="both"/>
      </w:pPr>
      <w:r>
        <w:rPr>
          <w:rFonts w:ascii="Times New Roman"/>
          <w:b w:val="false"/>
          <w:i w:val="false"/>
          <w:color w:val="000000"/>
          <w:sz w:val="28"/>
        </w:rPr>
        <w:t>стимулирующую производство посредством:</w:t>
      </w:r>
    </w:p>
    <w:p>
      <w:pPr>
        <w:spacing w:after="0"/>
        <w:ind w:left="0"/>
        <w:jc w:val="both"/>
      </w:pPr>
      <w:r>
        <w:rPr>
          <w:rFonts w:ascii="Times New Roman"/>
          <w:b w:val="false"/>
          <w:i w:val="false"/>
          <w:color w:val="000000"/>
          <w:sz w:val="28"/>
        </w:rPr>
        <w:t>     - регулирования обменного курса национальной валюты;</w:t>
      </w:r>
    </w:p>
    <w:p>
      <w:pPr>
        <w:spacing w:after="0"/>
        <w:ind w:left="0"/>
        <w:jc w:val="both"/>
      </w:pPr>
      <w:r>
        <w:rPr>
          <w:rFonts w:ascii="Times New Roman"/>
          <w:b w:val="false"/>
          <w:i w:val="false"/>
          <w:color w:val="000000"/>
          <w:sz w:val="28"/>
        </w:rPr>
        <w:t>     - регулирования уровня процентных ставок;</w:t>
      </w:r>
    </w:p>
    <w:p>
      <w:pPr>
        <w:spacing w:after="0"/>
        <w:ind w:left="0"/>
        <w:jc w:val="both"/>
      </w:pPr>
      <w:r>
        <w:rPr>
          <w:rFonts w:ascii="Times New Roman"/>
          <w:b w:val="false"/>
          <w:i w:val="false"/>
          <w:color w:val="000000"/>
          <w:sz w:val="28"/>
        </w:rPr>
        <w:t xml:space="preserve">     - тарифных и нетарифных методов регулирования внешнеэкономической </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xml:space="preserve">     - содействия в продвижении отечественных товаров на внешние рынки </w:t>
      </w:r>
    </w:p>
    <w:p>
      <w:pPr>
        <w:spacing w:after="0"/>
        <w:ind w:left="0"/>
        <w:jc w:val="both"/>
      </w:pPr>
      <w:r>
        <w:rPr>
          <w:rFonts w:ascii="Times New Roman"/>
          <w:b w:val="false"/>
          <w:i w:val="false"/>
          <w:color w:val="000000"/>
          <w:sz w:val="28"/>
        </w:rPr>
        <w:t>(содействия бизнесу в его внешнеэкономической деятельности);</w:t>
      </w:r>
    </w:p>
    <w:p>
      <w:pPr>
        <w:spacing w:after="0"/>
        <w:ind w:left="0"/>
        <w:jc w:val="both"/>
      </w:pPr>
      <w:r>
        <w:rPr>
          <w:rFonts w:ascii="Times New Roman"/>
          <w:b w:val="false"/>
          <w:i w:val="false"/>
          <w:color w:val="000000"/>
          <w:sz w:val="28"/>
        </w:rPr>
        <w:t xml:space="preserve">     - регулирования состава затрат субъектов естественных монополий и </w:t>
      </w:r>
    </w:p>
    <w:p>
      <w:pPr>
        <w:spacing w:after="0"/>
        <w:ind w:left="0"/>
        <w:jc w:val="both"/>
      </w:pPr>
      <w:r>
        <w:rPr>
          <w:rFonts w:ascii="Times New Roman"/>
          <w:b w:val="false"/>
          <w:i w:val="false"/>
          <w:color w:val="000000"/>
          <w:sz w:val="28"/>
        </w:rPr>
        <w:t>установление справедливых тарифов на их услуги;</w:t>
      </w:r>
    </w:p>
    <w:p>
      <w:pPr>
        <w:spacing w:after="0"/>
        <w:ind w:left="0"/>
        <w:jc w:val="both"/>
      </w:pPr>
      <w:r>
        <w:rPr>
          <w:rFonts w:ascii="Times New Roman"/>
          <w:b w:val="false"/>
          <w:i w:val="false"/>
          <w:color w:val="000000"/>
          <w:sz w:val="28"/>
        </w:rPr>
        <w:t>     - государственных инвестиций в транспортную инфраструктуру;</w:t>
      </w:r>
    </w:p>
    <w:p>
      <w:pPr>
        <w:spacing w:after="0"/>
        <w:ind w:left="0"/>
        <w:jc w:val="both"/>
      </w:pPr>
      <w:r>
        <w:rPr>
          <w:rFonts w:ascii="Times New Roman"/>
          <w:b w:val="false"/>
          <w:i w:val="false"/>
          <w:color w:val="000000"/>
          <w:sz w:val="28"/>
        </w:rPr>
        <w:t>     - развития сертификации производства и контроля качества;</w:t>
      </w:r>
    </w:p>
    <w:p>
      <w:pPr>
        <w:spacing w:after="0"/>
        <w:ind w:left="0"/>
        <w:jc w:val="both"/>
      </w:pPr>
      <w:r>
        <w:rPr>
          <w:rFonts w:ascii="Times New Roman"/>
          <w:b w:val="false"/>
          <w:i w:val="false"/>
          <w:color w:val="000000"/>
          <w:sz w:val="28"/>
        </w:rPr>
        <w:t xml:space="preserve">     - правовой и организационной поддержки становления инфраструктуры </w:t>
      </w:r>
    </w:p>
    <w:p>
      <w:pPr>
        <w:spacing w:after="0"/>
        <w:ind w:left="0"/>
        <w:jc w:val="both"/>
      </w:pPr>
      <w:r>
        <w:rPr>
          <w:rFonts w:ascii="Times New Roman"/>
          <w:b w:val="false"/>
          <w:i w:val="false"/>
          <w:color w:val="000000"/>
          <w:sz w:val="28"/>
        </w:rPr>
        <w:t>индустриальных рынков.</w:t>
      </w:r>
    </w:p>
    <w:p>
      <w:pPr>
        <w:spacing w:after="0"/>
        <w:ind w:left="0"/>
        <w:jc w:val="both"/>
      </w:pPr>
      <w:r>
        <w:rPr>
          <w:rFonts w:ascii="Times New Roman"/>
          <w:b w:val="false"/>
          <w:i w:val="false"/>
          <w:color w:val="000000"/>
          <w:sz w:val="28"/>
        </w:rPr>
        <w:t xml:space="preserve">     В ближайшее время необходимо реализовать следующие первоочередные </w:t>
      </w:r>
    </w:p>
    <w:p>
      <w:pPr>
        <w:spacing w:after="0"/>
        <w:ind w:left="0"/>
        <w:jc w:val="both"/>
      </w:pPr>
      <w:r>
        <w:rPr>
          <w:rFonts w:ascii="Times New Roman"/>
          <w:b w:val="false"/>
          <w:i w:val="false"/>
          <w:color w:val="000000"/>
          <w:sz w:val="28"/>
        </w:rPr>
        <w:t>меры.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финансовой и инвестиционной сфере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 w:id="4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Завершение процесса финансовой стабилизации как базовой предпосылки проведения активной структурной политики. Поэтапное смягчение денежно-кредитной политики, повышение уровня монетизации экономики. Оптимизация налоговой нагрузки на предприятия и снижение банковского процента. Проведение гибкой курсовой политики. </w:t>
      </w:r>
      <w:r>
        <w:br/>
      </w:r>
      <w:r>
        <w:rPr>
          <w:rFonts w:ascii="Times New Roman"/>
          <w:b w:val="false"/>
          <w:i w:val="false"/>
          <w:color w:val="000000"/>
          <w:sz w:val="28"/>
        </w:rPr>
        <w:t xml:space="preserve">
      - Расширение перечня инструментов и механизмов привлечения долгосрочных сбережений населения и предприятий в финансовый сектор, для последующего их инвестирования в экономику. </w:t>
      </w:r>
      <w:r>
        <w:br/>
      </w:r>
      <w:r>
        <w:rPr>
          <w:rFonts w:ascii="Times New Roman"/>
          <w:b w:val="false"/>
          <w:i w:val="false"/>
          <w:color w:val="000000"/>
          <w:sz w:val="28"/>
        </w:rPr>
        <w:t xml:space="preserve">
      - Совершенствование правовых и хозяйственных условий по привлечению иностранных инвестиций. </w:t>
      </w:r>
      <w:r>
        <w:br/>
      </w:r>
      <w:r>
        <w:rPr>
          <w:rFonts w:ascii="Times New Roman"/>
          <w:b w:val="false"/>
          <w:i w:val="false"/>
          <w:color w:val="000000"/>
          <w:sz w:val="28"/>
        </w:rPr>
        <w:t xml:space="preserve">
      - Совершенствование казахстанских стандартов бухгалтерского учета (в соответствии с международными стандартами) с целью обеспечения прозрачности финансовой деятельности предприятий для потенциальных инвесторов. </w:t>
      </w:r>
      <w:r>
        <w:br/>
      </w:r>
      <w:r>
        <w:rPr>
          <w:rFonts w:ascii="Times New Roman"/>
          <w:b w:val="false"/>
          <w:i w:val="false"/>
          <w:color w:val="000000"/>
          <w:sz w:val="28"/>
        </w:rPr>
        <w:t xml:space="preserve">
      - Создание равных правовых и экономических условий для деятельности иностранных и отечественных инвесторов. </w:t>
      </w:r>
      <w:r>
        <w:br/>
      </w:r>
      <w:r>
        <w:rPr>
          <w:rFonts w:ascii="Times New Roman"/>
          <w:b w:val="false"/>
          <w:i w:val="false"/>
          <w:color w:val="000000"/>
          <w:sz w:val="28"/>
        </w:rPr>
        <w:t>
 </w:t>
      </w:r>
      <w:r>
        <w:br/>
      </w:r>
      <w:r>
        <w:rPr>
          <w:rFonts w:ascii="Times New Roman"/>
          <w:b w:val="false"/>
          <w:i w:val="false"/>
          <w:color w:val="000000"/>
          <w:sz w:val="28"/>
        </w:rPr>
        <w:t xml:space="preserve">
      В сфере естественных монополий и антимонопольного регулирования </w:t>
      </w:r>
      <w:r>
        <w:br/>
      </w:r>
      <w:r>
        <w:rPr>
          <w:rFonts w:ascii="Times New Roman"/>
          <w:b w:val="false"/>
          <w:i w:val="false"/>
          <w:color w:val="000000"/>
          <w:sz w:val="28"/>
        </w:rPr>
        <w:t xml:space="preserve">
      - Оптимизация структуры затрат субъектов естественных монополий, реализация инвестиционных программ, направленных на внедрение ресурсо- и энергосберегающих технологий, повышение качества предоставляемых услуг. </w:t>
      </w:r>
      <w:r>
        <w:br/>
      </w:r>
      <w:r>
        <w:rPr>
          <w:rFonts w:ascii="Times New Roman"/>
          <w:b w:val="false"/>
          <w:i w:val="false"/>
          <w:color w:val="000000"/>
          <w:sz w:val="28"/>
        </w:rPr>
        <w:t xml:space="preserve">
      - Совершенствование правовой и нормативно-методологической базы для формирования тарифов (цен) на услуги, работы субъектов естественных монополий и хозяйствующих субъектов, доминирующих на товарных рынках, при соблюдении паритета экономических интересов производителей, потребителей и государства. </w:t>
      </w:r>
      <w:r>
        <w:br/>
      </w:r>
      <w:r>
        <w:rPr>
          <w:rFonts w:ascii="Times New Roman"/>
          <w:b w:val="false"/>
          <w:i w:val="false"/>
          <w:color w:val="000000"/>
          <w:sz w:val="28"/>
        </w:rPr>
        <w:t xml:space="preserve">
      - Согласование тарифов на услуги и товары субъектов естественных монополий в рамках СНГ и Таможенного союза с целью создания равного доступа на рынок и снижения издержек отечественных производителей.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области стандартизации </w:t>
      </w:r>
      <w:r>
        <w:br/>
      </w:r>
      <w:r>
        <w:rPr>
          <w:rFonts w:ascii="Times New Roman"/>
          <w:b w:val="false"/>
          <w:i w:val="false"/>
          <w:color w:val="000000"/>
          <w:sz w:val="28"/>
        </w:rPr>
        <w:t xml:space="preserve">
      - Переход к международным стандартам управления качеством продукции. </w:t>
      </w:r>
      <w:r>
        <w:br/>
      </w:r>
      <w:r>
        <w:rPr>
          <w:rFonts w:ascii="Times New Roman"/>
          <w:b w:val="false"/>
          <w:i w:val="false"/>
          <w:color w:val="000000"/>
          <w:sz w:val="28"/>
        </w:rPr>
        <w:t xml:space="preserve">
      - Государственный надзор над соблюдением соответствия выпускаемой продукции установленным стандартам.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 внешнеторговой сфере </w:t>
      </w:r>
      <w:r>
        <w:br/>
      </w:r>
      <w:r>
        <w:rPr>
          <w:rFonts w:ascii="Times New Roman"/>
          <w:b w:val="false"/>
          <w:i w:val="false"/>
          <w:color w:val="000000"/>
          <w:sz w:val="28"/>
        </w:rPr>
        <w:t xml:space="preserve">
      Укрепление позиций обрабатывающего сектора на внутреннем рынке </w:t>
      </w:r>
      <w:r>
        <w:br/>
      </w:r>
      <w:r>
        <w:rPr>
          <w:rFonts w:ascii="Times New Roman"/>
          <w:b w:val="false"/>
          <w:i w:val="false"/>
          <w:color w:val="000000"/>
          <w:sz w:val="28"/>
        </w:rPr>
        <w:t xml:space="preserve">
      - Повышение эффективности тарифных и нетарифных методов регулирования внешнеэкономической деятельности, направленных на осуществление разумного протекционизма, в первую очередь за счет: </w:t>
      </w:r>
      <w:r>
        <w:br/>
      </w:r>
      <w:r>
        <w:rPr>
          <w:rFonts w:ascii="Times New Roman"/>
          <w:b w:val="false"/>
          <w:i w:val="false"/>
          <w:color w:val="000000"/>
          <w:sz w:val="28"/>
        </w:rPr>
        <w:t xml:space="preserve">
      - расширения сфер применения антидемпинговых, специальных защитных и </w:t>
      </w:r>
      <w:r>
        <w:br/>
      </w:r>
      <w:r>
        <w:rPr>
          <w:rFonts w:ascii="Times New Roman"/>
          <w:b w:val="false"/>
          <w:i w:val="false"/>
          <w:color w:val="000000"/>
          <w:sz w:val="28"/>
        </w:rPr>
        <w:t xml:space="preserve">
        компенсационных мер; </w:t>
      </w:r>
      <w:r>
        <w:br/>
      </w:r>
      <w:r>
        <w:rPr>
          <w:rFonts w:ascii="Times New Roman"/>
          <w:b w:val="false"/>
          <w:i w:val="false"/>
          <w:color w:val="000000"/>
          <w:sz w:val="28"/>
        </w:rPr>
        <w:t xml:space="preserve">
      - задействования четких и жестких требований по качеству поставляемых </w:t>
      </w:r>
      <w:r>
        <w:br/>
      </w:r>
      <w:r>
        <w:rPr>
          <w:rFonts w:ascii="Times New Roman"/>
          <w:b w:val="false"/>
          <w:i w:val="false"/>
          <w:color w:val="000000"/>
          <w:sz w:val="28"/>
        </w:rPr>
        <w:t xml:space="preserve">
        товаров, по их санитарному состоянию и экологической безопасности. </w:t>
      </w:r>
      <w:r>
        <w:br/>
      </w:r>
      <w:r>
        <w:rPr>
          <w:rFonts w:ascii="Times New Roman"/>
          <w:b w:val="false"/>
          <w:i w:val="false"/>
          <w:color w:val="000000"/>
          <w:sz w:val="28"/>
        </w:rPr>
        <w:t xml:space="preserve">
      - Развитие системы обратной связи с бизнесом для оперативного реагирования на недобросовестную торговую практику зарубежных партнеров. </w:t>
      </w:r>
      <w:r>
        <w:br/>
      </w:r>
      <w:r>
        <w:rPr>
          <w:rFonts w:ascii="Times New Roman"/>
          <w:b w:val="false"/>
          <w:i w:val="false"/>
          <w:color w:val="000000"/>
          <w:sz w:val="28"/>
        </w:rPr>
        <w:t xml:space="preserve">
      - Стимулирование ввоза высокоэффективных инвестиционных технологий и оборудования.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Содействие бизнесу во внешнеэкономической деятельности </w:t>
      </w:r>
      <w:r>
        <w:br/>
      </w:r>
      <w:r>
        <w:rPr>
          <w:rFonts w:ascii="Times New Roman"/>
          <w:b w:val="false"/>
          <w:i w:val="false"/>
          <w:color w:val="000000"/>
          <w:sz w:val="28"/>
        </w:rPr>
        <w:t xml:space="preserve">
      - Формирование в системе государственных органов служб, ответственных за содействие развитию экспорта. Создание центра торговой информации, для оказания информационно-консультационных услуг по вопросам экспорта, анализа зарубежных рынков. </w:t>
      </w:r>
      <w:r>
        <w:br/>
      </w:r>
      <w:r>
        <w:rPr>
          <w:rFonts w:ascii="Times New Roman"/>
          <w:b w:val="false"/>
          <w:i w:val="false"/>
          <w:color w:val="000000"/>
          <w:sz w:val="28"/>
        </w:rPr>
        <w:t xml:space="preserve">
      - Установление равных торговых режимов и сокращение технических барьеров в торговле с ведущими торговыми партнерами. </w:t>
      </w:r>
      <w:r>
        <w:br/>
      </w:r>
      <w:r>
        <w:rPr>
          <w:rFonts w:ascii="Times New Roman"/>
          <w:b w:val="false"/>
          <w:i w:val="false"/>
          <w:color w:val="000000"/>
          <w:sz w:val="28"/>
        </w:rPr>
        <w:t xml:space="preserve">
      - Создание торговых представительств Казахстана в странах, перспективных для развития экспорта. </w:t>
      </w:r>
      <w:r>
        <w:br/>
      </w:r>
      <w:r>
        <w:rPr>
          <w:rFonts w:ascii="Times New Roman"/>
          <w:b w:val="false"/>
          <w:i w:val="false"/>
          <w:color w:val="000000"/>
          <w:sz w:val="28"/>
        </w:rPr>
        <w:t xml:space="preserve">
      - Содействие предприятиям в заключении контрактов и обеспечения доступа на рынки государственных закупок зарубежных стран. </w:t>
      </w:r>
      <w:r>
        <w:br/>
      </w:r>
      <w:r>
        <w:rPr>
          <w:rFonts w:ascii="Times New Roman"/>
          <w:b w:val="false"/>
          <w:i w:val="false"/>
          <w:color w:val="000000"/>
          <w:sz w:val="28"/>
        </w:rPr>
        <w:t xml:space="preserve">
      - Проведение сертификации качества экспортной продукции по международным стандартам для эффективного продвижения их на внешние рынки. </w:t>
      </w:r>
      <w:r>
        <w:br/>
      </w:r>
      <w:r>
        <w:rPr>
          <w:rFonts w:ascii="Times New Roman"/>
          <w:b w:val="false"/>
          <w:i w:val="false"/>
          <w:color w:val="000000"/>
          <w:sz w:val="28"/>
        </w:rPr>
        <w:t xml:space="preserve">
      - Содействие формированию ассоциаций экспортеров и организация эффективного взаимодействия с ними государственных органов. </w:t>
      </w:r>
      <w:r>
        <w:br/>
      </w:r>
      <w:r>
        <w:rPr>
          <w:rFonts w:ascii="Times New Roman"/>
          <w:b w:val="false"/>
          <w:i w:val="false"/>
          <w:color w:val="000000"/>
          <w:sz w:val="28"/>
        </w:rPr>
        <w:t xml:space="preserve">
      - Развитие финансовых институтов, обеспечивающих кредитование и страхование экспортных операций. </w:t>
      </w:r>
      <w:r>
        <w:br/>
      </w:r>
      <w:r>
        <w:rPr>
          <w:rFonts w:ascii="Times New Roman"/>
          <w:b w:val="false"/>
          <w:i w:val="false"/>
          <w:color w:val="000000"/>
          <w:sz w:val="28"/>
        </w:rPr>
        <w:t xml:space="preserve">
      - Подготовка к вступлению во Всемирную Торговую Организацию. </w:t>
      </w:r>
      <w:r>
        <w:br/>
      </w:r>
      <w:r>
        <w:rPr>
          <w:rFonts w:ascii="Times New Roman"/>
          <w:b w:val="false"/>
          <w:i w:val="false"/>
          <w:color w:val="000000"/>
          <w:sz w:val="28"/>
        </w:rPr>
        <w:t xml:space="preserve">
      - Эффективное взаимодействие в составе Энергетической Хартии для расширения присутствия Казахстана на мировых энергетических рынках. </w:t>
      </w:r>
      <w:r>
        <w:br/>
      </w:r>
      <w:r>
        <w:rPr>
          <w:rFonts w:ascii="Times New Roman"/>
          <w:b w:val="false"/>
          <w:i w:val="false"/>
          <w:color w:val="000000"/>
          <w:sz w:val="28"/>
        </w:rPr>
        <w:t xml:space="preserve">
      - Гибкая политика в выборе стран - торговых партнеров: диверсификация рынков сбыта, расширение присутствия на ближних рынках Азии, минимизация транзита через третьи страны, усиление взаимодействия с региональными союзами.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научно-технической сфере </w:t>
      </w:r>
      <w:r>
        <w:br/>
      </w:r>
      <w:r>
        <w:rPr>
          <w:rFonts w:ascii="Times New Roman"/>
          <w:b w:val="false"/>
          <w:i w:val="false"/>
          <w:color w:val="000000"/>
          <w:sz w:val="28"/>
        </w:rPr>
        <w:t xml:space="preserve">
      - Расширение государственного финансирования фундаментальных исследований. </w:t>
      </w:r>
      <w:r>
        <w:br/>
      </w:r>
      <w:r>
        <w:rPr>
          <w:rFonts w:ascii="Times New Roman"/>
          <w:b w:val="false"/>
          <w:i w:val="false"/>
          <w:color w:val="000000"/>
          <w:sz w:val="28"/>
        </w:rPr>
        <w:t xml:space="preserve">
      - Выбор приоритетных направлений целевого финансирования проектов, обладающие высоким потенциалом практического использования. Функцию утверждения приоритетных направлений научных исследований возложить на Высшую научно-техническую комиссию Республики Казахстан. </w:t>
      </w:r>
      <w:r>
        <w:br/>
      </w:r>
      <w:r>
        <w:rPr>
          <w:rFonts w:ascii="Times New Roman"/>
          <w:b w:val="false"/>
          <w:i w:val="false"/>
          <w:color w:val="000000"/>
          <w:sz w:val="28"/>
        </w:rPr>
        <w:t xml:space="preserve">
      - Стимулирование проведения промышленными предприятиями профильных научно-исследовательских и опытно-конструкторских работ. </w:t>
      </w:r>
      <w:r>
        <w:br/>
      </w:r>
      <w:r>
        <w:rPr>
          <w:rFonts w:ascii="Times New Roman"/>
          <w:b w:val="false"/>
          <w:i w:val="false"/>
          <w:color w:val="000000"/>
          <w:sz w:val="28"/>
        </w:rPr>
        <w:t xml:space="preserve">
      - Переход к грантовой системе финансирования прикладных научно-исследовательских и опытно-конструкторских работ. </w:t>
      </w:r>
      <w:r>
        <w:br/>
      </w:r>
      <w:r>
        <w:rPr>
          <w:rFonts w:ascii="Times New Roman"/>
          <w:b w:val="false"/>
          <w:i w:val="false"/>
          <w:color w:val="000000"/>
          <w:sz w:val="28"/>
        </w:rPr>
        <w:t xml:space="preserve">
      - Создание отечественного Фонда научных разработок. Формирование банка данных инновационных технологий. </w:t>
      </w:r>
      <w:r>
        <w:br/>
      </w:r>
      <w:r>
        <w:rPr>
          <w:rFonts w:ascii="Times New Roman"/>
          <w:b w:val="false"/>
          <w:i w:val="false"/>
          <w:color w:val="000000"/>
          <w:sz w:val="28"/>
        </w:rPr>
        <w:t xml:space="preserve">
      - Дальнейшее совершенствование системы защиты интеллектуальной собственности и патентного права.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институциональной сфере </w:t>
      </w:r>
      <w:r>
        <w:br/>
      </w:r>
      <w:r>
        <w:rPr>
          <w:rFonts w:ascii="Times New Roman"/>
          <w:b w:val="false"/>
          <w:i w:val="false"/>
          <w:color w:val="000000"/>
          <w:sz w:val="28"/>
        </w:rPr>
        <w:t xml:space="preserve">
      - Правовое и организационное содействие становлению и формированию корпоративных структур (холдингов, консорциумов, финансово-промышленных групп), эффективных в плане развития производств, инноваций и менеджмента, внутриотраслевой и межотраслевой кооперации, экспансии на внутреннем и внешних рынках, а также других форм объединений производителей (отраслевых союзов, ассоциаций).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4.1.2. Селективные меры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Основные задачи - целенаправленное влияние на определенные группы субъектов рынка, имеющих стратегическое значение для развития государства, предоставление им воспроизводственных ресурсов для решения задач промышленного развития. Включают в себя субсидии и протекционистские меры: </w:t>
      </w:r>
      <w:r>
        <w:br/>
      </w:r>
      <w:r>
        <w:rPr>
          <w:rFonts w:ascii="Times New Roman"/>
          <w:b w:val="false"/>
          <w:i w:val="false"/>
          <w:color w:val="000000"/>
          <w:sz w:val="28"/>
        </w:rPr>
        <w:t xml:space="preserve">
      - осуществление государственных закупок; </w:t>
      </w:r>
      <w:r>
        <w:br/>
      </w:r>
      <w:r>
        <w:rPr>
          <w:rFonts w:ascii="Times New Roman"/>
          <w:b w:val="false"/>
          <w:i w:val="false"/>
          <w:color w:val="000000"/>
          <w:sz w:val="28"/>
        </w:rPr>
        <w:t xml:space="preserve">
      - государственные заказы научно-исследовательским учреждениям; </w:t>
      </w:r>
      <w:r>
        <w:br/>
      </w:r>
      <w:r>
        <w:rPr>
          <w:rFonts w:ascii="Times New Roman"/>
          <w:b w:val="false"/>
          <w:i w:val="false"/>
          <w:color w:val="000000"/>
          <w:sz w:val="28"/>
        </w:rPr>
        <w:t xml:space="preserve">
      - субсидирование отдельных отраслей и науки; </w:t>
      </w:r>
      <w:r>
        <w:br/>
      </w:r>
      <w:r>
        <w:rPr>
          <w:rFonts w:ascii="Times New Roman"/>
          <w:b w:val="false"/>
          <w:i w:val="false"/>
          <w:color w:val="000000"/>
          <w:sz w:val="28"/>
        </w:rPr>
        <w:t xml:space="preserve">
      - предоставление государственных гарантий по негосударственным займам; </w:t>
      </w:r>
      <w:r>
        <w:br/>
      </w:r>
      <w:r>
        <w:rPr>
          <w:rFonts w:ascii="Times New Roman"/>
          <w:b w:val="false"/>
          <w:i w:val="false"/>
          <w:color w:val="000000"/>
          <w:sz w:val="28"/>
        </w:rPr>
        <w:t xml:space="preserve">
      - предоставление государственными кредитными организациями развития средне- и долгосрочных кредитов, гарантий по займам и кредитам, предоставляемым другими кредитными институтами, софинансирование и использование других инструментов разделения рисков; </w:t>
      </w:r>
      <w:r>
        <w:br/>
      </w:r>
      <w:r>
        <w:rPr>
          <w:rFonts w:ascii="Times New Roman"/>
          <w:b w:val="false"/>
          <w:i w:val="false"/>
          <w:color w:val="000000"/>
          <w:sz w:val="28"/>
        </w:rPr>
        <w:t xml:space="preserve">
      - предоставление налоговых льгот и преференций; </w:t>
      </w:r>
      <w:r>
        <w:br/>
      </w:r>
      <w:r>
        <w:rPr>
          <w:rFonts w:ascii="Times New Roman"/>
          <w:b w:val="false"/>
          <w:i w:val="false"/>
          <w:color w:val="000000"/>
          <w:sz w:val="28"/>
        </w:rPr>
        <w:t xml:space="preserve">
      - понижающие и повышающие коэффициенты по тарифам на услуги, работы (товары) субъектов естественных монополий. </w:t>
      </w:r>
      <w:r>
        <w:br/>
      </w:r>
      <w:r>
        <w:rPr>
          <w:rFonts w:ascii="Times New Roman"/>
          <w:b w:val="false"/>
          <w:i w:val="false"/>
          <w:color w:val="000000"/>
          <w:sz w:val="28"/>
        </w:rPr>
        <w:t xml:space="preserve">
      Государственная поддержка промышленно-технологического сектора расширится по мере концентрации государственных инвестиционных ресурсов: </w:t>
      </w:r>
      <w:r>
        <w:br/>
      </w:r>
      <w:r>
        <w:rPr>
          <w:rFonts w:ascii="Times New Roman"/>
          <w:b w:val="false"/>
          <w:i w:val="false"/>
          <w:color w:val="000000"/>
          <w:sz w:val="28"/>
        </w:rPr>
        <w:t xml:space="preserve">
      На 1 этапе, основной формой поддержки останется предоставление налоговых льгот и преференций приоритетным отраслям, средне- и долгосрочное кредитование отдельных инвестиционных проектов, понижающих коэффициентов по тарифам естественных монополий, с постепенной их отменой по мере улучшения конъюнктуры рынков. </w:t>
      </w:r>
      <w:r>
        <w:br/>
      </w:r>
      <w:r>
        <w:rPr>
          <w:rFonts w:ascii="Times New Roman"/>
          <w:b w:val="false"/>
          <w:i w:val="false"/>
          <w:color w:val="000000"/>
          <w:sz w:val="28"/>
        </w:rPr>
        <w:t xml:space="preserve">
      Под государственные гарантии привлекутся иностранные займы для реализации первоочередных капиталоемких проектов. </w:t>
      </w:r>
      <w:r>
        <w:br/>
      </w:r>
      <w:r>
        <w:rPr>
          <w:rFonts w:ascii="Times New Roman"/>
          <w:b w:val="false"/>
          <w:i w:val="false"/>
          <w:color w:val="000000"/>
          <w:sz w:val="28"/>
        </w:rPr>
        <w:t xml:space="preserve">
      Прямое государственное инвестирование сосредоточится на финансировании разработки наукоемких технологий и их внедрении. </w:t>
      </w:r>
      <w:r>
        <w:br/>
      </w:r>
      <w:r>
        <w:rPr>
          <w:rFonts w:ascii="Times New Roman"/>
          <w:b w:val="false"/>
          <w:i w:val="false"/>
          <w:color w:val="000000"/>
          <w:sz w:val="28"/>
        </w:rPr>
        <w:t xml:space="preserve">
      На 2 этапе, с формированием Бюджета развития страны начнется более масштабное применение всего арсенала селективных мер поддержки промышленного сектора. </w:t>
      </w:r>
      <w:r>
        <w:br/>
      </w:r>
      <w:r>
        <w:rPr>
          <w:rFonts w:ascii="Times New Roman"/>
          <w:b w:val="false"/>
          <w:i w:val="false"/>
          <w:color w:val="000000"/>
          <w:sz w:val="28"/>
        </w:rPr>
        <w:t xml:space="preserve">
      Основными критериями выделения объектов для селективной государственной поддержки избранных блоков индустрии являются: </w:t>
      </w:r>
      <w:r>
        <w:br/>
      </w:r>
      <w:r>
        <w:rPr>
          <w:rFonts w:ascii="Times New Roman"/>
          <w:b w:val="false"/>
          <w:i w:val="false"/>
          <w:color w:val="000000"/>
          <w:sz w:val="28"/>
        </w:rPr>
        <w:t xml:space="preserve">
      - наличие и надежные перспективы роста платежеспособного спроса (внутреннего и внешнего) на определенные виды продукции и услуг; </w:t>
      </w:r>
      <w:r>
        <w:br/>
      </w:r>
      <w:r>
        <w:rPr>
          <w:rFonts w:ascii="Times New Roman"/>
          <w:b w:val="false"/>
          <w:i w:val="false"/>
          <w:color w:val="000000"/>
          <w:sz w:val="28"/>
        </w:rPr>
        <w:t xml:space="preserve">
      - наличие конкурентных (мирохозяйственных) преимуществ того или иного вида производства; </w:t>
      </w:r>
      <w:r>
        <w:br/>
      </w:r>
      <w:r>
        <w:rPr>
          <w:rFonts w:ascii="Times New Roman"/>
          <w:b w:val="false"/>
          <w:i w:val="false"/>
          <w:color w:val="000000"/>
          <w:sz w:val="28"/>
        </w:rPr>
        <w:t xml:space="preserve">
      - рентабельность объектов государственной поддержки, которая обеспечивает самофинансирование их расширенного воспроизводства и улучшение качественных параметров производственной базы, применяемых технологий и самого конечного продукта; </w:t>
      </w:r>
      <w:r>
        <w:br/>
      </w:r>
      <w:r>
        <w:rPr>
          <w:rFonts w:ascii="Times New Roman"/>
          <w:b w:val="false"/>
          <w:i w:val="false"/>
          <w:color w:val="000000"/>
          <w:sz w:val="28"/>
        </w:rPr>
        <w:t xml:space="preserve">
      - мультипликативное воздействие развития избираемого вида производства на сопряженные отрасли - поставщиков сырья, полуфабрикатов и комплектующих.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 Формирование Бюджета развития страны, на основе консолидации части внешних займов, доходов от приватизации, части налоговых поступлений, привлечения средств пенсионных фондов и других институциональных инвесторов. </w:t>
      </w:r>
      <w:r>
        <w:br/>
      </w:r>
      <w:r>
        <w:rPr>
          <w:rFonts w:ascii="Times New Roman"/>
          <w:b w:val="false"/>
          <w:i w:val="false"/>
          <w:color w:val="000000"/>
          <w:sz w:val="28"/>
        </w:rPr>
        <w:t xml:space="preserve">
      - Создание или активизация деятельности действующих государственных кредитных организаций развития, призванных обеспечить инвестиции в приоритетные отрасли промышленного сектора. </w:t>
      </w:r>
      <w:r>
        <w:br/>
      </w:r>
      <w:r>
        <w:rPr>
          <w:rFonts w:ascii="Times New Roman"/>
          <w:b w:val="false"/>
          <w:i w:val="false"/>
          <w:color w:val="000000"/>
          <w:sz w:val="28"/>
        </w:rPr>
        <w:t xml:space="preserve">
      - Инвентаризация имеющегося научно-технического задела. </w:t>
      </w:r>
      <w:r>
        <w:br/>
      </w:r>
      <w:r>
        <w:rPr>
          <w:rFonts w:ascii="Times New Roman"/>
          <w:b w:val="false"/>
          <w:i w:val="false"/>
          <w:color w:val="000000"/>
          <w:sz w:val="28"/>
        </w:rPr>
        <w:t xml:space="preserve">
      - Разработка технологических прогнозов, определяющих уровень научно-технологических разработок и возможность их коммерциализации. </w:t>
      </w:r>
      <w:r>
        <w:br/>
      </w:r>
      <w:r>
        <w:rPr>
          <w:rFonts w:ascii="Times New Roman"/>
          <w:b w:val="false"/>
          <w:i w:val="false"/>
          <w:color w:val="000000"/>
          <w:sz w:val="28"/>
        </w:rPr>
        <w:t xml:space="preserve">
      - Построение вариантных прогнозов развития промышленности, опирающихся как на прогнозы технологического развития, так и макроэкономические прогнозы. Определение объектной направленности приоритетов развития и возможных точек экономического роста.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Отраслевые направления промышленно-технологической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своей индустриальной политике государство исходит из наличия трех крупных комплексов отраслей, требующих различного подхода государственной поддержки их развития.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4.2.1. Отрасли экспортной ориентации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Главным образом сырьевые (полуфабрикатные) отрасли, играющие ведущую роль в торговом балансе страны. Исходя из необходимого уровня государственной поддержки разделены на 2 блока. </w:t>
      </w:r>
      <w:r>
        <w:br/>
      </w:r>
      <w:r>
        <w:rPr>
          <w:rFonts w:ascii="Times New Roman"/>
          <w:b w:val="false"/>
          <w:i w:val="false"/>
          <w:color w:val="000000"/>
          <w:sz w:val="28"/>
        </w:rPr>
        <w:t xml:space="preserve">
      1) Развитый экспортный блок. </w:t>
      </w:r>
      <w:r>
        <w:br/>
      </w:r>
      <w:r>
        <w:rPr>
          <w:rFonts w:ascii="Times New Roman"/>
          <w:b w:val="false"/>
          <w:i w:val="false"/>
          <w:color w:val="000000"/>
          <w:sz w:val="28"/>
        </w:rPr>
        <w:t xml:space="preserve">
      Нефтегазодобывающая, металлургическая, урановая и угольная промышленности. </w:t>
      </w:r>
      <w:r>
        <w:br/>
      </w:r>
      <w:r>
        <w:rPr>
          <w:rFonts w:ascii="Times New Roman"/>
          <w:b w:val="false"/>
          <w:i w:val="false"/>
          <w:color w:val="000000"/>
          <w:sz w:val="28"/>
        </w:rPr>
        <w:t xml:space="preserve">
      В предстоящем десятилетии опережающий рост этих отраслей, прежде всего нефтедобывающей, станет определяющим для всей экономики, положительно скажется на состоянии бюджета, создавая предпосылки для формирования инвестиционных ресурсов государства, окажет значительный мультипликативный эффект и станет импульсом оживления машиностроительной и иных отраслей, обслуживающих потребности экспортных производств.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 Диверсификация направлений транспортировки и экспорта углеводородного сырья. </w:t>
      </w:r>
      <w:r>
        <w:br/>
      </w:r>
      <w:r>
        <w:rPr>
          <w:rFonts w:ascii="Times New Roman"/>
          <w:b w:val="false"/>
          <w:i w:val="false"/>
          <w:color w:val="000000"/>
          <w:sz w:val="28"/>
        </w:rPr>
        <w:t xml:space="preserve">
      - Ликвидация отставания сырьевой базы, повышение комплексности и глубины переработки природного сырья. </w:t>
      </w:r>
      <w:r>
        <w:br/>
      </w:r>
      <w:r>
        <w:rPr>
          <w:rFonts w:ascii="Times New Roman"/>
          <w:b w:val="false"/>
          <w:i w:val="false"/>
          <w:color w:val="000000"/>
          <w:sz w:val="28"/>
        </w:rPr>
        <w:t xml:space="preserve">
      - Развитие производств более глубоких переделов в металлургической промышленности. </w:t>
      </w:r>
      <w:r>
        <w:br/>
      </w:r>
      <w:r>
        <w:rPr>
          <w:rFonts w:ascii="Times New Roman"/>
          <w:b w:val="false"/>
          <w:i w:val="false"/>
          <w:color w:val="000000"/>
          <w:sz w:val="28"/>
        </w:rPr>
        <w:t xml:space="preserve">
      - Регистрация нефти и металлов на международных биржах. </w:t>
      </w:r>
      <w:r>
        <w:br/>
      </w:r>
      <w:r>
        <w:rPr>
          <w:rFonts w:ascii="Times New Roman"/>
          <w:b w:val="false"/>
          <w:i w:val="false"/>
          <w:color w:val="000000"/>
          <w:sz w:val="28"/>
        </w:rPr>
        <w:t xml:space="preserve">
      - Обеспечение самостоятельной позиции Казахстана на мировом урановом рынке. Создание совместных предприятий по добыче урана с крупными мировыми производителями. </w:t>
      </w:r>
      <w:r>
        <w:br/>
      </w:r>
      <w:r>
        <w:rPr>
          <w:rFonts w:ascii="Times New Roman"/>
          <w:b w:val="false"/>
          <w:i w:val="false"/>
          <w:color w:val="000000"/>
          <w:sz w:val="28"/>
        </w:rPr>
        <w:t xml:space="preserve">
      - Сохранение и расширение рынков сбыта энергетического угля. </w:t>
      </w:r>
      <w:r>
        <w:br/>
      </w:r>
      <w:r>
        <w:rPr>
          <w:rFonts w:ascii="Times New Roman"/>
          <w:b w:val="false"/>
          <w:i w:val="false"/>
          <w:color w:val="000000"/>
          <w:sz w:val="28"/>
        </w:rPr>
        <w:t xml:space="preserve">
      Промышленно-технологическая политика сконцентрируется здесь в основном на общесистемных компонентах политики. </w:t>
      </w:r>
      <w:r>
        <w:br/>
      </w:r>
      <w:r>
        <w:rPr>
          <w:rFonts w:ascii="Times New Roman"/>
          <w:b w:val="false"/>
          <w:i w:val="false"/>
          <w:color w:val="000000"/>
          <w:sz w:val="28"/>
        </w:rPr>
        <w:t xml:space="preserve">
      Отдельные формы селективной поддержки: </w:t>
      </w:r>
      <w:r>
        <w:br/>
      </w:r>
      <w:r>
        <w:rPr>
          <w:rFonts w:ascii="Times New Roman"/>
          <w:b w:val="false"/>
          <w:i w:val="false"/>
          <w:color w:val="000000"/>
          <w:sz w:val="28"/>
        </w:rPr>
        <w:t xml:space="preserve">
      - Для повышения конкурентоспособности на внешних рынках, в случае значительного ухудшения конъюнктуры мировых рынков предоставление понижающих коэффициентов по тарифам на услуги, работы (товары) субъектов естественных монополий (уголь, руды, металлы). </w:t>
      </w:r>
      <w:r>
        <w:br/>
      </w:r>
      <w:r>
        <w:rPr>
          <w:rFonts w:ascii="Times New Roman"/>
          <w:b w:val="false"/>
          <w:i w:val="false"/>
          <w:color w:val="000000"/>
          <w:sz w:val="28"/>
        </w:rPr>
        <w:t xml:space="preserve">
      - Предоставление государственными кредитными организациями развития средне- и долгосрочных кредитов по отдельным высокотехнологичным проектам в металлургической промышленности и обработке металлов. </w:t>
      </w:r>
      <w:r>
        <w:br/>
      </w:r>
      <w:r>
        <w:rPr>
          <w:rFonts w:ascii="Times New Roman"/>
          <w:b w:val="false"/>
          <w:i w:val="false"/>
          <w:color w:val="000000"/>
          <w:sz w:val="28"/>
        </w:rPr>
        <w:t xml:space="preserve">
      2) Формирующийся экспортный блок. </w:t>
      </w:r>
      <w:r>
        <w:br/>
      </w:r>
      <w:r>
        <w:rPr>
          <w:rFonts w:ascii="Times New Roman"/>
          <w:b w:val="false"/>
          <w:i w:val="false"/>
          <w:color w:val="000000"/>
          <w:sz w:val="28"/>
        </w:rPr>
        <w:t xml:space="preserve">
      Нефтехимическая и химическая промышленность. </w:t>
      </w:r>
      <w:r>
        <w:br/>
      </w:r>
      <w:r>
        <w:rPr>
          <w:rFonts w:ascii="Times New Roman"/>
          <w:b w:val="false"/>
          <w:i w:val="false"/>
          <w:color w:val="000000"/>
          <w:sz w:val="28"/>
        </w:rPr>
        <w:t xml:space="preserve">
      Наряду с нефтегазовым сектором и металлургией эти отрасли к концу десятилетия сформируют индустриальное ядро промышленности для перехода экономики в целом на новые технологические уклады.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 Восстановление и развитие существующих производств, через привлечение эффективных инвесторов. </w:t>
      </w:r>
      <w:r>
        <w:br/>
      </w:r>
      <w:r>
        <w:rPr>
          <w:rFonts w:ascii="Times New Roman"/>
          <w:b w:val="false"/>
          <w:i w:val="false"/>
          <w:color w:val="000000"/>
          <w:sz w:val="28"/>
        </w:rPr>
        <w:t xml:space="preserve">
      - Возврат утраченных позиций и дальнейшая экспансия на рынках химической продукции. </w:t>
      </w:r>
      <w:r>
        <w:br/>
      </w:r>
      <w:r>
        <w:rPr>
          <w:rFonts w:ascii="Times New Roman"/>
          <w:b w:val="false"/>
          <w:i w:val="false"/>
          <w:color w:val="000000"/>
          <w:sz w:val="28"/>
        </w:rPr>
        <w:t xml:space="preserve">
      - Создание новых высокотехнологичных производств по глубокой переработке нефтегазового сырья на базе передовых разработок отечественной и мировой науки. </w:t>
      </w:r>
      <w:r>
        <w:br/>
      </w:r>
      <w:r>
        <w:rPr>
          <w:rFonts w:ascii="Times New Roman"/>
          <w:b w:val="false"/>
          <w:i w:val="false"/>
          <w:color w:val="000000"/>
          <w:sz w:val="28"/>
        </w:rPr>
        <w:t xml:space="preserve">
      По мере становления государственных инвестиционных ресурсов в этих отраслях расширится применение селективных мер поддержки. </w:t>
      </w:r>
      <w:r>
        <w:br/>
      </w:r>
      <w:r>
        <w:rPr>
          <w:rFonts w:ascii="Times New Roman"/>
          <w:b w:val="false"/>
          <w:i w:val="false"/>
          <w:color w:val="000000"/>
          <w:sz w:val="28"/>
        </w:rPr>
        <w:t xml:space="preserve">
      Основные формы селективной поддержки: </w:t>
      </w:r>
      <w:r>
        <w:br/>
      </w:r>
      <w:r>
        <w:rPr>
          <w:rFonts w:ascii="Times New Roman"/>
          <w:b w:val="false"/>
          <w:i w:val="false"/>
          <w:color w:val="000000"/>
          <w:sz w:val="28"/>
        </w:rPr>
        <w:t xml:space="preserve">
      - Привлечение международных займов под гарантии государства для реализации крупных проектов в нефтехимической отрасли. </w:t>
      </w:r>
      <w:r>
        <w:br/>
      </w:r>
      <w:r>
        <w:rPr>
          <w:rFonts w:ascii="Times New Roman"/>
          <w:b w:val="false"/>
          <w:i w:val="false"/>
          <w:color w:val="000000"/>
          <w:sz w:val="28"/>
        </w:rPr>
        <w:t xml:space="preserve">
      - Предоставление средне- и долгосрочных кредитов государственными кредитными организациями развития для создания малотоннажных производств в отрасли. </w:t>
      </w:r>
      <w:r>
        <w:br/>
      </w:r>
      <w:r>
        <w:rPr>
          <w:rFonts w:ascii="Times New Roman"/>
          <w:b w:val="false"/>
          <w:i w:val="false"/>
          <w:color w:val="000000"/>
          <w:sz w:val="28"/>
        </w:rPr>
        <w:t xml:space="preserve">
      - Субсидирование производства минеральных удобрений, средств защиты растений для аграрного сектора. </w:t>
      </w:r>
      <w:r>
        <w:br/>
      </w:r>
      <w:r>
        <w:rPr>
          <w:rFonts w:ascii="Times New Roman"/>
          <w:b w:val="false"/>
          <w:i w:val="false"/>
          <w:color w:val="000000"/>
          <w:sz w:val="28"/>
        </w:rPr>
        <w:t xml:space="preserve">
      - Предоставление налоговых льгот и преференций. </w:t>
      </w:r>
      <w:r>
        <w:br/>
      </w:r>
      <w:r>
        <w:rPr>
          <w:rFonts w:ascii="Times New Roman"/>
          <w:b w:val="false"/>
          <w:i w:val="false"/>
          <w:color w:val="000000"/>
          <w:sz w:val="28"/>
        </w:rPr>
        <w:t xml:space="preserve">
      - Предоставление понижающих коэффициентов по тарифам на услуги, работы (товары) субъектов естественных монополий.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4.2.2. Отрасли внутренней ориентации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Исходя из потенциальной способности составить конкуренцию импортным товарам, вытеснить их на внутреннем рынке и постепенно найти нишу на мировом, они подразделены на 3 блока. </w:t>
      </w:r>
      <w:r>
        <w:br/>
      </w:r>
      <w:r>
        <w:rPr>
          <w:rFonts w:ascii="Times New Roman"/>
          <w:b w:val="false"/>
          <w:i w:val="false"/>
          <w:color w:val="000000"/>
          <w:sz w:val="28"/>
        </w:rPr>
        <w:t xml:space="preserve">
      а) Высококонкурентный блок. </w:t>
      </w:r>
      <w:r>
        <w:br/>
      </w:r>
      <w:r>
        <w:rPr>
          <w:rFonts w:ascii="Times New Roman"/>
          <w:b w:val="false"/>
          <w:i w:val="false"/>
          <w:color w:val="000000"/>
          <w:sz w:val="28"/>
        </w:rPr>
        <w:t xml:space="preserve">
      1) Пищевая промышленность. </w:t>
      </w:r>
      <w:r>
        <w:br/>
      </w:r>
      <w:r>
        <w:rPr>
          <w:rFonts w:ascii="Times New Roman"/>
          <w:b w:val="false"/>
          <w:i w:val="false"/>
          <w:color w:val="000000"/>
          <w:sz w:val="28"/>
        </w:rPr>
        <w:t xml:space="preserve">
      Эффективное развитие отрасли - обязательное условие сбалансирования потребительского рынка, обеспечение продовольственной безопасности и предпосылка решения многих социальных проблем. Спрос на продукцию отрасли гарантирован и будет расти с повышением доходов населения. Короткие сроки оборачиваемости капитала, незначительные разовые капиталовложения делают отрасль привлекательной для частных инвестиций.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 Развитие импортозамещающих производств, экспорта в отдельных сегментах продовольственных рынков. </w:t>
      </w:r>
      <w:r>
        <w:br/>
      </w:r>
      <w:r>
        <w:rPr>
          <w:rFonts w:ascii="Times New Roman"/>
          <w:b w:val="false"/>
          <w:i w:val="false"/>
          <w:color w:val="000000"/>
          <w:sz w:val="28"/>
        </w:rPr>
        <w:t xml:space="preserve">
      - осуществление разумного торгового протекционизма, защита внутреннего рынка от недобросовестной конкуренции, демпинга и субсидированного экспорта. </w:t>
      </w:r>
      <w:r>
        <w:br/>
      </w:r>
      <w:r>
        <w:rPr>
          <w:rFonts w:ascii="Times New Roman"/>
          <w:b w:val="false"/>
          <w:i w:val="false"/>
          <w:color w:val="000000"/>
          <w:sz w:val="28"/>
        </w:rPr>
        <w:t xml:space="preserve">
      Общесистемные меры: </w:t>
      </w:r>
      <w:r>
        <w:br/>
      </w:r>
      <w:r>
        <w:rPr>
          <w:rFonts w:ascii="Times New Roman"/>
          <w:b w:val="false"/>
          <w:i w:val="false"/>
          <w:color w:val="000000"/>
          <w:sz w:val="28"/>
        </w:rPr>
        <w:t xml:space="preserve">
      - Повышение эффективности тарифных и нетарифных методов регулирования внешней торговли. </w:t>
      </w:r>
      <w:r>
        <w:br/>
      </w:r>
      <w:r>
        <w:rPr>
          <w:rFonts w:ascii="Times New Roman"/>
          <w:b w:val="false"/>
          <w:i w:val="false"/>
          <w:color w:val="000000"/>
          <w:sz w:val="28"/>
        </w:rPr>
        <w:t xml:space="preserve">
      - Формирование отраслевых союзов, ассоциаций на основе взаимодействия крупных, средних и мелких предприятий по производству и сбыту продукции, с поэтапной их трансформацией в коммерческие организации для обеспечения продвижения продукции на экспорт. </w:t>
      </w:r>
      <w:r>
        <w:br/>
      </w:r>
      <w:r>
        <w:rPr>
          <w:rFonts w:ascii="Times New Roman"/>
          <w:b w:val="false"/>
          <w:i w:val="false"/>
          <w:color w:val="000000"/>
          <w:sz w:val="28"/>
        </w:rPr>
        <w:t xml:space="preserve">
      - Создание вертикально-интегрированных с аграрным сектором формирований, со сквозным циклом производства. </w:t>
      </w:r>
      <w:r>
        <w:br/>
      </w:r>
      <w:r>
        <w:rPr>
          <w:rFonts w:ascii="Times New Roman"/>
          <w:b w:val="false"/>
          <w:i w:val="false"/>
          <w:color w:val="000000"/>
          <w:sz w:val="28"/>
        </w:rPr>
        <w:t xml:space="preserve">
      Основные формы селективной поддержки: </w:t>
      </w:r>
      <w:r>
        <w:br/>
      </w:r>
      <w:r>
        <w:rPr>
          <w:rFonts w:ascii="Times New Roman"/>
          <w:b w:val="false"/>
          <w:i w:val="false"/>
          <w:color w:val="000000"/>
          <w:sz w:val="28"/>
        </w:rPr>
        <w:t xml:space="preserve">
      - Средне- и долгосрочное кредитование государственными кредитными организациями развития в рамках программ поддержки малого предпринимательства и импортозамещения. </w:t>
      </w:r>
      <w:r>
        <w:br/>
      </w:r>
      <w:r>
        <w:rPr>
          <w:rFonts w:ascii="Times New Roman"/>
          <w:b w:val="false"/>
          <w:i w:val="false"/>
          <w:color w:val="000000"/>
          <w:sz w:val="28"/>
        </w:rPr>
        <w:t xml:space="preserve">
      2) Нефтегазоперерабатывающая промышленность, электроэнергетика. </w:t>
      </w:r>
      <w:r>
        <w:br/>
      </w:r>
      <w:r>
        <w:rPr>
          <w:rFonts w:ascii="Times New Roman"/>
          <w:b w:val="false"/>
          <w:i w:val="false"/>
          <w:color w:val="000000"/>
          <w:sz w:val="28"/>
        </w:rPr>
        <w:t xml:space="preserve">
      Эти отрасли имеют устойчивый спрос на внутреннем рынке и в перспективе экспортный потенциал.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 Обеспечение загрузки действующих энергопроизводящих и нефтеперегонных мощностей. </w:t>
      </w:r>
      <w:r>
        <w:br/>
      </w:r>
      <w:r>
        <w:rPr>
          <w:rFonts w:ascii="Times New Roman"/>
          <w:b w:val="false"/>
          <w:i w:val="false"/>
          <w:color w:val="000000"/>
          <w:sz w:val="28"/>
        </w:rPr>
        <w:t xml:space="preserve">
      - Обеспечение энергетической независимости страны (достижение самообеспеченности в электроэнергии, газе, нефтепродуктах). Строительство газотурбинных установок в Западном Казахстане и малых гидроэлектростанций на юго-востоке республики. Ввод в действие газоперерабатывающих мощностей и газопроводов на внутренние рынки сбыта. </w:t>
      </w:r>
      <w:r>
        <w:br/>
      </w:r>
      <w:r>
        <w:rPr>
          <w:rFonts w:ascii="Times New Roman"/>
          <w:b w:val="false"/>
          <w:i w:val="false"/>
          <w:color w:val="000000"/>
          <w:sz w:val="28"/>
        </w:rPr>
        <w:t xml:space="preserve">
      - Реконструкция действующих нефтеперерабатывающих заводов с целью повышения глубины переработки нефти. </w:t>
      </w:r>
      <w:r>
        <w:br/>
      </w:r>
      <w:r>
        <w:rPr>
          <w:rFonts w:ascii="Times New Roman"/>
          <w:b w:val="false"/>
          <w:i w:val="false"/>
          <w:color w:val="000000"/>
          <w:sz w:val="28"/>
        </w:rPr>
        <w:t xml:space="preserve">
      Общесистемные меры: </w:t>
      </w:r>
      <w:r>
        <w:br/>
      </w:r>
      <w:r>
        <w:rPr>
          <w:rFonts w:ascii="Times New Roman"/>
          <w:b w:val="false"/>
          <w:i w:val="false"/>
          <w:color w:val="000000"/>
          <w:sz w:val="28"/>
        </w:rPr>
        <w:t xml:space="preserve">
      - Развитие открытого конкурентного рынка электроэнергии. </w:t>
      </w:r>
      <w:r>
        <w:br/>
      </w:r>
      <w:r>
        <w:rPr>
          <w:rFonts w:ascii="Times New Roman"/>
          <w:b w:val="false"/>
          <w:i w:val="false"/>
          <w:color w:val="000000"/>
          <w:sz w:val="28"/>
        </w:rPr>
        <w:t xml:space="preserve">
      - Проведение гибкой тарифной политики на услуги по передаче электроэнергии, развитие эффективных схем замещения для стимулирования поставок электроэнергии с северных в южные и западные регионы страны. </w:t>
      </w:r>
      <w:r>
        <w:br/>
      </w:r>
      <w:r>
        <w:rPr>
          <w:rFonts w:ascii="Times New Roman"/>
          <w:b w:val="false"/>
          <w:i w:val="false"/>
          <w:color w:val="000000"/>
          <w:sz w:val="28"/>
        </w:rPr>
        <w:t xml:space="preserve">
      - Оптимизация налоговой нагрузки между производителями нефтепродуктов и реализационной сетью. </w:t>
      </w:r>
      <w:r>
        <w:br/>
      </w:r>
      <w:r>
        <w:rPr>
          <w:rFonts w:ascii="Times New Roman"/>
          <w:b w:val="false"/>
          <w:i w:val="false"/>
          <w:color w:val="000000"/>
          <w:sz w:val="28"/>
        </w:rPr>
        <w:t xml:space="preserve">
      Основные формы селективной поддержки: </w:t>
      </w:r>
      <w:r>
        <w:br/>
      </w:r>
      <w:r>
        <w:rPr>
          <w:rFonts w:ascii="Times New Roman"/>
          <w:b w:val="false"/>
          <w:i w:val="false"/>
          <w:color w:val="000000"/>
          <w:sz w:val="28"/>
        </w:rPr>
        <w:t xml:space="preserve">
      - Предоставление понижающих коэффициентов по тарифам на транспортировку нефти на нефтеперерабатывающие заводы республики. </w:t>
      </w:r>
      <w:r>
        <w:br/>
      </w:r>
      <w:r>
        <w:rPr>
          <w:rFonts w:ascii="Times New Roman"/>
          <w:b w:val="false"/>
          <w:i w:val="false"/>
          <w:color w:val="000000"/>
          <w:sz w:val="28"/>
        </w:rPr>
        <w:t xml:space="preserve">
      - Предоставление налоговых льгот и преференций по проектам сооружения новых генерирующих мощностей. </w:t>
      </w:r>
      <w:r>
        <w:br/>
      </w:r>
      <w:r>
        <w:rPr>
          <w:rFonts w:ascii="Times New Roman"/>
          <w:b w:val="false"/>
          <w:i w:val="false"/>
          <w:color w:val="000000"/>
          <w:sz w:val="28"/>
        </w:rPr>
        <w:t xml:space="preserve">
      - Средне- и долгосрочное кредитование государственными кредитными организациями развития отдельных проектов в газовой промышленности. </w:t>
      </w:r>
      <w:r>
        <w:br/>
      </w:r>
      <w:r>
        <w:rPr>
          <w:rFonts w:ascii="Times New Roman"/>
          <w:b w:val="false"/>
          <w:i w:val="false"/>
          <w:color w:val="000000"/>
          <w:sz w:val="28"/>
        </w:rPr>
        <w:t xml:space="preserve">
      б) Среднеконкурентный блок. </w:t>
      </w:r>
      <w:r>
        <w:br/>
      </w:r>
      <w:r>
        <w:rPr>
          <w:rFonts w:ascii="Times New Roman"/>
          <w:b w:val="false"/>
          <w:i w:val="false"/>
          <w:color w:val="000000"/>
          <w:sz w:val="28"/>
        </w:rPr>
        <w:t xml:space="preserve">
      1) Машиностроение. </w:t>
      </w:r>
      <w:r>
        <w:br/>
      </w:r>
      <w:r>
        <w:rPr>
          <w:rFonts w:ascii="Times New Roman"/>
          <w:b w:val="false"/>
          <w:i w:val="false"/>
          <w:color w:val="000000"/>
          <w:sz w:val="28"/>
        </w:rPr>
        <w:t xml:space="preserve">
      Действующие машиностроительные предприятия сформируют в основном вспомогательный и обслуживающий блок экспортоориентированного промышленного комплекса, аграрного сектора и транспорта.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 Развитие на имеющейся производственной базе тракторного и сельскохозяйственного, транспортного машиностроения, производства оборудования для нефтегазового сектора, горно-металлургического комплекса. </w:t>
      </w:r>
      <w:r>
        <w:br/>
      </w:r>
      <w:r>
        <w:rPr>
          <w:rFonts w:ascii="Times New Roman"/>
          <w:b w:val="false"/>
          <w:i w:val="false"/>
          <w:color w:val="000000"/>
          <w:sz w:val="28"/>
        </w:rPr>
        <w:t xml:space="preserve">
      - Обеспечение размещения заказов на оборудование и комплектующие для нефтегазового сектора и горно-металлургического комплекса на машиностроительных предприятиях республики. </w:t>
      </w:r>
      <w:r>
        <w:br/>
      </w:r>
      <w:r>
        <w:rPr>
          <w:rFonts w:ascii="Times New Roman"/>
          <w:b w:val="false"/>
          <w:i w:val="false"/>
          <w:color w:val="000000"/>
          <w:sz w:val="28"/>
        </w:rPr>
        <w:t xml:space="preserve">
      - Формирование заделов и освоение высокотехнологичных производств, в том числе на условиях франчайзинга, приобретения патентов и лицензий. </w:t>
      </w:r>
      <w:r>
        <w:br/>
      </w:r>
      <w:r>
        <w:rPr>
          <w:rFonts w:ascii="Times New Roman"/>
          <w:b w:val="false"/>
          <w:i w:val="false"/>
          <w:color w:val="000000"/>
          <w:sz w:val="28"/>
        </w:rPr>
        <w:t xml:space="preserve">
      - Создание совместных предприятий и филиалов ведущих производителей машин и оборудования, электронной и электротехнической продукции. </w:t>
      </w:r>
      <w:r>
        <w:br/>
      </w:r>
      <w:r>
        <w:rPr>
          <w:rFonts w:ascii="Times New Roman"/>
          <w:b w:val="false"/>
          <w:i w:val="false"/>
          <w:color w:val="000000"/>
          <w:sz w:val="28"/>
        </w:rPr>
        <w:t xml:space="preserve">
      Общесистемные меры: </w:t>
      </w:r>
      <w:r>
        <w:br/>
      </w:r>
      <w:r>
        <w:rPr>
          <w:rFonts w:ascii="Times New Roman"/>
          <w:b w:val="false"/>
          <w:i w:val="false"/>
          <w:color w:val="000000"/>
          <w:sz w:val="28"/>
        </w:rPr>
        <w:t xml:space="preserve">
      - Расширение межгосударственной производственной кооперации в сфере машиностроения с Россией и Беларусью. </w:t>
      </w:r>
      <w:r>
        <w:br/>
      </w:r>
      <w:r>
        <w:rPr>
          <w:rFonts w:ascii="Times New Roman"/>
          <w:b w:val="false"/>
          <w:i w:val="false"/>
          <w:color w:val="000000"/>
          <w:sz w:val="28"/>
        </w:rPr>
        <w:t xml:space="preserve">
      - Защита внутреннего рынка от недобросовестной конкуренции, демпинга и субсидированных цен. </w:t>
      </w:r>
      <w:r>
        <w:br/>
      </w:r>
      <w:r>
        <w:rPr>
          <w:rFonts w:ascii="Times New Roman"/>
          <w:b w:val="false"/>
          <w:i w:val="false"/>
          <w:color w:val="000000"/>
          <w:sz w:val="28"/>
        </w:rPr>
        <w:t xml:space="preserve">
      - Включение условий по размещению заказов на изготовление отдельных видов оборудования, инструментов на внутреннем рынке при корректировке действующих и заключении новых контрактов на внешнее управление и недропользование. </w:t>
      </w:r>
      <w:r>
        <w:br/>
      </w:r>
      <w:r>
        <w:rPr>
          <w:rFonts w:ascii="Times New Roman"/>
          <w:b w:val="false"/>
          <w:i w:val="false"/>
          <w:color w:val="000000"/>
          <w:sz w:val="28"/>
        </w:rPr>
        <w:t xml:space="preserve">
      - Стимулирование развития сети машинно-технологических станций. </w:t>
      </w:r>
      <w:r>
        <w:br/>
      </w:r>
      <w:r>
        <w:rPr>
          <w:rFonts w:ascii="Times New Roman"/>
          <w:b w:val="false"/>
          <w:i w:val="false"/>
          <w:color w:val="000000"/>
          <w:sz w:val="28"/>
        </w:rPr>
        <w:t xml:space="preserve">
      Основные формы селективной поддержки: </w:t>
      </w:r>
      <w:r>
        <w:br/>
      </w:r>
      <w:r>
        <w:rPr>
          <w:rFonts w:ascii="Times New Roman"/>
          <w:b w:val="false"/>
          <w:i w:val="false"/>
          <w:color w:val="000000"/>
          <w:sz w:val="28"/>
        </w:rPr>
        <w:t xml:space="preserve">
      - Приобретение сельскохозяйственной техники для лизингового фонда организаций с участием государства. </w:t>
      </w:r>
      <w:r>
        <w:br/>
      </w:r>
      <w:r>
        <w:rPr>
          <w:rFonts w:ascii="Times New Roman"/>
          <w:b w:val="false"/>
          <w:i w:val="false"/>
          <w:color w:val="000000"/>
          <w:sz w:val="28"/>
        </w:rPr>
        <w:t xml:space="preserve">
      - Средне- и долгосрочное кредитование государственными кредитными организациями развития приоритетных проектов. </w:t>
      </w:r>
      <w:r>
        <w:br/>
      </w:r>
      <w:r>
        <w:rPr>
          <w:rFonts w:ascii="Times New Roman"/>
          <w:b w:val="false"/>
          <w:i w:val="false"/>
          <w:color w:val="000000"/>
          <w:sz w:val="28"/>
        </w:rPr>
        <w:t xml:space="preserve">
      - Налоговые льготы и преференции. </w:t>
      </w:r>
      <w:r>
        <w:br/>
      </w:r>
      <w:r>
        <w:rPr>
          <w:rFonts w:ascii="Times New Roman"/>
          <w:b w:val="false"/>
          <w:i w:val="false"/>
          <w:color w:val="000000"/>
          <w:sz w:val="28"/>
        </w:rPr>
        <w:t xml:space="preserve">
      - Государственные закупки для оборонных и мобилизационных потребностей государства. </w:t>
      </w:r>
      <w:r>
        <w:br/>
      </w:r>
      <w:r>
        <w:rPr>
          <w:rFonts w:ascii="Times New Roman"/>
          <w:b w:val="false"/>
          <w:i w:val="false"/>
          <w:color w:val="000000"/>
          <w:sz w:val="28"/>
        </w:rPr>
        <w:t xml:space="preserve">
      2) Промышленность строительных материалов. </w:t>
      </w:r>
      <w:r>
        <w:br/>
      </w:r>
      <w:r>
        <w:rPr>
          <w:rFonts w:ascii="Times New Roman"/>
          <w:b w:val="false"/>
          <w:i w:val="false"/>
          <w:color w:val="000000"/>
          <w:sz w:val="28"/>
        </w:rPr>
        <w:t xml:space="preserve">
      Развитие сектора будет напрямую связано с осуществлением крупных нефтяных проектов, сооружением новых мощностей в горно-металлургической промышленности, энергетике, а также расширением темпов жилищного строительства.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 Модернизация и техническое перевооружение производственной базы на основе новых технологий и техники. </w:t>
      </w:r>
      <w:r>
        <w:br/>
      </w:r>
      <w:r>
        <w:rPr>
          <w:rFonts w:ascii="Times New Roman"/>
          <w:b w:val="false"/>
          <w:i w:val="false"/>
          <w:color w:val="000000"/>
          <w:sz w:val="28"/>
        </w:rPr>
        <w:t xml:space="preserve">
      - Создание совместных предприятий или филиалов ведущих производителей строительных материалов. </w:t>
      </w:r>
      <w:r>
        <w:br/>
      </w:r>
      <w:r>
        <w:rPr>
          <w:rFonts w:ascii="Times New Roman"/>
          <w:b w:val="false"/>
          <w:i w:val="false"/>
          <w:color w:val="000000"/>
          <w:sz w:val="28"/>
        </w:rPr>
        <w:t xml:space="preserve">
      Основные формы селективной поддержки: </w:t>
      </w:r>
      <w:r>
        <w:br/>
      </w:r>
      <w:r>
        <w:rPr>
          <w:rFonts w:ascii="Times New Roman"/>
          <w:b w:val="false"/>
          <w:i w:val="false"/>
          <w:color w:val="000000"/>
          <w:sz w:val="28"/>
        </w:rPr>
        <w:t xml:space="preserve">
      - Предоставление средне- и долгосрочных кредитов государственными кредитными организациями для развития импортозамещающих производств. </w:t>
      </w:r>
      <w:r>
        <w:br/>
      </w:r>
      <w:r>
        <w:rPr>
          <w:rFonts w:ascii="Times New Roman"/>
          <w:b w:val="false"/>
          <w:i w:val="false"/>
          <w:color w:val="000000"/>
          <w:sz w:val="28"/>
        </w:rPr>
        <w:t xml:space="preserve">
      - Привлечение иностранных займов в реконструкцию или создание новых мощностей цементной промышленности. </w:t>
      </w:r>
      <w:r>
        <w:br/>
      </w:r>
      <w:r>
        <w:rPr>
          <w:rFonts w:ascii="Times New Roman"/>
          <w:b w:val="false"/>
          <w:i w:val="false"/>
          <w:color w:val="000000"/>
          <w:sz w:val="28"/>
        </w:rPr>
        <w:t xml:space="preserve">
      - Поддержка отечественных производителей на внутреннем и внешнем рынках введением механизмов тарифного и нетарифного регулирования внешнеэкономической деятельности. </w:t>
      </w:r>
      <w:r>
        <w:br/>
      </w:r>
      <w:r>
        <w:rPr>
          <w:rFonts w:ascii="Times New Roman"/>
          <w:b w:val="false"/>
          <w:i w:val="false"/>
          <w:color w:val="000000"/>
          <w:sz w:val="28"/>
        </w:rPr>
        <w:t xml:space="preserve">
      в) Низкоконкурентный блок. </w:t>
      </w:r>
      <w:r>
        <w:br/>
      </w:r>
      <w:r>
        <w:rPr>
          <w:rFonts w:ascii="Times New Roman"/>
          <w:b w:val="false"/>
          <w:i w:val="false"/>
          <w:color w:val="000000"/>
          <w:sz w:val="28"/>
        </w:rPr>
        <w:t xml:space="preserve">
      Отрасли слабо конкурентные на внутреннем рынке - легкая (текстильно-швейная, кожевенно-обувная), деревообрабатывающая промышленности. </w:t>
      </w:r>
      <w:r>
        <w:br/>
      </w:r>
      <w:r>
        <w:rPr>
          <w:rFonts w:ascii="Times New Roman"/>
          <w:b w:val="false"/>
          <w:i w:val="false"/>
          <w:color w:val="000000"/>
          <w:sz w:val="28"/>
        </w:rPr>
        <w:t xml:space="preserve">
      Государство примет меры по сохранению имеющегося потенциала производств, ориентированных, прежде всего, на переработку отечественного сельскохозяйственного сырья (текстильные и кожевенные производства). </w:t>
      </w:r>
      <w:r>
        <w:br/>
      </w:r>
      <w:r>
        <w:rPr>
          <w:rFonts w:ascii="Times New Roman"/>
          <w:b w:val="false"/>
          <w:i w:val="false"/>
          <w:color w:val="000000"/>
          <w:sz w:val="28"/>
        </w:rPr>
        <w:t xml:space="preserve">
      Развитие швейных и обувных производств определится рыночной целесообразностью и частной инициативой предпринимателей.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 Перепрофилирование или сегментация малоэффективных производств, создание на их базе мелких и мобильных конкурентоспособных производств. </w:t>
      </w:r>
      <w:r>
        <w:br/>
      </w:r>
      <w:r>
        <w:rPr>
          <w:rFonts w:ascii="Times New Roman"/>
          <w:b w:val="false"/>
          <w:i w:val="false"/>
          <w:color w:val="000000"/>
          <w:sz w:val="28"/>
        </w:rPr>
        <w:t xml:space="preserve">
      Основные формы селективной поддержки: </w:t>
      </w:r>
      <w:r>
        <w:br/>
      </w:r>
      <w:r>
        <w:rPr>
          <w:rFonts w:ascii="Times New Roman"/>
          <w:b w:val="false"/>
          <w:i w:val="false"/>
          <w:color w:val="000000"/>
          <w:sz w:val="28"/>
        </w:rPr>
        <w:t xml:space="preserve">
      - Государственные закупки, на конкурсной основе, готовой продукции </w:t>
      </w:r>
    </w:p>
    <w:bookmarkEnd w:id="47"/>
    <w:bookmarkStart w:name="z197" w:id="48"/>
    <w:p>
      <w:pPr>
        <w:spacing w:after="0"/>
        <w:ind w:left="0"/>
        <w:jc w:val="both"/>
      </w:pPr>
      <w:r>
        <w:rPr>
          <w:rFonts w:ascii="Times New Roman"/>
          <w:b w:val="false"/>
          <w:i w:val="false"/>
          <w:color w:val="000000"/>
          <w:sz w:val="28"/>
        </w:rPr>
        <w:t>
 </w:t>
      </w:r>
    </w:p>
    <w:bookmarkEnd w:id="48"/>
    <w:p>
      <w:pPr>
        <w:spacing w:after="0"/>
        <w:ind w:left="0"/>
        <w:jc w:val="both"/>
      </w:pPr>
      <w:r>
        <w:rPr>
          <w:rFonts w:ascii="Times New Roman"/>
          <w:b w:val="false"/>
          <w:i w:val="false"/>
          <w:color w:val="000000"/>
          <w:sz w:val="28"/>
        </w:rPr>
        <w:t xml:space="preserve">легкой и мебельной промышленности для военных и приравненных к ним </w:t>
      </w:r>
    </w:p>
    <w:p>
      <w:pPr>
        <w:spacing w:after="0"/>
        <w:ind w:left="0"/>
        <w:jc w:val="both"/>
      </w:pPr>
      <w:r>
        <w:rPr>
          <w:rFonts w:ascii="Times New Roman"/>
          <w:b w:val="false"/>
          <w:i w:val="false"/>
          <w:color w:val="000000"/>
          <w:sz w:val="28"/>
        </w:rPr>
        <w:t>спецпотребителей, социальных учреждений.</w:t>
      </w:r>
    </w:p>
    <w:p>
      <w:pPr>
        <w:spacing w:after="0"/>
        <w:ind w:left="0"/>
        <w:jc w:val="both"/>
      </w:pPr>
      <w:r>
        <w:rPr>
          <w:rFonts w:ascii="Times New Roman"/>
          <w:b w:val="false"/>
          <w:i w:val="false"/>
          <w:color w:val="000000"/>
          <w:sz w:val="28"/>
        </w:rPr>
        <w:t xml:space="preserve">     - Средне- и долгосрочное кредитование государственными кредитными </w:t>
      </w:r>
    </w:p>
    <w:p>
      <w:pPr>
        <w:spacing w:after="0"/>
        <w:ind w:left="0"/>
        <w:jc w:val="both"/>
      </w:pPr>
      <w:r>
        <w:rPr>
          <w:rFonts w:ascii="Times New Roman"/>
          <w:b w:val="false"/>
          <w:i w:val="false"/>
          <w:color w:val="000000"/>
          <w:sz w:val="28"/>
        </w:rPr>
        <w:t>организациями текстильных производств в рамках программы импортозамещения.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4.2.3. Группа отраслей и производств высоких технологий, способных к  </w:t>
      </w:r>
    </w:p>
    <w:p>
      <w:pPr>
        <w:spacing w:after="0"/>
        <w:ind w:left="0"/>
        <w:jc w:val="both"/>
      </w:pPr>
      <w:r>
        <w:rPr>
          <w:rFonts w:ascii="Times New Roman"/>
          <w:b w:val="false"/>
          <w:i w:val="false"/>
          <w:color w:val="000000"/>
          <w:sz w:val="28"/>
        </w:rPr>
        <w:t>            относительно быстрой коммерциализации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 направления:</w:t>
      </w:r>
    </w:p>
    <w:p>
      <w:pPr>
        <w:spacing w:after="0"/>
        <w:ind w:left="0"/>
        <w:jc w:val="both"/>
      </w:pPr>
      <w:r>
        <w:rPr>
          <w:rFonts w:ascii="Times New Roman"/>
          <w:b w:val="false"/>
          <w:i w:val="false"/>
          <w:color w:val="000000"/>
          <w:sz w:val="28"/>
        </w:rPr>
        <w:t xml:space="preserve">     - на стыке биологии, химии, фармации и медицины (микробиология, </w:t>
      </w:r>
    </w:p>
    <w:p>
      <w:pPr>
        <w:spacing w:after="0"/>
        <w:ind w:left="0"/>
        <w:jc w:val="both"/>
      </w:pPr>
      <w:r>
        <w:rPr>
          <w:rFonts w:ascii="Times New Roman"/>
          <w:b w:val="false"/>
          <w:i w:val="false"/>
          <w:color w:val="000000"/>
          <w:sz w:val="28"/>
        </w:rPr>
        <w:t>биохимия, биотехнология, генная инженерия);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Созданные на их основе технологии, не требуя больших                  </w:t>
      </w:r>
    </w:p>
    <w:p>
      <w:pPr>
        <w:spacing w:after="0"/>
        <w:ind w:left="0"/>
        <w:jc w:val="both"/>
      </w:pPr>
      <w:r>
        <w:rPr>
          <w:rFonts w:ascii="Times New Roman"/>
          <w:b w:val="false"/>
          <w:i w:val="false"/>
          <w:color w:val="000000"/>
          <w:sz w:val="28"/>
        </w:rPr>
        <w:t xml:space="preserve">     капиталовложений, повысят продуктивность отраслей промышленности,     </w:t>
      </w:r>
    </w:p>
    <w:p>
      <w:pPr>
        <w:spacing w:after="0"/>
        <w:ind w:left="0"/>
        <w:jc w:val="both"/>
      </w:pPr>
      <w:r>
        <w:rPr>
          <w:rFonts w:ascii="Times New Roman"/>
          <w:b w:val="false"/>
          <w:i w:val="false"/>
          <w:color w:val="000000"/>
          <w:sz w:val="28"/>
        </w:rPr>
        <w:t>     сельского хозяйства, путем создания качественно новых продуктов.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 сфере информационных технологий;</w:t>
      </w:r>
    </w:p>
    <w:p>
      <w:pPr>
        <w:spacing w:after="0"/>
        <w:ind w:left="0"/>
        <w:jc w:val="both"/>
      </w:pPr>
      <w:r>
        <w:rPr>
          <w:rFonts w:ascii="Times New Roman"/>
          <w:b w:val="false"/>
          <w:i w:val="false"/>
          <w:color w:val="000000"/>
          <w:sz w:val="28"/>
        </w:rPr>
        <w:t>     - в области космических технологий.</w:t>
      </w:r>
    </w:p>
    <w:p>
      <w:pPr>
        <w:spacing w:after="0"/>
        <w:ind w:left="0"/>
        <w:jc w:val="both"/>
      </w:pPr>
      <w:r>
        <w:rPr>
          <w:rFonts w:ascii="Times New Roman"/>
          <w:b w:val="false"/>
          <w:i w:val="false"/>
          <w:color w:val="000000"/>
          <w:sz w:val="28"/>
        </w:rPr>
        <w:t>     Первоочередные задачи: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8" w:id="4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Создание новых и внедрение в производство уже разработанных отечественных оригинальных лекарственных средств, расширение производства жизненно важных лекарственных средств. </w:t>
      </w:r>
      <w:r>
        <w:br/>
      </w:r>
      <w:r>
        <w:rPr>
          <w:rFonts w:ascii="Times New Roman"/>
          <w:b w:val="false"/>
          <w:i w:val="false"/>
          <w:color w:val="000000"/>
          <w:sz w:val="28"/>
        </w:rPr>
        <w:t xml:space="preserve">
      - Производство особо чистых и наукоемких материалов для металлургии. </w:t>
      </w:r>
      <w:r>
        <w:br/>
      </w:r>
      <w:r>
        <w:rPr>
          <w:rFonts w:ascii="Times New Roman"/>
          <w:b w:val="false"/>
          <w:i w:val="false"/>
          <w:color w:val="000000"/>
          <w:sz w:val="28"/>
        </w:rPr>
        <w:t xml:space="preserve">
      - Разработка и внедрение на основе биотехнологических методов диагностических и лекарственных средств, ветеринарных препаратов нового поколения, новых сортов сельхозкультур, биотехнологической продукции для пищевой, легкой, фармацевтической, парфюмерно-косметической, металлургической промышленности, технологии очистки почвы и воды. </w:t>
      </w:r>
      <w:r>
        <w:br/>
      </w:r>
      <w:r>
        <w:rPr>
          <w:rFonts w:ascii="Times New Roman"/>
          <w:b w:val="false"/>
          <w:i w:val="false"/>
          <w:color w:val="000000"/>
          <w:sz w:val="28"/>
        </w:rPr>
        <w:t xml:space="preserve">
      - Внедрение разработок космических технологий в сельскохозяйственное, промышленное, медицинское, военное производство. </w:t>
      </w:r>
      <w:r>
        <w:br/>
      </w:r>
      <w:r>
        <w:rPr>
          <w:rFonts w:ascii="Times New Roman"/>
          <w:b w:val="false"/>
          <w:i w:val="false"/>
          <w:color w:val="000000"/>
          <w:sz w:val="28"/>
        </w:rPr>
        <w:t xml:space="preserve">
      - Разработка информационных технологий (прикладные компьютерные программы, производство компонентов для компьютеров и т.д.). </w:t>
      </w:r>
      <w:r>
        <w:br/>
      </w:r>
      <w:r>
        <w:rPr>
          <w:rFonts w:ascii="Times New Roman"/>
          <w:b w:val="false"/>
          <w:i w:val="false"/>
          <w:color w:val="000000"/>
          <w:sz w:val="28"/>
        </w:rPr>
        <w:t xml:space="preserve">
      Основные формы селективной поддержки: </w:t>
      </w:r>
      <w:r>
        <w:br/>
      </w:r>
      <w:r>
        <w:rPr>
          <w:rFonts w:ascii="Times New Roman"/>
          <w:b w:val="false"/>
          <w:i w:val="false"/>
          <w:color w:val="000000"/>
          <w:sz w:val="28"/>
        </w:rPr>
        <w:t xml:space="preserve">
      - Средне- и долгосрочное кредитование государственными кредитными организациями развития. </w:t>
      </w:r>
      <w:r>
        <w:br/>
      </w:r>
      <w:r>
        <w:rPr>
          <w:rFonts w:ascii="Times New Roman"/>
          <w:b w:val="false"/>
          <w:i w:val="false"/>
          <w:color w:val="000000"/>
          <w:sz w:val="28"/>
        </w:rPr>
        <w:t xml:space="preserve">
      - Субсидирование в рамках программы инновационной деятельности. </w:t>
      </w:r>
      <w:r>
        <w:br/>
      </w:r>
      <w:r>
        <w:rPr>
          <w:rFonts w:ascii="Times New Roman"/>
          <w:b w:val="false"/>
          <w:i w:val="false"/>
          <w:color w:val="000000"/>
          <w:sz w:val="28"/>
        </w:rPr>
        <w:t>
 </w:t>
      </w:r>
      <w:r>
        <w:br/>
      </w:r>
      <w:r>
        <w:rPr>
          <w:rFonts w:ascii="Times New Roman"/>
          <w:b w:val="false"/>
          <w:i w:val="false"/>
          <w:color w:val="000000"/>
          <w:sz w:val="28"/>
        </w:rPr>
        <w:t xml:space="preserve">
      5. Приложения </w:t>
      </w:r>
      <w:r>
        <w:br/>
      </w:r>
      <w:r>
        <w:rPr>
          <w:rFonts w:ascii="Times New Roman"/>
          <w:b w:val="false"/>
          <w:i w:val="false"/>
          <w:color w:val="000000"/>
          <w:sz w:val="28"/>
        </w:rPr>
        <w:t>
 </w:t>
      </w:r>
    </w:p>
    <w:bookmarkEnd w:id="49"/>
    <w:bookmarkStart w:name="z199" w:id="50"/>
    <w:p>
      <w:pPr>
        <w:spacing w:after="0"/>
        <w:ind w:left="0"/>
        <w:jc w:val="both"/>
      </w:pPr>
      <w:r>
        <w:rPr>
          <w:rFonts w:ascii="Times New Roman"/>
          <w:b w:val="false"/>
          <w:i w:val="false"/>
          <w:color w:val="000000"/>
          <w:sz w:val="28"/>
        </w:rPr>
        <w:t>
                                                       Приложение 1</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Доля промышленности в ВВП, % </w:t>
      </w:r>
      <w:r>
        <w:br/>
      </w:r>
      <w:r>
        <w:rPr>
          <w:rFonts w:ascii="Times New Roman"/>
          <w:b w:val="false"/>
          <w:i w:val="false"/>
          <w:color w:val="000000"/>
          <w:sz w:val="28"/>
        </w:rPr>
        <w:t xml:space="preserve">
      См. диаграмму на бумажном варианте </w:t>
      </w:r>
      <w:r>
        <w:br/>
      </w:r>
      <w:r>
        <w:rPr>
          <w:rFonts w:ascii="Times New Roman"/>
          <w:b w:val="false"/>
          <w:i w:val="false"/>
          <w:color w:val="000000"/>
          <w:sz w:val="28"/>
        </w:rPr>
        <w:t>
 </w:t>
      </w:r>
    </w:p>
    <w:bookmarkStart w:name="z200" w:id="51"/>
    <w:p>
      <w:pPr>
        <w:spacing w:after="0"/>
        <w:ind w:left="0"/>
        <w:jc w:val="both"/>
      </w:pPr>
      <w:r>
        <w:rPr>
          <w:rFonts w:ascii="Times New Roman"/>
          <w:b w:val="false"/>
          <w:i w:val="false"/>
          <w:color w:val="000000"/>
          <w:sz w:val="28"/>
        </w:rPr>
        <w:t>
                                                       Приложение 2</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Индекс физического объема промышленности </w:t>
      </w:r>
      <w:r>
        <w:br/>
      </w:r>
      <w:r>
        <w:rPr>
          <w:rFonts w:ascii="Times New Roman"/>
          <w:b w:val="false"/>
          <w:i w:val="false"/>
          <w:color w:val="000000"/>
          <w:sz w:val="28"/>
        </w:rPr>
        <w:t xml:space="preserve">
                               в % к 1990 г. </w:t>
      </w:r>
      <w:r>
        <w:br/>
      </w:r>
      <w:r>
        <w:rPr>
          <w:rFonts w:ascii="Times New Roman"/>
          <w:b w:val="false"/>
          <w:i w:val="false"/>
          <w:color w:val="000000"/>
          <w:sz w:val="28"/>
        </w:rPr>
        <w:t xml:space="preserve">
      См. диаграмму на бумажном варианте </w:t>
      </w:r>
      <w:r>
        <w:br/>
      </w:r>
      <w:r>
        <w:rPr>
          <w:rFonts w:ascii="Times New Roman"/>
          <w:b w:val="false"/>
          <w:i w:val="false"/>
          <w:color w:val="000000"/>
          <w:sz w:val="28"/>
        </w:rPr>
        <w:t>
 </w:t>
      </w:r>
    </w:p>
    <w:bookmarkStart w:name="z201" w:id="52"/>
    <w:p>
      <w:pPr>
        <w:spacing w:after="0"/>
        <w:ind w:left="0"/>
        <w:jc w:val="both"/>
      </w:pPr>
      <w:r>
        <w:rPr>
          <w:rFonts w:ascii="Times New Roman"/>
          <w:b w:val="false"/>
          <w:i w:val="false"/>
          <w:color w:val="000000"/>
          <w:sz w:val="28"/>
        </w:rPr>
        <w:t>
                                                       Приложение 3</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Доход (убыток) от основной деятельности, млн. тенге </w:t>
      </w:r>
      <w:r>
        <w:br/>
      </w:r>
      <w:r>
        <w:rPr>
          <w:rFonts w:ascii="Times New Roman"/>
          <w:b w:val="false"/>
          <w:i w:val="false"/>
          <w:color w:val="000000"/>
          <w:sz w:val="28"/>
        </w:rPr>
        <w:t xml:space="preserve">
      См. диаграмму на бумажном варианте </w:t>
      </w:r>
      <w:r>
        <w:br/>
      </w:r>
      <w:r>
        <w:rPr>
          <w:rFonts w:ascii="Times New Roman"/>
          <w:b w:val="false"/>
          <w:i w:val="false"/>
          <w:color w:val="000000"/>
          <w:sz w:val="28"/>
        </w:rPr>
        <w:t>
 </w:t>
      </w:r>
    </w:p>
    <w:bookmarkStart w:name="z202" w:id="53"/>
    <w:p>
      <w:pPr>
        <w:spacing w:after="0"/>
        <w:ind w:left="0"/>
        <w:jc w:val="both"/>
      </w:pPr>
      <w:r>
        <w:rPr>
          <w:rFonts w:ascii="Times New Roman"/>
          <w:b w:val="false"/>
          <w:i w:val="false"/>
          <w:color w:val="000000"/>
          <w:sz w:val="28"/>
        </w:rPr>
        <w:t xml:space="preserve">
                                                       Приложение 4     </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Структура промышленного производства за 2000 год </w:t>
      </w:r>
      <w:r>
        <w:br/>
      </w:r>
      <w:r>
        <w:rPr>
          <w:rFonts w:ascii="Times New Roman"/>
          <w:b w:val="false"/>
          <w:i w:val="false"/>
          <w:color w:val="000000"/>
          <w:sz w:val="28"/>
        </w:rPr>
        <w:t xml:space="preserve">
      См. диаграмму на бумажном варианте </w:t>
      </w:r>
      <w:r>
        <w:br/>
      </w:r>
      <w:r>
        <w:rPr>
          <w:rFonts w:ascii="Times New Roman"/>
          <w:b w:val="false"/>
          <w:i w:val="false"/>
          <w:color w:val="000000"/>
          <w:sz w:val="28"/>
        </w:rPr>
        <w:t>
 </w:t>
      </w:r>
    </w:p>
    <w:bookmarkStart w:name="z203" w:id="54"/>
    <w:p>
      <w:pPr>
        <w:spacing w:after="0"/>
        <w:ind w:left="0"/>
        <w:jc w:val="both"/>
      </w:pPr>
      <w:r>
        <w:rPr>
          <w:rFonts w:ascii="Times New Roman"/>
          <w:b w:val="false"/>
          <w:i w:val="false"/>
          <w:color w:val="000000"/>
          <w:sz w:val="28"/>
        </w:rPr>
        <w:t>
                                                       Приложение 5</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Структура промышленного производства </w:t>
      </w:r>
      <w:r>
        <w:br/>
      </w:r>
      <w:r>
        <w:rPr>
          <w:rFonts w:ascii="Times New Roman"/>
          <w:b w:val="false"/>
          <w:i w:val="false"/>
          <w:color w:val="000000"/>
          <w:sz w:val="28"/>
        </w:rPr>
        <w:t xml:space="preserve">
                          за 1998 г. и 2000 г. </w:t>
      </w:r>
      <w:r>
        <w:br/>
      </w:r>
      <w:r>
        <w:rPr>
          <w:rFonts w:ascii="Times New Roman"/>
          <w:b w:val="false"/>
          <w:i w:val="false"/>
          <w:color w:val="000000"/>
          <w:sz w:val="28"/>
        </w:rPr>
        <w:t xml:space="preserve">
      См. диаграмму на бумажном варианте </w:t>
      </w:r>
      <w:r>
        <w:br/>
      </w:r>
      <w:r>
        <w:rPr>
          <w:rFonts w:ascii="Times New Roman"/>
          <w:b w:val="false"/>
          <w:i w:val="false"/>
          <w:color w:val="000000"/>
          <w:sz w:val="28"/>
        </w:rPr>
        <w:t>
 </w:t>
      </w:r>
    </w:p>
    <w:bookmarkStart w:name="z204" w:id="55"/>
    <w:p>
      <w:pPr>
        <w:spacing w:after="0"/>
        <w:ind w:left="0"/>
        <w:jc w:val="both"/>
      </w:pPr>
      <w:r>
        <w:rPr>
          <w:rFonts w:ascii="Times New Roman"/>
          <w:b w:val="false"/>
          <w:i w:val="false"/>
          <w:color w:val="000000"/>
          <w:sz w:val="28"/>
        </w:rPr>
        <w:t>
                                                      Приложение 6</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Структура казахстанского экспорта за 2000 год </w:t>
      </w:r>
      <w:r>
        <w:br/>
      </w:r>
      <w:r>
        <w:rPr>
          <w:rFonts w:ascii="Times New Roman"/>
          <w:b w:val="false"/>
          <w:i w:val="false"/>
          <w:color w:val="000000"/>
          <w:sz w:val="28"/>
        </w:rPr>
        <w:t xml:space="preserve">
      См. диаграмму на бумажном варианте </w:t>
      </w:r>
      <w:r>
        <w:br/>
      </w:r>
      <w:r>
        <w:rPr>
          <w:rFonts w:ascii="Times New Roman"/>
          <w:b w:val="false"/>
          <w:i w:val="false"/>
          <w:color w:val="000000"/>
          <w:sz w:val="28"/>
        </w:rPr>
        <w:t>
 </w:t>
      </w:r>
    </w:p>
    <w:bookmarkStart w:name="z205" w:id="56"/>
    <w:p>
      <w:pPr>
        <w:spacing w:after="0"/>
        <w:ind w:left="0"/>
        <w:jc w:val="both"/>
      </w:pPr>
      <w:r>
        <w:rPr>
          <w:rFonts w:ascii="Times New Roman"/>
          <w:b w:val="false"/>
          <w:i w:val="false"/>
          <w:color w:val="000000"/>
          <w:sz w:val="28"/>
        </w:rPr>
        <w:t>
                                                      Приложение 7</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Структура казахстанского импорта за 2000 год </w:t>
      </w:r>
      <w:r>
        <w:br/>
      </w:r>
      <w:r>
        <w:rPr>
          <w:rFonts w:ascii="Times New Roman"/>
          <w:b w:val="false"/>
          <w:i w:val="false"/>
          <w:color w:val="000000"/>
          <w:sz w:val="28"/>
        </w:rPr>
        <w:t xml:space="preserve">
      См. диаграмму на бумажном варианте </w:t>
      </w:r>
      <w:r>
        <w:br/>
      </w:r>
      <w:r>
        <w:rPr>
          <w:rFonts w:ascii="Times New Roman"/>
          <w:b w:val="false"/>
          <w:i w:val="false"/>
          <w:color w:val="000000"/>
          <w:sz w:val="28"/>
        </w:rPr>
        <w:t>
 </w:t>
      </w:r>
    </w:p>
    <w:bookmarkStart w:name="z206" w:id="57"/>
    <w:p>
      <w:pPr>
        <w:spacing w:after="0"/>
        <w:ind w:left="0"/>
        <w:jc w:val="both"/>
      </w:pPr>
      <w:r>
        <w:rPr>
          <w:rFonts w:ascii="Times New Roman"/>
          <w:b w:val="false"/>
          <w:i w:val="false"/>
          <w:color w:val="000000"/>
          <w:sz w:val="28"/>
        </w:rPr>
        <w:t>
                                                      Приложение 8</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Затраты на науку в Республике Казахстан </w:t>
      </w:r>
      <w:r>
        <w:br/>
      </w:r>
      <w:r>
        <w:rPr>
          <w:rFonts w:ascii="Times New Roman"/>
          <w:b w:val="false"/>
          <w:i w:val="false"/>
          <w:color w:val="000000"/>
          <w:sz w:val="28"/>
        </w:rPr>
        <w:t>
 </w:t>
      </w:r>
    </w:p>
    <w:bookmarkStart w:name="z207" w:id="58"/>
    <w:p>
      <w:pPr>
        <w:spacing w:after="0"/>
        <w:ind w:left="0"/>
        <w:jc w:val="both"/>
      </w:pPr>
      <w:r>
        <w:rPr>
          <w:rFonts w:ascii="Times New Roman"/>
          <w:b w:val="false"/>
          <w:i w:val="false"/>
          <w:color w:val="000000"/>
          <w:sz w:val="28"/>
        </w:rPr>
        <w:t>
 </w:t>
      </w:r>
    </w:p>
    <w:bookmarkEnd w:id="58"/>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1995 г. ! 1996 г. ! 1997 г. ! 1998 г. ! 1999 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Объем финансирования     2256      3050      3016       3807     2036</w:t>
      </w:r>
    </w:p>
    <w:p>
      <w:pPr>
        <w:spacing w:after="0"/>
        <w:ind w:left="0"/>
        <w:jc w:val="both"/>
      </w:pPr>
      <w:r>
        <w:rPr>
          <w:rFonts w:ascii="Times New Roman"/>
          <w:b w:val="false"/>
          <w:i w:val="false"/>
          <w:color w:val="000000"/>
          <w:sz w:val="28"/>
        </w:rPr>
        <w:t>(план), млн. 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 % от ВВП               0,18      0,18      0,17       0,16     0,09</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8" w:id="5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IV. Агроиндустриальная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Цель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Государственная политика в области развития аграрной и смежных с ней отраслей преследует цели кратко-, средне- и долгосрочного характера и в совокупности будет направлена на: </w:t>
      </w:r>
      <w:r>
        <w:br/>
      </w:r>
      <w:r>
        <w:rPr>
          <w:rFonts w:ascii="Times New Roman"/>
          <w:b w:val="false"/>
          <w:i w:val="false"/>
          <w:color w:val="000000"/>
          <w:sz w:val="28"/>
        </w:rPr>
        <w:t xml:space="preserve">
      улучшение благосостояния сельского населения на основе повышения производительности и доходности непосредственно аграрного производства, опережающего развития и поддержки всех форм занятости на селе, в том числе посредством индустриализации сельской местности.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Цели краткосрочного характера </w:t>
      </w:r>
      <w:r>
        <w:br/>
      </w:r>
      <w:r>
        <w:rPr>
          <w:rFonts w:ascii="Times New Roman"/>
          <w:b w:val="false"/>
          <w:i w:val="false"/>
          <w:color w:val="000000"/>
          <w:sz w:val="28"/>
        </w:rPr>
        <w:t xml:space="preserve">
      Поддержание рентабельности аграрного сектора и доходов сельского населения путем эффективного государственного регулирования рынков, проведения протекционистской внешнеторговой политики, формирования инфраструктуры рынков и адекватной финансовой системы, осуществления программ микрокредитования, концентрация производства через развитие горизонтальной кооперации и вертикальной интеграции хозяйств.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Цели среднесрочного характера </w:t>
      </w:r>
      <w:r>
        <w:br/>
      </w:r>
      <w:r>
        <w:rPr>
          <w:rFonts w:ascii="Times New Roman"/>
          <w:b w:val="false"/>
          <w:i w:val="false"/>
          <w:color w:val="000000"/>
          <w:sz w:val="28"/>
        </w:rPr>
        <w:t xml:space="preserve">
      Интенсификация аграрного производства и приближение к среднемировой производительности основных видов сельхозпродукции, всемерное развитие перерабатывающих и сервисных производств на селе, обеспечение стандартов социального обслуживания сельского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Цели долгосрочного характера </w:t>
      </w:r>
      <w:r>
        <w:br/>
      </w:r>
      <w:r>
        <w:rPr>
          <w:rFonts w:ascii="Times New Roman"/>
          <w:b w:val="false"/>
          <w:i w:val="false"/>
          <w:color w:val="000000"/>
          <w:sz w:val="28"/>
        </w:rPr>
        <w:t xml:space="preserve">
      Устойчивое развитие и оптимизация аграрного производства. Индустриализация сельской местности, преодоление разрыва в уровнях жизни сельского и городского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Анализ ситуации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Сельская местность является сферой деятельности и жизни свыше 40% населения страны, для большинства из которых земля - основное средство производства. </w:t>
      </w:r>
      <w:r>
        <w:br/>
      </w:r>
      <w:r>
        <w:rPr>
          <w:rFonts w:ascii="Times New Roman"/>
          <w:b w:val="false"/>
          <w:i w:val="false"/>
          <w:color w:val="000000"/>
          <w:sz w:val="28"/>
        </w:rPr>
        <w:t xml:space="preserve">
      Устойчивость аграрного производства - основа продовольственной безопасности страны. </w:t>
      </w:r>
      <w:r>
        <w:br/>
      </w:r>
      <w:r>
        <w:rPr>
          <w:rFonts w:ascii="Times New Roman"/>
          <w:b w:val="false"/>
          <w:i w:val="false"/>
          <w:color w:val="000000"/>
          <w:sz w:val="28"/>
        </w:rPr>
        <w:t xml:space="preserve">
      Зерно и другая сельхозпродукция - одни из потенциальных продуктов экспортной экспансии на мировые рынки и источник валютных поступлений. </w:t>
      </w:r>
      <w:r>
        <w:br/>
      </w:r>
      <w:r>
        <w:rPr>
          <w:rFonts w:ascii="Times New Roman"/>
          <w:b w:val="false"/>
          <w:i w:val="false"/>
          <w:color w:val="000000"/>
          <w:sz w:val="28"/>
        </w:rPr>
        <w:t xml:space="preserve">
      Подъем в аграрном секторе - механизм роста экономики в смежных отраслях. </w:t>
      </w:r>
      <w:r>
        <w:br/>
      </w:r>
      <w:r>
        <w:rPr>
          <w:rFonts w:ascii="Times New Roman"/>
          <w:b w:val="false"/>
          <w:i w:val="false"/>
          <w:color w:val="000000"/>
          <w:sz w:val="28"/>
        </w:rPr>
        <w:t xml:space="preserve">
      В целом, развитие аграрного сектора стратегически важно для государства в экономическом и, главное, в социальном аспекте.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Мировые тенденции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современной рыночной экономике одним из наиболее регулируемых и поддерживаемых государством секторов является аграрный.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середине 90-х годов ежегодно на поддержку аграрного сектора в мире </w:t>
      </w:r>
      <w:r>
        <w:br/>
      </w:r>
      <w:r>
        <w:rPr>
          <w:rFonts w:ascii="Times New Roman"/>
          <w:b w:val="false"/>
          <w:i w:val="false"/>
          <w:color w:val="000000"/>
          <w:sz w:val="28"/>
        </w:rPr>
        <w:t xml:space="preserve">
      направлялось 350 млрд. долл. США.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Это определяется исторической и социальной значимостью этого сектора в развитии стран, прежде всего в вопросах поддержания доходов и занятости на селе, обеспечения продовольственной безопасности, развитием сельских территорий и стремлением сохранить традиционный сельский ландшафт и численность населения. </w:t>
      </w:r>
      <w:r>
        <w:br/>
      </w:r>
      <w:r>
        <w:rPr>
          <w:rFonts w:ascii="Times New Roman"/>
          <w:b w:val="false"/>
          <w:i w:val="false"/>
          <w:color w:val="000000"/>
          <w:sz w:val="28"/>
        </w:rPr>
        <w:t xml:space="preserve">
      Классический пример государственного регулирования аграрного сектора и отдельных его сегментов - США, Канада, страны ЕС. </w:t>
      </w:r>
      <w:r>
        <w:br/>
      </w:r>
      <w:r>
        <w:rPr>
          <w:rFonts w:ascii="Times New Roman"/>
          <w:b w:val="false"/>
          <w:i w:val="false"/>
          <w:color w:val="000000"/>
          <w:sz w:val="28"/>
        </w:rPr>
        <w:t xml:space="preserve">
      Производительность аграрного сектора, особенно в высокоразвитых странах, в связи с быстрым техническим прогрессом, продолжает расти. Более резкий прорыв возможен с дальнейшим внедрением генной инженерии и развитием биотехнологий. </w:t>
      </w:r>
      <w:r>
        <w:br/>
      </w:r>
      <w:r>
        <w:rPr>
          <w:rFonts w:ascii="Times New Roman"/>
          <w:b w:val="false"/>
          <w:i w:val="false"/>
          <w:color w:val="000000"/>
          <w:sz w:val="28"/>
        </w:rPr>
        <w:t xml:space="preserve">
      Избыточная производственная мощность и быстрый рост предложения аграрной продукции при умеренном росте спроса приводит к падению цен на внутренних рынках и снижению доходов аграрных секторов этих стран. Это обусловливает перемещение ресурсов в неаграрные сектора экономики.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Доля занятых в аграрном секторе, в общей численности занятых в США, </w:t>
      </w:r>
      <w:r>
        <w:br/>
      </w:r>
      <w:r>
        <w:rPr>
          <w:rFonts w:ascii="Times New Roman"/>
          <w:b w:val="false"/>
          <w:i w:val="false"/>
          <w:color w:val="000000"/>
          <w:sz w:val="28"/>
        </w:rPr>
        <w:t xml:space="preserve">
      сократилась с 35% в 1910 г. до 3-4% в настоящее время.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Неизбежная тенденция сокращения занятости в аграрном секторе характерна для любой растущей, развивающейся экономики и становится крайне актуальной для Казахстана. Кроме экономических, экологических и социальных последствий, в силу обширности и малозаселенности территории сельская деградация становится фактором национальной безопасности страны. </w:t>
      </w:r>
      <w:r>
        <w:br/>
      </w:r>
      <w:r>
        <w:rPr>
          <w:rFonts w:ascii="Times New Roman"/>
          <w:b w:val="false"/>
          <w:i w:val="false"/>
          <w:color w:val="000000"/>
          <w:sz w:val="28"/>
        </w:rPr>
        <w:t xml:space="preserve">
      Фактические темпы перемещения ресурсов в большинстве стран происходят относительно медленно и поддержание доходов аграрных производителей становится главной задачей аграрных политик этих стран. </w:t>
      </w:r>
      <w:r>
        <w:br/>
      </w:r>
      <w:r>
        <w:rPr>
          <w:rFonts w:ascii="Times New Roman"/>
          <w:b w:val="false"/>
          <w:i w:val="false"/>
          <w:color w:val="000000"/>
          <w:sz w:val="28"/>
        </w:rPr>
        <w:t xml:space="preserve">
      Для повышения доходов аграрного сектора практически везде и особенно в развитых странах реализуются специальные протекционистские программы: </w:t>
      </w:r>
      <w:r>
        <w:br/>
      </w:r>
      <w:r>
        <w:rPr>
          <w:rFonts w:ascii="Times New Roman"/>
          <w:b w:val="false"/>
          <w:i w:val="false"/>
          <w:color w:val="000000"/>
          <w:sz w:val="28"/>
        </w:rPr>
        <w:t xml:space="preserve">
      - поддержания целевого уровня цен посредством государственных закупочных интервенций; </w:t>
      </w:r>
      <w:r>
        <w:br/>
      </w:r>
      <w:r>
        <w:rPr>
          <w:rFonts w:ascii="Times New Roman"/>
          <w:b w:val="false"/>
          <w:i w:val="false"/>
          <w:color w:val="000000"/>
          <w:sz w:val="28"/>
        </w:rPr>
        <w:t xml:space="preserve">
      - прямых ценовых субсидий производителям (минимальные гарантированные цены); </w:t>
      </w:r>
      <w:r>
        <w:br/>
      </w:r>
      <w:r>
        <w:rPr>
          <w:rFonts w:ascii="Times New Roman"/>
          <w:b w:val="false"/>
          <w:i w:val="false"/>
          <w:color w:val="000000"/>
          <w:sz w:val="28"/>
        </w:rPr>
        <w:t xml:space="preserve">
      - субсидирования экспорта; </w:t>
      </w:r>
      <w:r>
        <w:br/>
      </w:r>
      <w:r>
        <w:rPr>
          <w:rFonts w:ascii="Times New Roman"/>
          <w:b w:val="false"/>
          <w:i w:val="false"/>
          <w:color w:val="000000"/>
          <w:sz w:val="28"/>
        </w:rPr>
        <w:t xml:space="preserve">
      - снижения издержек путем удешевления ресурсов (субсидии на материально-технические ресурсы, льготное кредитование). </w:t>
      </w:r>
      <w:r>
        <w:br/>
      </w:r>
      <w:r>
        <w:rPr>
          <w:rFonts w:ascii="Times New Roman"/>
          <w:b w:val="false"/>
          <w:i w:val="false"/>
          <w:color w:val="000000"/>
          <w:sz w:val="28"/>
        </w:rPr>
        <w:t xml:space="preserve">
      Поддерживаемые цены вызывают экономические деформации, выходящие за рамки национальных границ. </w:t>
      </w:r>
      <w:r>
        <w:br/>
      </w:r>
      <w:r>
        <w:rPr>
          <w:rFonts w:ascii="Times New Roman"/>
          <w:b w:val="false"/>
          <w:i w:val="false"/>
          <w:color w:val="000000"/>
          <w:sz w:val="28"/>
        </w:rPr>
        <w:t xml:space="preserve">
      Для защиты внутренних рынков США и другие страны с аналогичными аграрными программами устанавливают импортные барьеры в форме тарифов, квот. </w:t>
      </w:r>
      <w:r>
        <w:br/>
      </w:r>
      <w:r>
        <w:rPr>
          <w:rFonts w:ascii="Times New Roman"/>
          <w:b w:val="false"/>
          <w:i w:val="false"/>
          <w:color w:val="000000"/>
          <w:sz w:val="28"/>
        </w:rPr>
        <w:t xml:space="preserve">
      Излишки, избыток запасов сельскохозяйственных продуктов выбрасываются на внешний рынок, что приводит к понижению мировых цен на эти продукты. </w:t>
      </w:r>
      <w:r>
        <w:br/>
      </w:r>
      <w:r>
        <w:rPr>
          <w:rFonts w:ascii="Times New Roman"/>
          <w:b w:val="false"/>
          <w:i w:val="false"/>
          <w:color w:val="000000"/>
          <w:sz w:val="28"/>
        </w:rPr>
        <w:t xml:space="preserve">
      Менее развитым странам, большинство из которых зависят от конъюнктуры мировых рынков, наносится ущерб в виде ограничения внутреннего производства, снижения экспорта и роста импорта аналогичных товаров. </w:t>
      </w:r>
      <w:r>
        <w:br/>
      </w:r>
      <w:r>
        <w:rPr>
          <w:rFonts w:ascii="Times New Roman"/>
          <w:b w:val="false"/>
          <w:i w:val="false"/>
          <w:color w:val="000000"/>
          <w:sz w:val="28"/>
        </w:rPr>
        <w:t xml:space="preserve">
      Ситуация усугубляется технологической отсталостью и неконкурентоспособностью их продукции на рынках. </w:t>
      </w:r>
      <w:r>
        <w:br/>
      </w:r>
      <w:r>
        <w:rPr>
          <w:rFonts w:ascii="Times New Roman"/>
          <w:b w:val="false"/>
          <w:i w:val="false"/>
          <w:color w:val="000000"/>
          <w:sz w:val="28"/>
        </w:rPr>
        <w:t xml:space="preserve">
      Адаптация к существующим, искаженным аграрным протекционизмом, условиям мировой торговли, учет основ аграрных политик, применяемых развитыми странами мира - важнейшая задача стран переходного типа. </w:t>
      </w:r>
      <w:r>
        <w:br/>
      </w:r>
      <w:r>
        <w:rPr>
          <w:rFonts w:ascii="Times New Roman"/>
          <w:b w:val="false"/>
          <w:i w:val="false"/>
          <w:color w:val="000000"/>
          <w:sz w:val="28"/>
        </w:rPr>
        <w:t xml:space="preserve">
      Применение мер аграрного протекционизма до достижения аграрным сектором Казахстана среднемировой производительности труда в среднесрочном периоде благоприятно для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Состояние аграрного сектора Казахстана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2.2.1. Сильные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Казахстан обладает богатыми земельными ресурсами. Пригодные для земледелия без предварительной мелиорации площади составляют 39 млн. га. Еще более обширны площади естественных пастбищ, занимающих более 179 млн. га. </w:t>
      </w:r>
      <w:r>
        <w:br/>
      </w:r>
      <w:r>
        <w:rPr>
          <w:rFonts w:ascii="Times New Roman"/>
          <w:b w:val="false"/>
          <w:i w:val="false"/>
          <w:color w:val="000000"/>
          <w:sz w:val="28"/>
        </w:rPr>
        <w:t xml:space="preserve">
      Зерновой пояс страны позволяет производить зерно твердых и сильных сортов пшеницы, пользующихся спросом на мировом рынке. </w:t>
      </w:r>
      <w:r>
        <w:br/>
      </w:r>
      <w:r>
        <w:rPr>
          <w:rFonts w:ascii="Times New Roman"/>
          <w:b w:val="false"/>
          <w:i w:val="false"/>
          <w:color w:val="000000"/>
          <w:sz w:val="28"/>
        </w:rPr>
        <w:t xml:space="preserve">
      Сформирована многоотраслевая структура аграрного производства, высокий научно-исследовательский и опытно-экспериментальный потенциал. В отрасли имеются достаточные мощности по заготовке, переработке и хранению сельскохозяйственной продукции. Важнейшим конкурентным преимуществом является наличие квалифицированной и дешевой рабочей силы. </w:t>
      </w:r>
      <w:r>
        <w:br/>
      </w:r>
      <w:r>
        <w:rPr>
          <w:rFonts w:ascii="Times New Roman"/>
          <w:b w:val="false"/>
          <w:i w:val="false"/>
          <w:color w:val="000000"/>
          <w:sz w:val="28"/>
        </w:rPr>
        <w:t xml:space="preserve">
      В предшествующие годы в аграрном секторе проведена либерализация цен и земельная реформа, приватизирована государственная и коллективная собственность и реорганизованы сельхозпредприятия. </w:t>
      </w:r>
      <w:r>
        <w:br/>
      </w:r>
      <w:r>
        <w:rPr>
          <w:rFonts w:ascii="Times New Roman"/>
          <w:b w:val="false"/>
          <w:i w:val="false"/>
          <w:color w:val="000000"/>
          <w:sz w:val="28"/>
        </w:rPr>
        <w:t xml:space="preserve">
      В итоге, созданы многоукладные формы хозяйствования на земле и развились рыночные отношения на селе. Начала зарождаться и укрепляться новая рыночная инфраструктура производства. Это все создает условия для ведения эффективного аграрного производства. </w:t>
      </w:r>
      <w:r>
        <w:br/>
      </w:r>
      <w:r>
        <w:rPr>
          <w:rFonts w:ascii="Times New Roman"/>
          <w:b w:val="false"/>
          <w:i w:val="false"/>
          <w:color w:val="000000"/>
          <w:sz w:val="28"/>
        </w:rPr>
        <w:t xml:space="preserve">
      Государственные органы перестали вмешиваться в рыночные процессы и управление хозяйственной деятельностью товаропроизводителей и начали переходить к косвенным методам воздействия на экономические субъекты.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2.2.2. Слабые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Одними из основных проблем, ограничивающих развитие отрасли, стали низкая урожайность продукции растениеводства и продуктивность животноводства. </w:t>
      </w:r>
      <w:r>
        <w:br/>
      </w:r>
      <w:r>
        <w:rPr>
          <w:rFonts w:ascii="Times New Roman"/>
          <w:b w:val="false"/>
          <w:i w:val="false"/>
          <w:color w:val="000000"/>
          <w:sz w:val="28"/>
        </w:rPr>
        <w:t xml:space="preserve">
      Причины: ухудшение плодородия почв, распространение вредителей, болезней и сорняков, ухудшение ветеринарного обслуживания и профилактики, качественное ухудшение стада, семенного фонда, состояния материально-технической базы отрасли, нарушение индустриальных технологий сельскохозяйственного производства. </w:t>
      </w:r>
      <w:r>
        <w:br/>
      </w:r>
      <w:r>
        <w:rPr>
          <w:rFonts w:ascii="Times New Roman"/>
          <w:b w:val="false"/>
          <w:i w:val="false"/>
          <w:color w:val="000000"/>
          <w:sz w:val="28"/>
        </w:rPr>
        <w:t xml:space="preserve">
      Резкая континентальность климата и крайняя засушливость, слабая водообеспеченность, особенно южных регионов, усиливают рискованность аграрного производства. </w:t>
      </w:r>
      <w:r>
        <w:br/>
      </w:r>
      <w:r>
        <w:rPr>
          <w:rFonts w:ascii="Times New Roman"/>
          <w:b w:val="false"/>
          <w:i w:val="false"/>
          <w:color w:val="000000"/>
          <w:sz w:val="28"/>
        </w:rPr>
        <w:t xml:space="preserve">
      Реформирование аграрного сектора в предшествующие годы происходило в период углубляющегося системного кризиса. </w:t>
      </w:r>
      <w:r>
        <w:br/>
      </w:r>
      <w:r>
        <w:rPr>
          <w:rFonts w:ascii="Times New Roman"/>
          <w:b w:val="false"/>
          <w:i w:val="false"/>
          <w:color w:val="000000"/>
          <w:sz w:val="28"/>
        </w:rPr>
        <w:t xml:space="preserve">
      В этих условиях концепция свободного рынка не решила ряд проблем в развитии аграрного сектора страны (см. приложения 1-2). </w:t>
      </w:r>
      <w:r>
        <w:br/>
      </w:r>
      <w:r>
        <w:rPr>
          <w:rFonts w:ascii="Times New Roman"/>
          <w:b w:val="false"/>
          <w:i w:val="false"/>
          <w:color w:val="000000"/>
          <w:sz w:val="28"/>
        </w:rPr>
        <w:t xml:space="preserve">
      Объективно не достигнута главная цель - повышение эффективности и, соответственно, доходности сельскохозяйственного производства, ради чего и проводились реформы. </w:t>
      </w:r>
      <w:r>
        <w:br/>
      </w:r>
      <w:r>
        <w:rPr>
          <w:rFonts w:ascii="Times New Roman"/>
          <w:b w:val="false"/>
          <w:i w:val="false"/>
          <w:color w:val="000000"/>
          <w:sz w:val="28"/>
        </w:rPr>
        <w:t xml:space="preserve">
      В результате дробления хозяйств сложившиеся размеры земельных наделов и имущественных прав в большинстве случаев не позволяют вести высокотоварное производство, эффективно использовать технику. </w:t>
      </w:r>
      <w:r>
        <w:br/>
      </w:r>
      <w:r>
        <w:rPr>
          <w:rFonts w:ascii="Times New Roman"/>
          <w:b w:val="false"/>
          <w:i w:val="false"/>
          <w:color w:val="000000"/>
          <w:sz w:val="28"/>
        </w:rPr>
        <w:t xml:space="preserve">
      Сложившийся диспаритет цен на сельскохозяйственную продукцию и материально-технические ресурсы (межотраслевой диспаритет), закупочные и окончательные цены на продовольствие (внутриотраслевой диспаритет), снизил рентабельность и привел к убыточности аграрного производства. </w:t>
      </w:r>
      <w:r>
        <w:br/>
      </w:r>
      <w:r>
        <w:rPr>
          <w:rFonts w:ascii="Times New Roman"/>
          <w:b w:val="false"/>
          <w:i w:val="false"/>
          <w:color w:val="000000"/>
          <w:sz w:val="28"/>
        </w:rPr>
        <w:t xml:space="preserve">
      Отсутствие ликвидного капитала и неэффективность производства сделало недоступными банковские кредиты и еще более усугубило тяжелое финансовое положение сектора. </w:t>
      </w:r>
      <w:r>
        <w:br/>
      </w:r>
      <w:r>
        <w:rPr>
          <w:rFonts w:ascii="Times New Roman"/>
          <w:b w:val="false"/>
          <w:i w:val="false"/>
          <w:color w:val="000000"/>
          <w:sz w:val="28"/>
        </w:rPr>
        <w:t xml:space="preserve">
      Все большее место в системе реализации и снабжения заняли посреднические структуры, локальные монополисты (перерабатывающие и оптово-торговые предприятия), забирающие львиную долю прибавочного продукта, созданного в аграрном секторе. </w:t>
      </w:r>
      <w:r>
        <w:br/>
      </w:r>
      <w:r>
        <w:rPr>
          <w:rFonts w:ascii="Times New Roman"/>
          <w:b w:val="false"/>
          <w:i w:val="false"/>
          <w:color w:val="000000"/>
          <w:sz w:val="28"/>
        </w:rPr>
        <w:t xml:space="preserve">
      Существующая система государственной поддержки аграрного сектора, объективно ограниченная в эти годы, не сумела оказать стимулирующего влияния на производство, выделенные средства использовались неэффективно. </w:t>
      </w:r>
      <w:r>
        <w:br/>
      </w:r>
      <w:r>
        <w:rPr>
          <w:rFonts w:ascii="Times New Roman"/>
          <w:b w:val="false"/>
          <w:i w:val="false"/>
          <w:color w:val="000000"/>
          <w:sz w:val="28"/>
        </w:rPr>
        <w:t xml:space="preserve">
      Разрыв хозяйственных связей, неразвитость рыночной инфраструктуры, транспортных коммуникаций ограничили возможность сбыта продукции, в том числе на экспорт (см. приложения 3, 4). </w:t>
      </w:r>
      <w:r>
        <w:br/>
      </w:r>
      <w:r>
        <w:rPr>
          <w:rFonts w:ascii="Times New Roman"/>
          <w:b w:val="false"/>
          <w:i w:val="false"/>
          <w:color w:val="000000"/>
          <w:sz w:val="28"/>
        </w:rPr>
        <w:t xml:space="preserve">
      Отсутствие до последнего времени четкой системы защиты внутреннего рынка привело к вытеснению отечественной более дешевой импортной продукцией, что стало дополнительным фактором подавления производства (см. приложение 5). </w:t>
      </w:r>
      <w:r>
        <w:br/>
      </w:r>
      <w:r>
        <w:rPr>
          <w:rFonts w:ascii="Times New Roman"/>
          <w:b w:val="false"/>
          <w:i w:val="false"/>
          <w:color w:val="000000"/>
          <w:sz w:val="28"/>
        </w:rPr>
        <w:t xml:space="preserve">
      Конкурентоспособность аграрного производства поддерживается лишь низким уровнем оплаты труда. В значительной степени это компенсирует разницу в трудоемкости и материалоемкости, которая существует между отечественной и аналогичной зарубежной продукцией. </w:t>
      </w:r>
      <w:r>
        <w:br/>
      </w:r>
      <w:r>
        <w:rPr>
          <w:rFonts w:ascii="Times New Roman"/>
          <w:b w:val="false"/>
          <w:i w:val="false"/>
          <w:color w:val="000000"/>
          <w:sz w:val="28"/>
        </w:rPr>
        <w:t xml:space="preserve">
      В связи с сокращением спроса производственные мощности аграрного сектора стали избыточными. </w:t>
      </w:r>
      <w:r>
        <w:br/>
      </w:r>
      <w:r>
        <w:rPr>
          <w:rFonts w:ascii="Times New Roman"/>
          <w:b w:val="false"/>
          <w:i w:val="false"/>
          <w:color w:val="000000"/>
          <w:sz w:val="28"/>
        </w:rPr>
        <w:t xml:space="preserve">
      Радикальное, а не эволюционное сокращение занятости в аграрном </w:t>
      </w:r>
    </w:p>
    <w:bookmarkEnd w:id="59"/>
    <w:bookmarkStart w:name="z227" w:id="60"/>
    <w:p>
      <w:pPr>
        <w:spacing w:after="0"/>
        <w:ind w:left="0"/>
        <w:jc w:val="both"/>
      </w:pPr>
      <w:r>
        <w:rPr>
          <w:rFonts w:ascii="Times New Roman"/>
          <w:b w:val="false"/>
          <w:i w:val="false"/>
          <w:color w:val="000000"/>
          <w:sz w:val="28"/>
        </w:rPr>
        <w:t>
 </w:t>
      </w:r>
    </w:p>
    <w:bookmarkEnd w:id="60"/>
    <w:p>
      <w:pPr>
        <w:spacing w:after="0"/>
        <w:ind w:left="0"/>
        <w:jc w:val="both"/>
      </w:pPr>
      <w:r>
        <w:rPr>
          <w:rFonts w:ascii="Times New Roman"/>
          <w:b w:val="false"/>
          <w:i w:val="false"/>
          <w:color w:val="000000"/>
          <w:sz w:val="28"/>
        </w:rPr>
        <w:t>секторе привело к высокой безработице и оттоку населения из села.</w:t>
      </w:r>
    </w:p>
    <w:p>
      <w:pPr>
        <w:spacing w:after="0"/>
        <w:ind w:left="0"/>
        <w:jc w:val="both"/>
      </w:pPr>
      <w:r>
        <w:rPr>
          <w:rFonts w:ascii="Times New Roman"/>
          <w:b w:val="false"/>
          <w:i w:val="false"/>
          <w:color w:val="000000"/>
          <w:sz w:val="28"/>
        </w:rPr>
        <w:t xml:space="preserve">     В результате проблема экономического неблагополучия аграрного сектора </w:t>
      </w:r>
    </w:p>
    <w:p>
      <w:pPr>
        <w:spacing w:after="0"/>
        <w:ind w:left="0"/>
        <w:jc w:val="both"/>
      </w:pPr>
      <w:r>
        <w:rPr>
          <w:rFonts w:ascii="Times New Roman"/>
          <w:b w:val="false"/>
          <w:i w:val="false"/>
          <w:color w:val="000000"/>
          <w:sz w:val="28"/>
        </w:rPr>
        <w:t>становится перманентной.</w:t>
      </w:r>
    </w:p>
    <w:p>
      <w:pPr>
        <w:spacing w:after="0"/>
        <w:ind w:left="0"/>
        <w:jc w:val="both"/>
      </w:pPr>
      <w:r>
        <w:rPr>
          <w:rFonts w:ascii="Times New Roman"/>
          <w:b w:val="false"/>
          <w:i w:val="false"/>
          <w:color w:val="000000"/>
          <w:sz w:val="28"/>
        </w:rPr>
        <w:t>     Село стало очагом социальной напряженности в обществе.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2.2.3. Возможности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Благоприятными факторами для развития аграрного производства в </w:t>
      </w:r>
    </w:p>
    <w:p>
      <w:pPr>
        <w:spacing w:after="0"/>
        <w:ind w:left="0"/>
        <w:jc w:val="both"/>
      </w:pPr>
      <w:r>
        <w:rPr>
          <w:rFonts w:ascii="Times New Roman"/>
          <w:b w:val="false"/>
          <w:i w:val="false"/>
          <w:color w:val="000000"/>
          <w:sz w:val="28"/>
        </w:rPr>
        <w:t>предстоящие годы становятся:</w:t>
      </w:r>
    </w:p>
    <w:p>
      <w:pPr>
        <w:spacing w:after="0"/>
        <w:ind w:left="0"/>
        <w:jc w:val="both"/>
      </w:pPr>
      <w:r>
        <w:rPr>
          <w:rFonts w:ascii="Times New Roman"/>
          <w:b w:val="false"/>
          <w:i w:val="false"/>
          <w:color w:val="000000"/>
          <w:sz w:val="28"/>
        </w:rPr>
        <w:t xml:space="preserve">     - Рост населения земного шара и расширение емкости мировых </w:t>
      </w:r>
    </w:p>
    <w:p>
      <w:pPr>
        <w:spacing w:after="0"/>
        <w:ind w:left="0"/>
        <w:jc w:val="both"/>
      </w:pPr>
      <w:r>
        <w:rPr>
          <w:rFonts w:ascii="Times New Roman"/>
          <w:b w:val="false"/>
          <w:i w:val="false"/>
          <w:color w:val="000000"/>
          <w:sz w:val="28"/>
        </w:rPr>
        <w:t>продовольственных рынков.</w:t>
      </w:r>
    </w:p>
    <w:p>
      <w:pPr>
        <w:spacing w:after="0"/>
        <w:ind w:left="0"/>
        <w:jc w:val="both"/>
      </w:pPr>
      <w:r>
        <w:rPr>
          <w:rFonts w:ascii="Times New Roman"/>
          <w:b w:val="false"/>
          <w:i w:val="false"/>
          <w:color w:val="000000"/>
          <w:sz w:val="28"/>
        </w:rPr>
        <w:t xml:space="preserve">     - Экономический рост в странах СНГ - традиционных рынков сбыта </w:t>
      </w:r>
    </w:p>
    <w:p>
      <w:pPr>
        <w:spacing w:after="0"/>
        <w:ind w:left="0"/>
        <w:jc w:val="both"/>
      </w:pPr>
      <w:r>
        <w:rPr>
          <w:rFonts w:ascii="Times New Roman"/>
          <w:b w:val="false"/>
          <w:i w:val="false"/>
          <w:color w:val="000000"/>
          <w:sz w:val="28"/>
        </w:rPr>
        <w:t>казахстанской аграрной продукции.</w:t>
      </w:r>
    </w:p>
    <w:p>
      <w:pPr>
        <w:spacing w:after="0"/>
        <w:ind w:left="0"/>
        <w:jc w:val="both"/>
      </w:pPr>
      <w:r>
        <w:rPr>
          <w:rFonts w:ascii="Times New Roman"/>
          <w:b w:val="false"/>
          <w:i w:val="false"/>
          <w:color w:val="000000"/>
          <w:sz w:val="28"/>
        </w:rPr>
        <w:t xml:space="preserve">     - Увеличение потребности в продовольственных товарах в ближайших </w:t>
      </w:r>
    </w:p>
    <w:p>
      <w:pPr>
        <w:spacing w:after="0"/>
        <w:ind w:left="0"/>
        <w:jc w:val="both"/>
      </w:pPr>
      <w:r>
        <w:rPr>
          <w:rFonts w:ascii="Times New Roman"/>
          <w:b w:val="false"/>
          <w:i w:val="false"/>
          <w:color w:val="000000"/>
          <w:sz w:val="28"/>
        </w:rPr>
        <w:t>странах, таких как Иран, Турция, Китай, Пакистан и др.</w:t>
      </w:r>
    </w:p>
    <w:p>
      <w:pPr>
        <w:spacing w:after="0"/>
        <w:ind w:left="0"/>
        <w:jc w:val="both"/>
      </w:pPr>
      <w:r>
        <w:rPr>
          <w:rFonts w:ascii="Times New Roman"/>
          <w:b w:val="false"/>
          <w:i w:val="false"/>
          <w:color w:val="000000"/>
          <w:sz w:val="28"/>
        </w:rPr>
        <w:t xml:space="preserve">     - Расширение спроса в мире на пшеницу, прежде всего, сильных и </w:t>
      </w:r>
    </w:p>
    <w:p>
      <w:pPr>
        <w:spacing w:after="0"/>
        <w:ind w:left="0"/>
        <w:jc w:val="both"/>
      </w:pPr>
      <w:r>
        <w:rPr>
          <w:rFonts w:ascii="Times New Roman"/>
          <w:b w:val="false"/>
          <w:i w:val="false"/>
          <w:color w:val="000000"/>
          <w:sz w:val="28"/>
        </w:rPr>
        <w:t>твердых сортов, а также продуктов ее переработки.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Открытие новых транспортных путей, а также переориентация ведущих     </w:t>
      </w:r>
    </w:p>
    <w:p>
      <w:pPr>
        <w:spacing w:after="0"/>
        <w:ind w:left="0"/>
        <w:jc w:val="both"/>
      </w:pPr>
      <w:r>
        <w:rPr>
          <w:rFonts w:ascii="Times New Roman"/>
          <w:b w:val="false"/>
          <w:i w:val="false"/>
          <w:color w:val="000000"/>
          <w:sz w:val="28"/>
        </w:rPr>
        <w:t xml:space="preserve">     мировых производителей зерна на быстрорастущие рынки Юго-Восточной    </w:t>
      </w:r>
    </w:p>
    <w:p>
      <w:pPr>
        <w:spacing w:after="0"/>
        <w:ind w:left="0"/>
        <w:jc w:val="both"/>
      </w:pPr>
      <w:r>
        <w:rPr>
          <w:rFonts w:ascii="Times New Roman"/>
          <w:b w:val="false"/>
          <w:i w:val="false"/>
          <w:color w:val="000000"/>
          <w:sz w:val="28"/>
        </w:rPr>
        <w:t xml:space="preserve">     Азии и Латинской Америки позволяет расширить экспорт казахстанской    </w:t>
      </w:r>
    </w:p>
    <w:p>
      <w:pPr>
        <w:spacing w:after="0"/>
        <w:ind w:left="0"/>
        <w:jc w:val="both"/>
      </w:pPr>
      <w:r>
        <w:rPr>
          <w:rFonts w:ascii="Times New Roman"/>
          <w:b w:val="false"/>
          <w:i w:val="false"/>
          <w:color w:val="000000"/>
          <w:sz w:val="28"/>
        </w:rPr>
        <w:t>     пшеницы в Ближневосточную Азию (Иран, Ирак, Турция и др.).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Диверсификация питания и рост спроса на потребительские товары из </w:t>
      </w:r>
    </w:p>
    <w:p>
      <w:pPr>
        <w:spacing w:after="0"/>
        <w:ind w:left="0"/>
        <w:jc w:val="both"/>
      </w:pPr>
      <w:r>
        <w:rPr>
          <w:rFonts w:ascii="Times New Roman"/>
          <w:b w:val="false"/>
          <w:i w:val="false"/>
          <w:color w:val="000000"/>
          <w:sz w:val="28"/>
        </w:rPr>
        <w:t>натурального сырья.</w:t>
      </w:r>
    </w:p>
    <w:p>
      <w:pPr>
        <w:spacing w:after="0"/>
        <w:ind w:left="0"/>
        <w:jc w:val="both"/>
      </w:pPr>
      <w:r>
        <w:rPr>
          <w:rFonts w:ascii="Times New Roman"/>
          <w:b w:val="false"/>
          <w:i w:val="false"/>
          <w:color w:val="000000"/>
          <w:sz w:val="28"/>
        </w:rPr>
        <w:t xml:space="preserve">     - Развитие процессов импортозамещения в пищевой и легкой </w:t>
      </w:r>
    </w:p>
    <w:p>
      <w:pPr>
        <w:spacing w:after="0"/>
        <w:ind w:left="0"/>
        <w:jc w:val="both"/>
      </w:pPr>
      <w:r>
        <w:rPr>
          <w:rFonts w:ascii="Times New Roman"/>
          <w:b w:val="false"/>
          <w:i w:val="false"/>
          <w:color w:val="000000"/>
          <w:sz w:val="28"/>
        </w:rPr>
        <w:t>промышленности страны.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2.2.4. Угрозы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Факторами, препятствующими устойчивому развитию аграрного </w:t>
      </w:r>
    </w:p>
    <w:p>
      <w:pPr>
        <w:spacing w:after="0"/>
        <w:ind w:left="0"/>
        <w:jc w:val="both"/>
      </w:pPr>
      <w:r>
        <w:rPr>
          <w:rFonts w:ascii="Times New Roman"/>
          <w:b w:val="false"/>
          <w:i w:val="false"/>
          <w:color w:val="000000"/>
          <w:sz w:val="28"/>
        </w:rPr>
        <w:t>производства, являются:</w:t>
      </w:r>
    </w:p>
    <w:p>
      <w:pPr>
        <w:spacing w:after="0"/>
        <w:ind w:left="0"/>
        <w:jc w:val="both"/>
      </w:pPr>
      <w:r>
        <w:rPr>
          <w:rFonts w:ascii="Times New Roman"/>
          <w:b w:val="false"/>
          <w:i w:val="false"/>
          <w:color w:val="000000"/>
          <w:sz w:val="28"/>
        </w:rPr>
        <w:t xml:space="preserve">     - Высокая конкуренция и протекционизм на мировых продовольственных </w:t>
      </w:r>
    </w:p>
    <w:p>
      <w:pPr>
        <w:spacing w:after="0"/>
        <w:ind w:left="0"/>
        <w:jc w:val="both"/>
      </w:pPr>
      <w:r>
        <w:rPr>
          <w:rFonts w:ascii="Times New Roman"/>
          <w:b w:val="false"/>
          <w:i w:val="false"/>
          <w:color w:val="000000"/>
          <w:sz w:val="28"/>
        </w:rPr>
        <w:t>рынках, неурегулированность торговых отношений.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8" w:id="6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Недобросовестная конкуренция со стороны зарубежных импортеров (демпинг и субсидированный экспорт) и вытеснение отечественной продукции с внутреннего рынка. </w:t>
      </w:r>
      <w:r>
        <w:br/>
      </w:r>
      <w:r>
        <w:rPr>
          <w:rFonts w:ascii="Times New Roman"/>
          <w:b w:val="false"/>
          <w:i w:val="false"/>
          <w:color w:val="000000"/>
          <w:sz w:val="28"/>
        </w:rPr>
        <w:t xml:space="preserve">
      - Отсутствие эффективных транспортных путей на потенциальные мировые продовольственные рынки. </w:t>
      </w:r>
      <w:r>
        <w:br/>
      </w:r>
      <w:r>
        <w:rPr>
          <w:rFonts w:ascii="Times New Roman"/>
          <w:b w:val="false"/>
          <w:i w:val="false"/>
          <w:color w:val="000000"/>
          <w:sz w:val="28"/>
        </w:rPr>
        <w:t xml:space="preserve">
      - Зависимость южных регионов республики от водных ресурсов сопредельных государств. </w:t>
      </w:r>
      <w:r>
        <w:br/>
      </w:r>
      <w:r>
        <w:rPr>
          <w:rFonts w:ascii="Times New Roman"/>
          <w:b w:val="false"/>
          <w:i w:val="false"/>
          <w:color w:val="000000"/>
          <w:sz w:val="28"/>
        </w:rPr>
        <w:t xml:space="preserve">
      - Ограниченная емкость и рассредоточенность внутреннего рынка, низкая покупательская способность традиционных рынков сбыта стран СНГ. </w:t>
      </w:r>
      <w:r>
        <w:br/>
      </w:r>
      <w:r>
        <w:rPr>
          <w:rFonts w:ascii="Times New Roman"/>
          <w:b w:val="false"/>
          <w:i w:val="false"/>
          <w:color w:val="000000"/>
          <w:sz w:val="28"/>
        </w:rPr>
        <w:t xml:space="preserve">
      Обобщая внутренние и внешние факторы развития аграрного сектора за предыдущие годы, можно сделать следующие выводы. </w:t>
      </w:r>
      <w:r>
        <w:br/>
      </w:r>
      <w:r>
        <w:rPr>
          <w:rFonts w:ascii="Times New Roman"/>
          <w:b w:val="false"/>
          <w:i w:val="false"/>
          <w:color w:val="000000"/>
          <w:sz w:val="28"/>
        </w:rPr>
        <w:t xml:space="preserve">
      Одна из основных причин ухудшения ситуации в аграрном секторе - не до конца реализована роль государства в управлении и регулировании аграрным сектором и сельской местностью в целом в новых - рыночных - условиях. </w:t>
      </w:r>
      <w:r>
        <w:br/>
      </w:r>
      <w:r>
        <w:rPr>
          <w:rFonts w:ascii="Times New Roman"/>
          <w:b w:val="false"/>
          <w:i w:val="false"/>
          <w:color w:val="000000"/>
          <w:sz w:val="28"/>
        </w:rPr>
        <w:t xml:space="preserve">
      - Объектом управления и регулирования стала непосредственно сельскохозяйственная деятельность, а не формирующиеся рынки продукции, включающие в себя технологически связанные цепочки - производство, заготовка, переработка и реализация. </w:t>
      </w:r>
      <w:r>
        <w:br/>
      </w:r>
      <w:r>
        <w:rPr>
          <w:rFonts w:ascii="Times New Roman"/>
          <w:b w:val="false"/>
          <w:i w:val="false"/>
          <w:color w:val="000000"/>
          <w:sz w:val="28"/>
        </w:rPr>
        <w:t xml:space="preserve">
      - В условиях, когда мировые рынки продовольствия сильно искажены аграрным протекционизмом, сокращение мер государственной поддержки при либеральном внешнеторговом режиме и в целом снижение уровня государственного регулирования отрасли противоречит общемировой практике. </w:t>
      </w:r>
      <w:r>
        <w:br/>
      </w:r>
      <w:r>
        <w:rPr>
          <w:rFonts w:ascii="Times New Roman"/>
          <w:b w:val="false"/>
          <w:i w:val="false"/>
          <w:color w:val="000000"/>
          <w:sz w:val="28"/>
        </w:rPr>
        <w:t xml:space="preserve">
      - Возникла проблема формирования не только аграрной политики, но и более широкой сельской политики, включающей меры социальной и трудовой политики. </w:t>
      </w:r>
      <w:r>
        <w:br/>
      </w:r>
      <w:r>
        <w:rPr>
          <w:rFonts w:ascii="Times New Roman"/>
          <w:b w:val="false"/>
          <w:i w:val="false"/>
          <w:color w:val="000000"/>
          <w:sz w:val="28"/>
        </w:rPr>
        <w:t xml:space="preserve">
      - Неизбежная тенденция сокращения аграрной занятости ставит задачу обеспечения занятости, что позволяет большему количеству сельских жителей продолжить вести свое хозяйство. Наиболее распространенной альтернативной формой занятости в сельской местности становится пищевая промышленность и другие индустриальные сферы деятельности. </w:t>
      </w:r>
      <w:r>
        <w:br/>
      </w:r>
      <w:r>
        <w:rPr>
          <w:rFonts w:ascii="Times New Roman"/>
          <w:b w:val="false"/>
          <w:i w:val="false"/>
          <w:color w:val="000000"/>
          <w:sz w:val="28"/>
        </w:rPr>
        <w:t xml:space="preserve">
      В современных условиях аграрный и взаимосвязанные с ним сегменты пищевого сектора экономики, складывающиеся в этой цепи рыночные институты должны рассматриваться в совокупности как единый объект агроиндустриальной политики государства. </w:t>
      </w:r>
      <w:r>
        <w:br/>
      </w:r>
      <w:r>
        <w:rPr>
          <w:rFonts w:ascii="Times New Roman"/>
          <w:b w:val="false"/>
          <w:i w:val="false"/>
          <w:color w:val="000000"/>
          <w:sz w:val="28"/>
        </w:rPr>
        <w:t>
 </w:t>
      </w:r>
      <w:r>
        <w:br/>
      </w:r>
      <w:r>
        <w:rPr>
          <w:rFonts w:ascii="Times New Roman"/>
          <w:b w:val="false"/>
          <w:i w:val="false"/>
          <w:color w:val="000000"/>
          <w:sz w:val="28"/>
        </w:rPr>
        <w:t xml:space="preserve">
      3. Стратегические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предстоящие годы усилия государства сконцентрируются на решении следующих задач: </w:t>
      </w:r>
      <w:r>
        <w:br/>
      </w:r>
      <w:r>
        <w:rPr>
          <w:rFonts w:ascii="Times New Roman"/>
          <w:b w:val="false"/>
          <w:i w:val="false"/>
          <w:color w:val="000000"/>
          <w:sz w:val="28"/>
        </w:rPr>
        <w:t xml:space="preserve">
      - Формирование конкурентных и интегрированных рынков агроиндустриальной продукции, создание правовой и институциональной инфраструктуры их функционирования, защита от недобросовестной конкуренции и неблагоприятной конъюнктуры мировых рынков. </w:t>
      </w:r>
      <w:r>
        <w:br/>
      </w:r>
      <w:r>
        <w:rPr>
          <w:rFonts w:ascii="Times New Roman"/>
          <w:b w:val="false"/>
          <w:i w:val="false"/>
          <w:color w:val="000000"/>
          <w:sz w:val="28"/>
        </w:rPr>
        <w:t xml:space="preserve">
      - Формирование рациональных форм хозяйствования на селе, позволяющих эффективно применять высокопроизводительную технику и современные технологии, успешно интегрироваться в рыночные системы, в частности через развитие горизонтальной кооперации и вертикальной интеграции хозяйств (концентрация хозяйств). </w:t>
      </w:r>
      <w:r>
        <w:br/>
      </w:r>
      <w:r>
        <w:rPr>
          <w:rFonts w:ascii="Times New Roman"/>
          <w:b w:val="false"/>
          <w:i w:val="false"/>
          <w:color w:val="000000"/>
          <w:sz w:val="28"/>
        </w:rPr>
        <w:t xml:space="preserve">
      - Рационализация государственной помощи аграрному сектору и усиление его стимулирующей направленности. Развитие финансового сектора отрасли. </w:t>
      </w:r>
      <w:r>
        <w:br/>
      </w:r>
      <w:r>
        <w:rPr>
          <w:rFonts w:ascii="Times New Roman"/>
          <w:b w:val="false"/>
          <w:i w:val="false"/>
          <w:color w:val="000000"/>
          <w:sz w:val="28"/>
        </w:rPr>
        <w:t xml:space="preserve">
      - Поэтапная оптимизация размеров и глубокая реструктуризация аграрного производства, на основе формирования рациональной специализации и концентрации производительных сил аграрного сектора в природных зонах наибольшего благоприятствования. </w:t>
      </w:r>
      <w:r>
        <w:br/>
      </w:r>
      <w:r>
        <w:rPr>
          <w:rFonts w:ascii="Times New Roman"/>
          <w:b w:val="false"/>
          <w:i w:val="false"/>
          <w:color w:val="000000"/>
          <w:sz w:val="28"/>
        </w:rPr>
        <w:t xml:space="preserve">
      - Развитие всех форм занятости сельского населения через опережающее развитие взаимосвязанных с аграрным сектором сегментов перерабатывающей промышленности и других видов альтернативной занятости. </w:t>
      </w:r>
      <w:r>
        <w:br/>
      </w:r>
      <w:r>
        <w:rPr>
          <w:rFonts w:ascii="Times New Roman"/>
          <w:b w:val="false"/>
          <w:i w:val="false"/>
          <w:color w:val="000000"/>
          <w:sz w:val="28"/>
        </w:rPr>
        <w:t xml:space="preserve">
      - Повышение технологического уровня аграрного производства и внедрение ресурсосберегающих и экологически чистых технологий, поддержка научных исследований и внедрение системы консультирования в сельском хозяйстве. </w:t>
      </w:r>
      <w:r>
        <w:br/>
      </w:r>
      <w:r>
        <w:rPr>
          <w:rFonts w:ascii="Times New Roman"/>
          <w:b w:val="false"/>
          <w:i w:val="false"/>
          <w:color w:val="000000"/>
          <w:sz w:val="28"/>
        </w:rPr>
        <w:t xml:space="preserve">
      - Развитие сельской производственной и социальной инфраструктуры.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Стратегия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Реализация намеченных задач будет обеспечиваться усилением организующей, регулирующей и стимулирующей роли государства в создании агроиндустриальных рынков, эффективного менеджмента и маркетинга в этих сферах, финансово-кредитной системы. </w:t>
      </w:r>
      <w:r>
        <w:br/>
      </w:r>
      <w:r>
        <w:rPr>
          <w:rFonts w:ascii="Times New Roman"/>
          <w:b w:val="false"/>
          <w:i w:val="false"/>
          <w:color w:val="000000"/>
          <w:sz w:val="28"/>
        </w:rPr>
        <w:t xml:space="preserve">
      Государство выступит полноценным партнером для частного сектора в лице адекватных формирующимся агроиндустриальным рынкам институтов государственного управления, регулирования, регламентации, финансирования деятельности участников рынка, что потребуют реформирования сложившейся вертикали управления.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Регулирование агроиндустриальных рынков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Основные задачи: </w:t>
      </w:r>
      <w:r>
        <w:br/>
      </w:r>
      <w:r>
        <w:rPr>
          <w:rFonts w:ascii="Times New Roman"/>
          <w:b w:val="false"/>
          <w:i w:val="false"/>
          <w:color w:val="000000"/>
          <w:sz w:val="28"/>
        </w:rPr>
        <w:t xml:space="preserve">
      - недопущение существенного снижения доходов значительных групп населения и предпринимателей; </w:t>
      </w:r>
      <w:r>
        <w:br/>
      </w:r>
      <w:r>
        <w:rPr>
          <w:rFonts w:ascii="Times New Roman"/>
          <w:b w:val="false"/>
          <w:i w:val="false"/>
          <w:color w:val="000000"/>
          <w:sz w:val="28"/>
        </w:rPr>
        <w:t xml:space="preserve">
      - развитие агробизнеса и снижение трансакционных издержек; </w:t>
      </w:r>
      <w:r>
        <w:br/>
      </w:r>
      <w:r>
        <w:rPr>
          <w:rFonts w:ascii="Times New Roman"/>
          <w:b w:val="false"/>
          <w:i w:val="false"/>
          <w:color w:val="000000"/>
          <w:sz w:val="28"/>
        </w:rPr>
        <w:t xml:space="preserve">
      - обеспечение равных конкурентных условий для всех участников рынка, ограничение монополизации отдельных сегментов рынка. </w:t>
      </w:r>
      <w:r>
        <w:br/>
      </w:r>
      <w:r>
        <w:rPr>
          <w:rFonts w:ascii="Times New Roman"/>
          <w:b w:val="false"/>
          <w:i w:val="false"/>
          <w:color w:val="000000"/>
          <w:sz w:val="28"/>
        </w:rPr>
        <w:t xml:space="preserve">
      Основными мерами государственного регулирования рынков станут: </w:t>
      </w:r>
      <w:r>
        <w:br/>
      </w:r>
      <w:r>
        <w:rPr>
          <w:rFonts w:ascii="Times New Roman"/>
          <w:b w:val="false"/>
          <w:i w:val="false"/>
          <w:color w:val="000000"/>
          <w:sz w:val="28"/>
        </w:rPr>
        <w:t xml:space="preserve">
      - Ценовое регулирование на рынках через внедрение механизмов поддержания целевого уровня цен на ту или иную продукцию для обеспечения необходимого для расширенного воспроизводства уровня рентабельности (закупочная интервенция), установление минимальных гарантированных закупочных цен, залоговых цен. </w:t>
      </w:r>
      <w:r>
        <w:br/>
      </w:r>
      <w:r>
        <w:rPr>
          <w:rFonts w:ascii="Times New Roman"/>
          <w:b w:val="false"/>
          <w:i w:val="false"/>
          <w:color w:val="000000"/>
          <w:sz w:val="28"/>
        </w:rPr>
        <w:t xml:space="preserve">
      - Регламентация рынков, направленная на формирование профессиональных операторов на рынке соответствующей продукции, определение общих правил функционирования рынков и в целом коммерциализацию аграрного производства. </w:t>
      </w:r>
      <w:r>
        <w:br/>
      </w:r>
      <w:r>
        <w:rPr>
          <w:rFonts w:ascii="Times New Roman"/>
          <w:b w:val="false"/>
          <w:i w:val="false"/>
          <w:color w:val="000000"/>
          <w:sz w:val="28"/>
        </w:rPr>
        <w:t xml:space="preserve">
      - Проведение протекционистской внешнеторговой политики в области агроиндустриальных товаров. </w:t>
      </w:r>
      <w:r>
        <w:br/>
      </w:r>
      <w:r>
        <w:rPr>
          <w:rFonts w:ascii="Times New Roman"/>
          <w:b w:val="false"/>
          <w:i w:val="false"/>
          <w:color w:val="000000"/>
          <w:sz w:val="28"/>
        </w:rPr>
        <w:t xml:space="preserve">
      - Организационная и правовая поддержка становления субъектов агробизнеса, нацеленная на: </w:t>
      </w:r>
      <w:r>
        <w:br/>
      </w:r>
      <w:r>
        <w:rPr>
          <w:rFonts w:ascii="Times New Roman"/>
          <w:b w:val="false"/>
          <w:i w:val="false"/>
          <w:color w:val="000000"/>
          <w:sz w:val="28"/>
        </w:rPr>
        <w:t xml:space="preserve">
      - Формирование самостоятельными сельхозпроизводителями локальных сбытовых, перерабатывающих, снабженческих, сервисных и кредитных кооперативов. </w:t>
      </w:r>
      <w:r>
        <w:br/>
      </w:r>
      <w:r>
        <w:rPr>
          <w:rFonts w:ascii="Times New Roman"/>
          <w:b w:val="false"/>
          <w:i w:val="false"/>
          <w:color w:val="000000"/>
          <w:sz w:val="28"/>
        </w:rPr>
        <w:t xml:space="preserve">
      - Создание вертикально-интегрированных формирований как наиболее инвестиционно-привлекательных субъектов отрасли (интеграторы - перерабатывающие и торговые предприятия). </w:t>
      </w:r>
      <w:r>
        <w:br/>
      </w:r>
      <w:r>
        <w:rPr>
          <w:rFonts w:ascii="Times New Roman"/>
          <w:b w:val="false"/>
          <w:i w:val="false"/>
          <w:color w:val="000000"/>
          <w:sz w:val="28"/>
        </w:rPr>
        <w:t xml:space="preserve">
      В современных условиях основным частным инвестором аграрного сектора должны стать предприятия переработки, заинтересованные в развитии своих сырьевых зон. </w:t>
      </w:r>
      <w:r>
        <w:br/>
      </w:r>
      <w:r>
        <w:rPr>
          <w:rFonts w:ascii="Times New Roman"/>
          <w:b w:val="false"/>
          <w:i w:val="false"/>
          <w:color w:val="000000"/>
          <w:sz w:val="28"/>
        </w:rPr>
        <w:t xml:space="preserve">
      - Создание региональных и республиканских отраслевых союзов и ассоциаций как основных партнеров государства в формировании и регулировании рынков. </w:t>
      </w:r>
      <w:r>
        <w:br/>
      </w:r>
      <w:r>
        <w:rPr>
          <w:rFonts w:ascii="Times New Roman"/>
          <w:b w:val="false"/>
          <w:i w:val="false"/>
          <w:color w:val="000000"/>
          <w:sz w:val="28"/>
        </w:rPr>
        <w:t xml:space="preserve">
      - Поэтапная трансформация отраслевых союзов и ассоциаций в коммерческие организации для концентрации усилий по продвижению агропродукции на экспорт. </w:t>
      </w:r>
      <w:r>
        <w:br/>
      </w:r>
      <w:r>
        <w:rPr>
          <w:rFonts w:ascii="Times New Roman"/>
          <w:b w:val="false"/>
          <w:i w:val="false"/>
          <w:color w:val="000000"/>
          <w:sz w:val="28"/>
        </w:rPr>
        <w:t xml:space="preserve">
      Первоочередные меры: </w:t>
      </w:r>
      <w:r>
        <w:br/>
      </w:r>
      <w:r>
        <w:rPr>
          <w:rFonts w:ascii="Times New Roman"/>
          <w:b w:val="false"/>
          <w:i w:val="false"/>
          <w:color w:val="000000"/>
          <w:sz w:val="28"/>
        </w:rPr>
        <w:t xml:space="preserve">
      - Совершенствование системы и структуры государственного управления и регулирования аграрного сектора, ее интеграция в механизм рыночной регуляции. </w:t>
      </w:r>
      <w:r>
        <w:br/>
      </w:r>
      <w:r>
        <w:rPr>
          <w:rFonts w:ascii="Times New Roman"/>
          <w:b w:val="false"/>
          <w:i w:val="false"/>
          <w:color w:val="000000"/>
          <w:sz w:val="28"/>
        </w:rPr>
        <w:t xml:space="preserve">
      - Разработка основных направлений государственного регулирования в аграрном секторе. </w:t>
      </w:r>
      <w:r>
        <w:br/>
      </w:r>
      <w:r>
        <w:rPr>
          <w:rFonts w:ascii="Times New Roman"/>
          <w:b w:val="false"/>
          <w:i w:val="false"/>
          <w:color w:val="000000"/>
          <w:sz w:val="28"/>
        </w:rPr>
        <w:t xml:space="preserve">
      - Разработка национальных программ развития основных рынков агроиндустриальной продукции (зерна, молока и др.). </w:t>
      </w:r>
      <w:r>
        <w:br/>
      </w:r>
      <w:r>
        <w:rPr>
          <w:rFonts w:ascii="Times New Roman"/>
          <w:b w:val="false"/>
          <w:i w:val="false"/>
          <w:color w:val="000000"/>
          <w:sz w:val="28"/>
        </w:rPr>
        <w:t xml:space="preserve">
      - Разработка программ государственного регулирования и управления основными рынками агроиндустриальной продукции. </w:t>
      </w:r>
      <w:r>
        <w:br/>
      </w:r>
      <w:r>
        <w:rPr>
          <w:rFonts w:ascii="Times New Roman"/>
          <w:b w:val="false"/>
          <w:i w:val="false"/>
          <w:color w:val="000000"/>
          <w:sz w:val="28"/>
        </w:rPr>
        <w:t xml:space="preserve">
      - Внедрение лицензирования деятельности отдельных участников регулируемых агроиндустриальных рынков, в частности хлебоприемных предприятий. </w:t>
      </w:r>
      <w:r>
        <w:br/>
      </w:r>
      <w:r>
        <w:rPr>
          <w:rFonts w:ascii="Times New Roman"/>
          <w:b w:val="false"/>
          <w:i w:val="false"/>
          <w:color w:val="000000"/>
          <w:sz w:val="28"/>
        </w:rPr>
        <w:t xml:space="preserve">
      - Внедрение системы регистрации сделок, начиная с определенного для каждого рынка объемов. </w:t>
      </w:r>
      <w:r>
        <w:br/>
      </w:r>
      <w:r>
        <w:rPr>
          <w:rFonts w:ascii="Times New Roman"/>
          <w:b w:val="false"/>
          <w:i w:val="false"/>
          <w:color w:val="000000"/>
          <w:sz w:val="28"/>
        </w:rPr>
        <w:t xml:space="preserve">
      - Создание системы гарантий выполнения контрактов на поставку продукции. </w:t>
      </w:r>
      <w:r>
        <w:br/>
      </w:r>
      <w:r>
        <w:rPr>
          <w:rFonts w:ascii="Times New Roman"/>
          <w:b w:val="false"/>
          <w:i w:val="false"/>
          <w:color w:val="000000"/>
          <w:sz w:val="28"/>
        </w:rPr>
        <w:t xml:space="preserve">
      - Создание на каждом рынке значимых продуктов, при долевом участии государства и отраслевых союзов, компьютерных сетевых информационно-финансовых систем, объединяющих участников рынка и позволяющих в перспективе внедрить электронную торговлю в оперативном режиме (электронная товарная биржа). </w:t>
      </w:r>
      <w:r>
        <w:br/>
      </w:r>
      <w:r>
        <w:rPr>
          <w:rFonts w:ascii="Times New Roman"/>
          <w:b w:val="false"/>
          <w:i w:val="false"/>
          <w:color w:val="000000"/>
          <w:sz w:val="28"/>
        </w:rPr>
        <w:t xml:space="preserve">
      - Развитие оптовых рынков и сбытовой кооперации как оптимальных форм выхода мелких товаропроизводителей на рынки. Объединение крупных оптовых рынков в единую информационную сеть. Внедрение аукционных продаж.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Проведение протекционистской внешнеторговой политики в области </w:t>
      </w:r>
      <w:r>
        <w:br/>
      </w:r>
      <w:r>
        <w:rPr>
          <w:rFonts w:ascii="Times New Roman"/>
          <w:b w:val="false"/>
          <w:i w:val="false"/>
          <w:color w:val="000000"/>
          <w:sz w:val="28"/>
        </w:rPr>
        <w:t xml:space="preserve">
           агроиндустриальных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Внешнеторговое регулирование будет соориентировано на активное противостояние демпингу и субсидированному экспорту на внутренний рынок. </w:t>
      </w:r>
      <w:r>
        <w:br/>
      </w:r>
      <w:r>
        <w:rPr>
          <w:rFonts w:ascii="Times New Roman"/>
          <w:b w:val="false"/>
          <w:i w:val="false"/>
          <w:color w:val="000000"/>
          <w:sz w:val="28"/>
        </w:rPr>
        <w:t xml:space="preserve">
      В вопросах торговли агроиндустриальной продукцией Казахстан, как страна, осуществляющая структурную трансформацию экономики, осуществит более длительные сроки реализации положений, входящих в правовую структуру Всемирной Торговой Организации. </w:t>
      </w:r>
      <w:r>
        <w:br/>
      </w:r>
      <w:r>
        <w:rPr>
          <w:rFonts w:ascii="Times New Roman"/>
          <w:b w:val="false"/>
          <w:i w:val="false"/>
          <w:color w:val="000000"/>
          <w:sz w:val="28"/>
        </w:rPr>
        <w:t xml:space="preserve">
      Для повышения конкурентоспособности на внешних рынках и снижения трансакционных издержек функции по экспорту продукции сконцентрируются в крупных внешнеторговых фирмах, созданных как с участием государства, так и сформированных при отраслевых союзах, ассоциациях. </w:t>
      </w:r>
      <w:r>
        <w:br/>
      </w:r>
      <w:r>
        <w:rPr>
          <w:rFonts w:ascii="Times New Roman"/>
          <w:b w:val="false"/>
          <w:i w:val="false"/>
          <w:color w:val="000000"/>
          <w:sz w:val="28"/>
        </w:rPr>
        <w:t xml:space="preserve">
      Первоочередные меры: </w:t>
      </w:r>
      <w:r>
        <w:br/>
      </w:r>
      <w:r>
        <w:rPr>
          <w:rFonts w:ascii="Times New Roman"/>
          <w:b w:val="false"/>
          <w:i w:val="false"/>
          <w:color w:val="000000"/>
          <w:sz w:val="28"/>
        </w:rPr>
        <w:t xml:space="preserve">
      - Организация мониторинга мирового рынка агроиндустриальной продукции и активное противостояние демпингу и субсидированному экспорту на внутренний рынок. </w:t>
      </w:r>
      <w:r>
        <w:br/>
      </w:r>
      <w:r>
        <w:rPr>
          <w:rFonts w:ascii="Times New Roman"/>
          <w:b w:val="false"/>
          <w:i w:val="false"/>
          <w:color w:val="000000"/>
          <w:sz w:val="28"/>
        </w:rPr>
        <w:t xml:space="preserve">
      - Пересмотр и эффективное использование нетарифных торговых </w:t>
      </w:r>
    </w:p>
    <w:bookmarkEnd w:id="61"/>
    <w:bookmarkStart w:name="z236" w:id="62"/>
    <w:p>
      <w:pPr>
        <w:spacing w:after="0"/>
        <w:ind w:left="0"/>
        <w:jc w:val="both"/>
      </w:pPr>
      <w:r>
        <w:rPr>
          <w:rFonts w:ascii="Times New Roman"/>
          <w:b w:val="false"/>
          <w:i w:val="false"/>
          <w:color w:val="000000"/>
          <w:sz w:val="28"/>
        </w:rPr>
        <w:t>
 </w:t>
      </w:r>
    </w:p>
    <w:bookmarkEnd w:id="62"/>
    <w:p>
      <w:pPr>
        <w:spacing w:after="0"/>
        <w:ind w:left="0"/>
        <w:jc w:val="both"/>
      </w:pPr>
      <w:r>
        <w:rPr>
          <w:rFonts w:ascii="Times New Roman"/>
          <w:b w:val="false"/>
          <w:i w:val="false"/>
          <w:color w:val="000000"/>
          <w:sz w:val="28"/>
        </w:rPr>
        <w:t xml:space="preserve">ограничений (технические стандарты, ветеринарные и санитарные нормы) для </w:t>
      </w:r>
    </w:p>
    <w:p>
      <w:pPr>
        <w:spacing w:after="0"/>
        <w:ind w:left="0"/>
        <w:jc w:val="both"/>
      </w:pPr>
      <w:r>
        <w:rPr>
          <w:rFonts w:ascii="Times New Roman"/>
          <w:b w:val="false"/>
          <w:i w:val="false"/>
          <w:color w:val="000000"/>
          <w:sz w:val="28"/>
        </w:rPr>
        <w:t>защиты наиболее уязвимых сегментов рынков.</w:t>
      </w:r>
    </w:p>
    <w:p>
      <w:pPr>
        <w:spacing w:after="0"/>
        <w:ind w:left="0"/>
        <w:jc w:val="both"/>
      </w:pPr>
      <w:r>
        <w:rPr>
          <w:rFonts w:ascii="Times New Roman"/>
          <w:b w:val="false"/>
          <w:i w:val="false"/>
          <w:color w:val="000000"/>
          <w:sz w:val="28"/>
        </w:rPr>
        <w:t xml:space="preserve">     - Ужесточение требований к экологической безопасности импортируемых </w:t>
      </w:r>
    </w:p>
    <w:p>
      <w:pPr>
        <w:spacing w:after="0"/>
        <w:ind w:left="0"/>
        <w:jc w:val="both"/>
      </w:pPr>
      <w:r>
        <w:rPr>
          <w:rFonts w:ascii="Times New Roman"/>
          <w:b w:val="false"/>
          <w:i w:val="false"/>
          <w:color w:val="000000"/>
          <w:sz w:val="28"/>
        </w:rPr>
        <w:t>продуктов.</w:t>
      </w:r>
    </w:p>
    <w:p>
      <w:pPr>
        <w:spacing w:after="0"/>
        <w:ind w:left="0"/>
        <w:jc w:val="both"/>
      </w:pPr>
      <w:r>
        <w:rPr>
          <w:rFonts w:ascii="Times New Roman"/>
          <w:b w:val="false"/>
          <w:i w:val="false"/>
          <w:color w:val="000000"/>
          <w:sz w:val="28"/>
        </w:rPr>
        <w:t xml:space="preserve">     - Введение значительного тарифного разрыва (тарифной эскалации) между </w:t>
      </w:r>
    </w:p>
    <w:p>
      <w:pPr>
        <w:spacing w:after="0"/>
        <w:ind w:left="0"/>
        <w:jc w:val="both"/>
      </w:pPr>
      <w:r>
        <w:rPr>
          <w:rFonts w:ascii="Times New Roman"/>
          <w:b w:val="false"/>
          <w:i w:val="false"/>
          <w:color w:val="000000"/>
          <w:sz w:val="28"/>
        </w:rPr>
        <w:t>ввозимым сырьем и готовой продукцией.</w:t>
      </w:r>
    </w:p>
    <w:p>
      <w:pPr>
        <w:spacing w:after="0"/>
        <w:ind w:left="0"/>
        <w:jc w:val="both"/>
      </w:pPr>
      <w:r>
        <w:rPr>
          <w:rFonts w:ascii="Times New Roman"/>
          <w:b w:val="false"/>
          <w:i w:val="false"/>
          <w:color w:val="000000"/>
          <w:sz w:val="28"/>
        </w:rPr>
        <w:t xml:space="preserve">     - Создание сети внешнеторговых фирм для продвижения товаров на </w:t>
      </w:r>
    </w:p>
    <w:p>
      <w:pPr>
        <w:spacing w:after="0"/>
        <w:ind w:left="0"/>
        <w:jc w:val="both"/>
      </w:pPr>
      <w:r>
        <w:rPr>
          <w:rFonts w:ascii="Times New Roman"/>
          <w:b w:val="false"/>
          <w:i w:val="false"/>
          <w:color w:val="000000"/>
          <w:sz w:val="28"/>
        </w:rPr>
        <w:t xml:space="preserve">мировые рынки, как с участием государства, так и организованных при каждом </w:t>
      </w:r>
    </w:p>
    <w:p>
      <w:pPr>
        <w:spacing w:after="0"/>
        <w:ind w:left="0"/>
        <w:jc w:val="both"/>
      </w:pPr>
      <w:r>
        <w:rPr>
          <w:rFonts w:ascii="Times New Roman"/>
          <w:b w:val="false"/>
          <w:i w:val="false"/>
          <w:color w:val="000000"/>
          <w:sz w:val="28"/>
        </w:rPr>
        <w:t>отраслевом союзе.</w:t>
      </w:r>
    </w:p>
    <w:p>
      <w:pPr>
        <w:spacing w:after="0"/>
        <w:ind w:left="0"/>
        <w:jc w:val="both"/>
      </w:pPr>
      <w:r>
        <w:rPr>
          <w:rFonts w:ascii="Times New Roman"/>
          <w:b w:val="false"/>
          <w:i w:val="false"/>
          <w:color w:val="000000"/>
          <w:sz w:val="28"/>
        </w:rPr>
        <w:t>     - Пропаганда отечественной продукции за рубежом.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Рационализация государственной помощи аграрному сектору и        </w:t>
      </w:r>
    </w:p>
    <w:p>
      <w:pPr>
        <w:spacing w:after="0"/>
        <w:ind w:left="0"/>
        <w:jc w:val="both"/>
      </w:pPr>
      <w:r>
        <w:rPr>
          <w:rFonts w:ascii="Times New Roman"/>
          <w:b w:val="false"/>
          <w:i w:val="false"/>
          <w:color w:val="000000"/>
          <w:sz w:val="28"/>
        </w:rPr>
        <w:t xml:space="preserve">          усиление его стимулирующей направленности. Развитие финансового  </w:t>
      </w:r>
    </w:p>
    <w:p>
      <w:pPr>
        <w:spacing w:after="0"/>
        <w:ind w:left="0"/>
        <w:jc w:val="both"/>
      </w:pPr>
      <w:r>
        <w:rPr>
          <w:rFonts w:ascii="Times New Roman"/>
          <w:b w:val="false"/>
          <w:i w:val="false"/>
          <w:color w:val="000000"/>
          <w:sz w:val="28"/>
        </w:rPr>
        <w:t>          сектора отрасли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Политика субсидирования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7" w:id="6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Государственное субсидирование, в первую очередь, необходимо направить на создание и стимулирование внедрения прогрессивных технологий для интенсификации производства (научные исследования, селекция, элитное семеноводство, племенное животноводство, биотехнологии и др.). </w:t>
      </w:r>
      <w:r>
        <w:br/>
      </w:r>
      <w:r>
        <w:rPr>
          <w:rFonts w:ascii="Times New Roman"/>
          <w:b w:val="false"/>
          <w:i w:val="false"/>
          <w:color w:val="000000"/>
          <w:sz w:val="28"/>
        </w:rPr>
        <w:t xml:space="preserve">
      Другим направлением является реализация инвестиционных проектов по поддержанию и развитию крупных инженерных факторов производства (оросительные и мелиоративные системы и др.). </w:t>
      </w:r>
      <w:r>
        <w:br/>
      </w:r>
      <w:r>
        <w:rPr>
          <w:rFonts w:ascii="Times New Roman"/>
          <w:b w:val="false"/>
          <w:i w:val="false"/>
          <w:color w:val="000000"/>
          <w:sz w:val="28"/>
        </w:rPr>
        <w:t xml:space="preserve">
      В депрессивных и неэффективных сельскохозяйственных регионах будет осуществляться микрокредитование сельского населения, в том числе направленное на развитие всех форм занятости (на конкретные проекты). </w:t>
      </w:r>
      <w:r>
        <w:br/>
      </w:r>
      <w:r>
        <w:rPr>
          <w:rFonts w:ascii="Times New Roman"/>
          <w:b w:val="false"/>
          <w:i w:val="false"/>
          <w:color w:val="000000"/>
          <w:sz w:val="28"/>
        </w:rPr>
        <w:t>
 </w:t>
      </w:r>
      <w:r>
        <w:br/>
      </w:r>
      <w:r>
        <w:rPr>
          <w:rFonts w:ascii="Times New Roman"/>
          <w:b w:val="false"/>
          <w:i w:val="false"/>
          <w:color w:val="000000"/>
          <w:sz w:val="28"/>
        </w:rPr>
        <w:t xml:space="preserve">
      Сезонное кредитование </w:t>
      </w:r>
      <w:r>
        <w:br/>
      </w:r>
      <w:r>
        <w:rPr>
          <w:rFonts w:ascii="Times New Roman"/>
          <w:b w:val="false"/>
          <w:i w:val="false"/>
          <w:color w:val="000000"/>
          <w:sz w:val="28"/>
        </w:rPr>
        <w:t xml:space="preserve">
      Государство и впредь не будет осуществлять льготное централизованное кредитование аграрного сектора. </w:t>
      </w:r>
      <w:r>
        <w:br/>
      </w:r>
      <w:r>
        <w:rPr>
          <w:rFonts w:ascii="Times New Roman"/>
          <w:b w:val="false"/>
          <w:i w:val="false"/>
          <w:color w:val="000000"/>
          <w:sz w:val="28"/>
        </w:rPr>
        <w:t xml:space="preserve">
      Основной формой государственного субсидирования сезонных операций будут программы удешевления ресурсов, в частности субсидирование банковского процента при прямом банковском кредитовании за счет собственных кредитных ресурсов. </w:t>
      </w:r>
      <w:r>
        <w:br/>
      </w:r>
      <w:r>
        <w:rPr>
          <w:rFonts w:ascii="Times New Roman"/>
          <w:b w:val="false"/>
          <w:i w:val="false"/>
          <w:color w:val="000000"/>
          <w:sz w:val="28"/>
        </w:rPr>
        <w:t xml:space="preserve">
      Сезонное кредитование аграрного сектора будет увязано с принятием хозяйствами обязательств по внедрению научно-обоснованных технологий, специально разработанных для условий данных регионов. </w:t>
      </w:r>
      <w:r>
        <w:br/>
      </w:r>
      <w:r>
        <w:rPr>
          <w:rFonts w:ascii="Times New Roman"/>
          <w:b w:val="false"/>
          <w:i w:val="false"/>
          <w:color w:val="000000"/>
          <w:sz w:val="28"/>
        </w:rPr>
        <w:t xml:space="preserve">
      Другой формой обеспечения доступности сезонных кредитов для производителей станет обеспечение банковских ссуд гарантиями государственных кредитных организаций развития. </w:t>
      </w:r>
      <w:r>
        <w:br/>
      </w:r>
      <w:r>
        <w:rPr>
          <w:rFonts w:ascii="Times New Roman"/>
          <w:b w:val="false"/>
          <w:i w:val="false"/>
          <w:color w:val="000000"/>
          <w:sz w:val="28"/>
        </w:rPr>
        <w:t xml:space="preserve">
      Основной упор в сезонном кредитовании будет сделан на мобилизацию внутренних ресурсов отрасли и агробизнеса: </w:t>
      </w:r>
      <w:r>
        <w:br/>
      </w:r>
      <w:r>
        <w:rPr>
          <w:rFonts w:ascii="Times New Roman"/>
          <w:b w:val="false"/>
          <w:i w:val="false"/>
          <w:color w:val="000000"/>
          <w:sz w:val="28"/>
        </w:rPr>
        <w:t xml:space="preserve">
      - развитие биржевой торговли и расширение фьючерсных операций; </w:t>
      </w:r>
      <w:r>
        <w:br/>
      </w:r>
      <w:r>
        <w:rPr>
          <w:rFonts w:ascii="Times New Roman"/>
          <w:b w:val="false"/>
          <w:i w:val="false"/>
          <w:color w:val="000000"/>
          <w:sz w:val="28"/>
        </w:rPr>
        <w:t xml:space="preserve">
      - развитие производственной контрактации; </w:t>
      </w:r>
      <w:r>
        <w:br/>
      </w:r>
      <w:r>
        <w:rPr>
          <w:rFonts w:ascii="Times New Roman"/>
          <w:b w:val="false"/>
          <w:i w:val="false"/>
          <w:color w:val="000000"/>
          <w:sz w:val="28"/>
        </w:rPr>
        <w:t xml:space="preserve">
      - кредитование в рамках вертикальной производственной интеграции в агроиндустриальной сфере; </w:t>
      </w:r>
      <w:r>
        <w:br/>
      </w:r>
      <w:r>
        <w:rPr>
          <w:rFonts w:ascii="Times New Roman"/>
          <w:b w:val="false"/>
          <w:i w:val="false"/>
          <w:color w:val="000000"/>
          <w:sz w:val="28"/>
        </w:rPr>
        <w:t xml:space="preserve">
      - кредитование сельскими кредитными товариществами, а также через создание сельской кредитной кооперации (обществ взаимного кредитования и взаимного страхования); </w:t>
      </w:r>
      <w:r>
        <w:br/>
      </w:r>
      <w:r>
        <w:rPr>
          <w:rFonts w:ascii="Times New Roman"/>
          <w:b w:val="false"/>
          <w:i w:val="false"/>
          <w:color w:val="000000"/>
          <w:sz w:val="28"/>
        </w:rPr>
        <w:t xml:space="preserve">
      - товарные кредиты фирм поставщиков сезонных ресурсов; </w:t>
      </w:r>
      <w:r>
        <w:br/>
      </w:r>
      <w:r>
        <w:rPr>
          <w:rFonts w:ascii="Times New Roman"/>
          <w:b w:val="false"/>
          <w:i w:val="false"/>
          <w:color w:val="000000"/>
          <w:sz w:val="28"/>
        </w:rPr>
        <w:t xml:space="preserve">
      - развитие операционного лизинга.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Инвестиционное кредитование </w:t>
      </w:r>
      <w:r>
        <w:br/>
      </w:r>
      <w:r>
        <w:rPr>
          <w:rFonts w:ascii="Times New Roman"/>
          <w:b w:val="false"/>
          <w:i w:val="false"/>
          <w:color w:val="000000"/>
          <w:sz w:val="28"/>
        </w:rPr>
        <w:t xml:space="preserve">
      В современных условиях земля не является ликвидным ресурсом и не может играть роль полноценного залога и, соответственно, нет достаточных предпосылок для широкого становления системы ипотечного кредитования. </w:t>
      </w:r>
      <w:r>
        <w:br/>
      </w:r>
      <w:r>
        <w:rPr>
          <w:rFonts w:ascii="Times New Roman"/>
          <w:b w:val="false"/>
          <w:i w:val="false"/>
          <w:color w:val="000000"/>
          <w:sz w:val="28"/>
        </w:rPr>
        <w:t xml:space="preserve">
      Ипотечное кредитование получит развитие в отдельных регионах, где существует активный земельный оборот. </w:t>
      </w:r>
      <w:r>
        <w:br/>
      </w:r>
      <w:r>
        <w:rPr>
          <w:rFonts w:ascii="Times New Roman"/>
          <w:b w:val="false"/>
          <w:i w:val="false"/>
          <w:color w:val="000000"/>
          <w:sz w:val="28"/>
        </w:rPr>
        <w:t xml:space="preserve">
      Преимущественное развитие получит финансовый лизинг. </w:t>
      </w:r>
      <w:r>
        <w:br/>
      </w:r>
      <w:r>
        <w:rPr>
          <w:rFonts w:ascii="Times New Roman"/>
          <w:b w:val="false"/>
          <w:i w:val="false"/>
          <w:color w:val="000000"/>
          <w:sz w:val="28"/>
        </w:rPr>
        <w:t xml:space="preserve">
      Распределение средств лизингового фонда организаций с участием государства осуществится через конкурсные процедуры. </w:t>
      </w:r>
      <w:r>
        <w:br/>
      </w:r>
      <w:r>
        <w:rPr>
          <w:rFonts w:ascii="Times New Roman"/>
          <w:b w:val="false"/>
          <w:i w:val="false"/>
          <w:color w:val="000000"/>
          <w:sz w:val="28"/>
        </w:rPr>
        <w:t xml:space="preserve">
      Закупки сельхозтехники в лизинговый фонд будут взаимоувязаны мерами по контролю за отпускными ценами отечественных производителей сельхозтехники. </w:t>
      </w:r>
      <w:r>
        <w:br/>
      </w:r>
      <w:r>
        <w:rPr>
          <w:rFonts w:ascii="Times New Roman"/>
          <w:b w:val="false"/>
          <w:i w:val="false"/>
          <w:color w:val="000000"/>
          <w:sz w:val="28"/>
        </w:rPr>
        <w:t xml:space="preserve">
      Государственное долгосрочное кредитование аграрного сектора и взаимосвязанных с ним сегментов пищевого сектора (малого бизнеса) сконцентрируется в специализированных финансовых институтах. </w:t>
      </w:r>
      <w:r>
        <w:br/>
      </w:r>
      <w:r>
        <w:rPr>
          <w:rFonts w:ascii="Times New Roman"/>
          <w:b w:val="false"/>
          <w:i w:val="false"/>
          <w:color w:val="000000"/>
          <w:sz w:val="28"/>
        </w:rPr>
        <w:t xml:space="preserve">
      Программы поддержки перерабатывающей промышленности и малого бизнеса, ориентированных на сельскохозяйственное сырье, должны быть взаимоувязаны с развитием аграрного сектора. </w:t>
      </w:r>
      <w:r>
        <w:br/>
      </w:r>
      <w:r>
        <w:rPr>
          <w:rFonts w:ascii="Times New Roman"/>
          <w:b w:val="false"/>
          <w:i w:val="false"/>
          <w:color w:val="000000"/>
          <w:sz w:val="28"/>
        </w:rPr>
        <w:t xml:space="preserve">
      Первоочередные меры: </w:t>
      </w:r>
      <w:r>
        <w:br/>
      </w:r>
      <w:r>
        <w:rPr>
          <w:rFonts w:ascii="Times New Roman"/>
          <w:b w:val="false"/>
          <w:i w:val="false"/>
          <w:color w:val="000000"/>
          <w:sz w:val="28"/>
        </w:rPr>
        <w:t xml:space="preserve">
      - Создание многоканальной системы финансовой поддержки агроиндустриального сектора: </w:t>
      </w:r>
      <w:r>
        <w:br/>
      </w:r>
      <w:r>
        <w:rPr>
          <w:rFonts w:ascii="Times New Roman"/>
          <w:b w:val="false"/>
          <w:i w:val="false"/>
          <w:color w:val="000000"/>
          <w:sz w:val="28"/>
        </w:rPr>
        <w:t xml:space="preserve">
      - систем кредитования с участием государства; </w:t>
      </w:r>
      <w:r>
        <w:br/>
      </w:r>
      <w:r>
        <w:rPr>
          <w:rFonts w:ascii="Times New Roman"/>
          <w:b w:val="false"/>
          <w:i w:val="false"/>
          <w:color w:val="000000"/>
          <w:sz w:val="28"/>
        </w:rPr>
        <w:t xml:space="preserve">
      - сети сельских кредитных товариществ; </w:t>
      </w:r>
      <w:r>
        <w:br/>
      </w:r>
      <w:r>
        <w:rPr>
          <w:rFonts w:ascii="Times New Roman"/>
          <w:b w:val="false"/>
          <w:i w:val="false"/>
          <w:color w:val="000000"/>
          <w:sz w:val="28"/>
        </w:rPr>
        <w:t xml:space="preserve">
      - формирование сельской кредитной кооперации (на начальном этапе в качестве касс взаимопомощи, взаимного кредитования). </w:t>
      </w:r>
      <w:r>
        <w:br/>
      </w:r>
      <w:r>
        <w:rPr>
          <w:rFonts w:ascii="Times New Roman"/>
          <w:b w:val="false"/>
          <w:i w:val="false"/>
          <w:color w:val="000000"/>
          <w:sz w:val="28"/>
        </w:rPr>
        <w:t xml:space="preserve">
      - Консолидация государственных ресурсов, направляемых на поддержку аграрного сектора (кредитных, лизинговых, гарантийных и др.) в одном полноценном отраслевом инвестиционном институте - небанковском финансовом учреждении - Аграрной кредитно-гарантийной корпорации. </w:t>
      </w:r>
      <w:r>
        <w:br/>
      </w:r>
      <w:r>
        <w:rPr>
          <w:rFonts w:ascii="Times New Roman"/>
          <w:b w:val="false"/>
          <w:i w:val="false"/>
          <w:color w:val="000000"/>
          <w:sz w:val="28"/>
        </w:rPr>
        <w:t xml:space="preserve">
      - Формирование основ финансовой устойчивости и ужесточение финансовой дисциплины предприятий. </w:t>
      </w:r>
      <w:r>
        <w:br/>
      </w:r>
      <w:r>
        <w:rPr>
          <w:rFonts w:ascii="Times New Roman"/>
          <w:b w:val="false"/>
          <w:i w:val="false"/>
          <w:color w:val="000000"/>
          <w:sz w:val="28"/>
        </w:rPr>
        <w:t xml:space="preserve">
      - Формирование системы страхования рисков в аграрном производстве: </w:t>
      </w:r>
      <w:r>
        <w:br/>
      </w:r>
      <w:r>
        <w:rPr>
          <w:rFonts w:ascii="Times New Roman"/>
          <w:b w:val="false"/>
          <w:i w:val="false"/>
          <w:color w:val="000000"/>
          <w:sz w:val="28"/>
        </w:rPr>
        <w:t xml:space="preserve">
      - страхования сельхозпродукции в связи с природными рисками, стихийными бедствиями; </w:t>
      </w:r>
      <w:r>
        <w:br/>
      </w:r>
      <w:r>
        <w:rPr>
          <w:rFonts w:ascii="Times New Roman"/>
          <w:b w:val="false"/>
          <w:i w:val="false"/>
          <w:color w:val="000000"/>
          <w:sz w:val="28"/>
        </w:rPr>
        <w:t xml:space="preserve">
      - страхование рисков колебания рыночных цен, срочных контрактов (фьючерсов, опционов и др.).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Обеспечение продовольственной безопасности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Организация государственного мониторинга и контроля за состоянием продовольственной безопасности. </w:t>
      </w:r>
      <w:r>
        <w:br/>
      </w:r>
      <w:r>
        <w:rPr>
          <w:rFonts w:ascii="Times New Roman"/>
          <w:b w:val="false"/>
          <w:i w:val="false"/>
          <w:color w:val="000000"/>
          <w:sz w:val="28"/>
        </w:rPr>
        <w:t xml:space="preserve">
      - Поддержание страховых запасов базовых продовольственных продуктов. </w:t>
      </w:r>
      <w:r>
        <w:br/>
      </w:r>
      <w:r>
        <w:rPr>
          <w:rFonts w:ascii="Times New Roman"/>
          <w:b w:val="false"/>
          <w:i w:val="false"/>
          <w:color w:val="000000"/>
          <w:sz w:val="28"/>
        </w:rPr>
        <w:t xml:space="preserve">
      - Сохранение системы закупок зерна в государственные ресурсы: на формирование резерва продовольственного зерна, ресурсов семенного зерна, экспортных ресурсов.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Регулирование земельных отношений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Формирование системы регулирования земельного оборота. </w:t>
      </w:r>
      <w:r>
        <w:br/>
      </w:r>
      <w:r>
        <w:rPr>
          <w:rFonts w:ascii="Times New Roman"/>
          <w:b w:val="false"/>
          <w:i w:val="false"/>
          <w:color w:val="000000"/>
          <w:sz w:val="28"/>
        </w:rPr>
        <w:t xml:space="preserve">
      - Создание геоинформационных компьютерных баз данных по всем землям сельскохозяйственного назначения. </w:t>
      </w:r>
      <w:r>
        <w:br/>
      </w:r>
      <w:r>
        <w:rPr>
          <w:rFonts w:ascii="Times New Roman"/>
          <w:b w:val="false"/>
          <w:i w:val="false"/>
          <w:color w:val="000000"/>
          <w:sz w:val="28"/>
        </w:rPr>
        <w:t xml:space="preserve">
      - Ведение единого кадастра земельных ресурсов и региональных реестров собственников земельных участков. </w:t>
      </w:r>
      <w:r>
        <w:br/>
      </w:r>
      <w:r>
        <w:rPr>
          <w:rFonts w:ascii="Times New Roman"/>
          <w:b w:val="false"/>
          <w:i w:val="false"/>
          <w:color w:val="000000"/>
          <w:sz w:val="28"/>
        </w:rPr>
        <w:t xml:space="preserve">
      - Развитие рынка прав аренды и залога сельскохозяйственной земли. </w:t>
      </w:r>
      <w:r>
        <w:br/>
      </w:r>
      <w:r>
        <w:rPr>
          <w:rFonts w:ascii="Times New Roman"/>
          <w:b w:val="false"/>
          <w:i w:val="false"/>
          <w:color w:val="000000"/>
          <w:sz w:val="28"/>
        </w:rPr>
        <w:t xml:space="preserve">
      Регулирование земельного оборота должно предусмотреть сохранение наиболее ценных сельхозугодий для аграрного производства, соблюдение экологических требований, недопущение излишней фрагментации земель.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Проведение единой технологический политики в отрасли, научное, </w:t>
      </w:r>
      <w:r>
        <w:br/>
      </w:r>
      <w:r>
        <w:rPr>
          <w:rFonts w:ascii="Times New Roman"/>
          <w:b w:val="false"/>
          <w:i w:val="false"/>
          <w:color w:val="000000"/>
          <w:sz w:val="28"/>
        </w:rPr>
        <w:t xml:space="preserve">
           консультационное и кадровое обеспечение аграрного сектора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Поддержание селекционной работы, элитного семеноводства и племенного дела, ориентированных на внедрение высокопродуктивных сортов растений и пород животных, адаптированных к местным биоклиматическим условиям. </w:t>
      </w:r>
      <w:r>
        <w:br/>
      </w:r>
      <w:r>
        <w:rPr>
          <w:rFonts w:ascii="Times New Roman"/>
          <w:b w:val="false"/>
          <w:i w:val="false"/>
          <w:color w:val="000000"/>
          <w:sz w:val="28"/>
        </w:rPr>
        <w:t xml:space="preserve">
      - Совершенствование системы стандартов для агроиндустриальной продукции. </w:t>
      </w:r>
      <w:r>
        <w:br/>
      </w:r>
      <w:r>
        <w:rPr>
          <w:rFonts w:ascii="Times New Roman"/>
          <w:b w:val="false"/>
          <w:i w:val="false"/>
          <w:color w:val="000000"/>
          <w:sz w:val="28"/>
        </w:rPr>
        <w:t xml:space="preserve">
      - Формирование и финансирование программ фундаментальных исследований в аграрной науке, разработка технологий биотехнологического направления. Конкурсное распределение ресурсов для их осуществления. </w:t>
      </w:r>
      <w:r>
        <w:br/>
      </w:r>
      <w:r>
        <w:rPr>
          <w:rFonts w:ascii="Times New Roman"/>
          <w:b w:val="false"/>
          <w:i w:val="false"/>
          <w:color w:val="000000"/>
          <w:sz w:val="28"/>
        </w:rPr>
        <w:t xml:space="preserve">
      - Развитие научной и консультационной системы обслуживания технологических процессов в аграрном секторе. Создание специализированной службы по координации этих работ в структуре органов государственного управления. </w:t>
      </w:r>
      <w:r>
        <w:br/>
      </w:r>
      <w:r>
        <w:rPr>
          <w:rFonts w:ascii="Times New Roman"/>
          <w:b w:val="false"/>
          <w:i w:val="false"/>
          <w:color w:val="000000"/>
          <w:sz w:val="28"/>
        </w:rPr>
        <w:t xml:space="preserve">
      - Формирование, с участием научно-исследовательских учреждений, научно-технологических и внедренческих центров при республиканских и региональных отраслевых союзах и ассоциациях. </w:t>
      </w:r>
      <w:r>
        <w:br/>
      </w:r>
      <w:r>
        <w:rPr>
          <w:rFonts w:ascii="Times New Roman"/>
          <w:b w:val="false"/>
          <w:i w:val="false"/>
          <w:color w:val="000000"/>
          <w:sz w:val="28"/>
        </w:rPr>
        <w:t xml:space="preserve">
      - Формирование кадровой политики в агроиндустриальной сфере, подготовка и переподготовка кадров. </w:t>
      </w:r>
      <w:r>
        <w:br/>
      </w:r>
      <w:r>
        <w:rPr>
          <w:rFonts w:ascii="Times New Roman"/>
          <w:b w:val="false"/>
          <w:i w:val="false"/>
          <w:color w:val="000000"/>
          <w:sz w:val="28"/>
        </w:rPr>
        <w:t xml:space="preserve">
      - Стимулирование развития аграрного венчурного предпринимательства.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Осуществление общегосударственных контрольных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Укрепление ветеринарного, технического контроля, контроля в семеноводстве и племенном деле и др. </w:t>
      </w:r>
      <w:r>
        <w:br/>
      </w:r>
      <w:r>
        <w:rPr>
          <w:rFonts w:ascii="Times New Roman"/>
          <w:b w:val="false"/>
          <w:i w:val="false"/>
          <w:color w:val="000000"/>
          <w:sz w:val="28"/>
        </w:rPr>
        <w:t xml:space="preserve">
      - Создание системы контроля качества и сертификации агроиндустриальной продукции на всех этапах ее прохождения от поля до конечного потребителя. Ужесточение требований по обеспечению экологической чистоты продуктов. Создание специализированной службы безопасности пищевых продуктов. </w:t>
      </w:r>
      <w:r>
        <w:br/>
      </w:r>
      <w:r>
        <w:rPr>
          <w:rFonts w:ascii="Times New Roman"/>
          <w:b w:val="false"/>
          <w:i w:val="false"/>
          <w:color w:val="000000"/>
          <w:sz w:val="28"/>
        </w:rPr>
        <w:t xml:space="preserve">
      - Унификация национальных санитарных и фитосанитарных стандартов с международными. </w:t>
      </w:r>
      <w:r>
        <w:br/>
      </w:r>
      <w:r>
        <w:rPr>
          <w:rFonts w:ascii="Times New Roman"/>
          <w:b w:val="false"/>
          <w:i w:val="false"/>
          <w:color w:val="000000"/>
          <w:sz w:val="28"/>
        </w:rPr>
        <w:t xml:space="preserve">
      - Разработка системы контроля за технологиями в аграрном производстве для снижения антропогенной нагрузки на окружающую среду в сельской местности.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 Структурная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Разработка государственных целевых программ, обеспечивающих развитие приоритетных подотраслей, определяющих технологический прогресс развития и обеспечение их реализации механизмами инвестиционной, внешнеторговой, технологической политики. </w:t>
      </w:r>
      <w:r>
        <w:br/>
      </w:r>
      <w:r>
        <w:rPr>
          <w:rFonts w:ascii="Times New Roman"/>
          <w:b w:val="false"/>
          <w:i w:val="false"/>
          <w:color w:val="000000"/>
          <w:sz w:val="28"/>
        </w:rPr>
        <w:t xml:space="preserve">
      - Создание юридических и экономических условий для концентрации мелких сельскохозяйственных предприятий в целях обеспечения высокотоварного производства.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 Развитие сельской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Разработка и реализация стандартов социального обеспечения сельского населения. </w:t>
      </w:r>
      <w:r>
        <w:br/>
      </w:r>
      <w:r>
        <w:rPr>
          <w:rFonts w:ascii="Times New Roman"/>
          <w:b w:val="false"/>
          <w:i w:val="false"/>
          <w:color w:val="000000"/>
          <w:sz w:val="28"/>
        </w:rPr>
        <w:t xml:space="preserve">
      - Разработка и реализация региональных программ занятости в сельской местности. </w:t>
      </w:r>
      <w:r>
        <w:br/>
      </w:r>
      <w:r>
        <w:rPr>
          <w:rFonts w:ascii="Times New Roman"/>
          <w:b w:val="false"/>
          <w:i w:val="false"/>
          <w:color w:val="000000"/>
          <w:sz w:val="28"/>
        </w:rPr>
        <w:t xml:space="preserve">
      - Разработка программ переподготовки сельскохозяйственных работников. </w:t>
      </w:r>
      <w:r>
        <w:br/>
      </w:r>
      <w:r>
        <w:rPr>
          <w:rFonts w:ascii="Times New Roman"/>
          <w:b w:val="false"/>
          <w:i w:val="false"/>
          <w:color w:val="000000"/>
          <w:sz w:val="28"/>
        </w:rPr>
        <w:t xml:space="preserve">
      - Расширение программ микрокредитования на селе. </w:t>
      </w:r>
      <w:r>
        <w:br/>
      </w:r>
      <w:r>
        <w:rPr>
          <w:rFonts w:ascii="Times New Roman"/>
          <w:b w:val="false"/>
          <w:i w:val="false"/>
          <w:color w:val="000000"/>
          <w:sz w:val="28"/>
        </w:rPr>
        <w:t xml:space="preserve">
      - Увеличение объемов финансирования базовых отраслей сельской </w:t>
      </w:r>
    </w:p>
    <w:bookmarkEnd w:id="63"/>
    <w:bookmarkStart w:name="z251" w:id="64"/>
    <w:p>
      <w:pPr>
        <w:spacing w:after="0"/>
        <w:ind w:left="0"/>
        <w:jc w:val="both"/>
      </w:pPr>
      <w:r>
        <w:rPr>
          <w:rFonts w:ascii="Times New Roman"/>
          <w:b w:val="false"/>
          <w:i w:val="false"/>
          <w:color w:val="000000"/>
          <w:sz w:val="28"/>
        </w:rPr>
        <w:t>
 </w:t>
      </w:r>
    </w:p>
    <w:bookmarkEnd w:id="64"/>
    <w:p>
      <w:pPr>
        <w:spacing w:after="0"/>
        <w:ind w:left="0"/>
        <w:jc w:val="both"/>
      </w:pPr>
      <w:r>
        <w:rPr>
          <w:rFonts w:ascii="Times New Roman"/>
          <w:b w:val="false"/>
          <w:i w:val="false"/>
          <w:color w:val="000000"/>
          <w:sz w:val="28"/>
        </w:rPr>
        <w:t>социальной инфраструктуры - образования и здравоохранения.</w:t>
      </w:r>
    </w:p>
    <w:p>
      <w:pPr>
        <w:spacing w:after="0"/>
        <w:ind w:left="0"/>
        <w:jc w:val="both"/>
      </w:pPr>
      <w:r>
        <w:rPr>
          <w:rFonts w:ascii="Times New Roman"/>
          <w:b w:val="false"/>
          <w:i w:val="false"/>
          <w:color w:val="000000"/>
          <w:sz w:val="28"/>
        </w:rPr>
        <w:t>     - Обеспечение транспортной доступности села.</w:t>
      </w:r>
    </w:p>
    <w:p>
      <w:pPr>
        <w:spacing w:after="0"/>
        <w:ind w:left="0"/>
        <w:jc w:val="both"/>
      </w:pPr>
      <w:r>
        <w:rPr>
          <w:rFonts w:ascii="Times New Roman"/>
          <w:b w:val="false"/>
          <w:i w:val="false"/>
          <w:color w:val="000000"/>
          <w:sz w:val="28"/>
        </w:rPr>
        <w:t xml:space="preserve">     - Сохранение существующего уровня занятости в бюджетных организациях </w:t>
      </w:r>
    </w:p>
    <w:p>
      <w:pPr>
        <w:spacing w:after="0"/>
        <w:ind w:left="0"/>
        <w:jc w:val="both"/>
      </w:pPr>
      <w:r>
        <w:rPr>
          <w:rFonts w:ascii="Times New Roman"/>
          <w:b w:val="false"/>
          <w:i w:val="false"/>
          <w:color w:val="000000"/>
          <w:sz w:val="28"/>
        </w:rPr>
        <w:t>в сельской местности.</w:t>
      </w:r>
    </w:p>
    <w:p>
      <w:pPr>
        <w:spacing w:after="0"/>
        <w:ind w:left="0"/>
        <w:jc w:val="both"/>
      </w:pPr>
      <w:r>
        <w:rPr>
          <w:rFonts w:ascii="Times New Roman"/>
          <w:b w:val="false"/>
          <w:i w:val="false"/>
          <w:color w:val="000000"/>
          <w:sz w:val="28"/>
        </w:rPr>
        <w:t xml:space="preserve">     - Поддержание образовательного уровня молодежи (системы </w:t>
      </w:r>
    </w:p>
    <w:p>
      <w:pPr>
        <w:spacing w:after="0"/>
        <w:ind w:left="0"/>
        <w:jc w:val="both"/>
      </w:pPr>
      <w:r>
        <w:rPr>
          <w:rFonts w:ascii="Times New Roman"/>
          <w:b w:val="false"/>
          <w:i w:val="false"/>
          <w:color w:val="000000"/>
          <w:sz w:val="28"/>
        </w:rPr>
        <w:t xml:space="preserve">профессионального среднего образования) для обеспечения большей </w:t>
      </w:r>
    </w:p>
    <w:p>
      <w:pPr>
        <w:spacing w:after="0"/>
        <w:ind w:left="0"/>
        <w:jc w:val="both"/>
      </w:pPr>
      <w:r>
        <w:rPr>
          <w:rFonts w:ascii="Times New Roman"/>
          <w:b w:val="false"/>
          <w:i w:val="false"/>
          <w:color w:val="000000"/>
          <w:sz w:val="28"/>
        </w:rPr>
        <w:t>мобильности в поиске мест приложения труда.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4.10. Правовое обеспечение агроиндустриальной политики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Разработка серии законов и нормативных правовых актов, </w:t>
      </w:r>
    </w:p>
    <w:p>
      <w:pPr>
        <w:spacing w:after="0"/>
        <w:ind w:left="0"/>
        <w:jc w:val="both"/>
      </w:pPr>
      <w:r>
        <w:rPr>
          <w:rFonts w:ascii="Times New Roman"/>
          <w:b w:val="false"/>
          <w:i w:val="false"/>
          <w:color w:val="000000"/>
          <w:sz w:val="28"/>
        </w:rPr>
        <w:t>регламентирующих:</w:t>
      </w:r>
    </w:p>
    <w:p>
      <w:pPr>
        <w:spacing w:after="0"/>
        <w:ind w:left="0"/>
        <w:jc w:val="both"/>
      </w:pPr>
      <w:r>
        <w:rPr>
          <w:rFonts w:ascii="Times New Roman"/>
          <w:b w:val="false"/>
          <w:i w:val="false"/>
          <w:color w:val="000000"/>
          <w:sz w:val="28"/>
        </w:rPr>
        <w:t xml:space="preserve">     - государственное управление и регулирование агроиндустриального </w:t>
      </w:r>
    </w:p>
    <w:p>
      <w:pPr>
        <w:spacing w:after="0"/>
        <w:ind w:left="0"/>
        <w:jc w:val="both"/>
      </w:pPr>
      <w:r>
        <w:rPr>
          <w:rFonts w:ascii="Times New Roman"/>
          <w:b w:val="false"/>
          <w:i w:val="false"/>
          <w:color w:val="000000"/>
          <w:sz w:val="28"/>
        </w:rPr>
        <w:t>сектора;</w:t>
      </w:r>
    </w:p>
    <w:p>
      <w:pPr>
        <w:spacing w:after="0"/>
        <w:ind w:left="0"/>
        <w:jc w:val="both"/>
      </w:pPr>
      <w:r>
        <w:rPr>
          <w:rFonts w:ascii="Times New Roman"/>
          <w:b w:val="false"/>
          <w:i w:val="false"/>
          <w:color w:val="000000"/>
          <w:sz w:val="28"/>
        </w:rPr>
        <w:t>     - регулирование рыночного оборота земли;</w:t>
      </w:r>
    </w:p>
    <w:p>
      <w:pPr>
        <w:spacing w:after="0"/>
        <w:ind w:left="0"/>
        <w:jc w:val="both"/>
      </w:pPr>
      <w:r>
        <w:rPr>
          <w:rFonts w:ascii="Times New Roman"/>
          <w:b w:val="false"/>
          <w:i w:val="false"/>
          <w:color w:val="000000"/>
          <w:sz w:val="28"/>
        </w:rPr>
        <w:t>     - развитие сельскохозяйственной кооперации;</w:t>
      </w:r>
    </w:p>
    <w:p>
      <w:pPr>
        <w:spacing w:after="0"/>
        <w:ind w:left="0"/>
        <w:jc w:val="both"/>
      </w:pPr>
      <w:r>
        <w:rPr>
          <w:rFonts w:ascii="Times New Roman"/>
          <w:b w:val="false"/>
          <w:i w:val="false"/>
          <w:color w:val="000000"/>
          <w:sz w:val="28"/>
        </w:rPr>
        <w:t>     - взаимодействие государства и отраслевых союзов, ассоциаций;</w:t>
      </w:r>
    </w:p>
    <w:p>
      <w:pPr>
        <w:spacing w:after="0"/>
        <w:ind w:left="0"/>
        <w:jc w:val="both"/>
      </w:pPr>
      <w:r>
        <w:rPr>
          <w:rFonts w:ascii="Times New Roman"/>
          <w:b w:val="false"/>
          <w:i w:val="false"/>
          <w:color w:val="000000"/>
          <w:sz w:val="28"/>
        </w:rPr>
        <w:t xml:space="preserve">     - аграрное и продовольственное производство на основе экологических </w:t>
      </w:r>
    </w:p>
    <w:p>
      <w:pPr>
        <w:spacing w:after="0"/>
        <w:ind w:left="0"/>
        <w:jc w:val="both"/>
      </w:pPr>
      <w:r>
        <w:rPr>
          <w:rFonts w:ascii="Times New Roman"/>
          <w:b w:val="false"/>
          <w:i w:val="false"/>
          <w:color w:val="000000"/>
          <w:sz w:val="28"/>
        </w:rPr>
        <w:t>требований.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Приложения </w:t>
      </w:r>
    </w:p>
    <w:p>
      <w:pPr>
        <w:spacing w:after="0"/>
        <w:ind w:left="0"/>
        <w:jc w:val="both"/>
      </w:pPr>
      <w:r>
        <w:rPr>
          <w:rFonts w:ascii="Times New Roman"/>
          <w:b w:val="false"/>
          <w:i w:val="false"/>
          <w:color w:val="000000"/>
          <w:sz w:val="28"/>
        </w:rPr>
        <w:t>                                               Приложение 1</w:t>
      </w:r>
    </w:p>
    <w:p>
      <w:pPr>
        <w:spacing w:after="0"/>
        <w:ind w:left="0"/>
        <w:jc w:val="both"/>
      </w:pPr>
      <w:r>
        <w:rPr>
          <w:rFonts w:ascii="Times New Roman"/>
          <w:b w:val="false"/>
          <w:i w:val="false"/>
          <w:color w:val="000000"/>
          <w:sz w:val="28"/>
        </w:rPr>
        <w:t xml:space="preserve">          Индекс физического объема продукции сельского хозяйства, </w:t>
      </w:r>
    </w:p>
    <w:p>
      <w:pPr>
        <w:spacing w:after="0"/>
        <w:ind w:left="0"/>
        <w:jc w:val="both"/>
      </w:pPr>
      <w:r>
        <w:rPr>
          <w:rFonts w:ascii="Times New Roman"/>
          <w:b w:val="false"/>
          <w:i w:val="false"/>
          <w:color w:val="000000"/>
          <w:sz w:val="28"/>
        </w:rPr>
        <w:t>                               в % к 1990 году</w:t>
      </w:r>
    </w:p>
    <w:p>
      <w:pPr>
        <w:spacing w:after="0"/>
        <w:ind w:left="0"/>
        <w:jc w:val="both"/>
      </w:pPr>
      <w:r>
        <w:rPr>
          <w:rFonts w:ascii="Times New Roman"/>
          <w:b w:val="false"/>
          <w:i w:val="false"/>
          <w:color w:val="000000"/>
          <w:sz w:val="28"/>
        </w:rPr>
        <w:t xml:space="preserve">     См. диаграмму на бумажном варианте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Доля сельского хозяйства в ВВП, в %     </w:t>
      </w:r>
    </w:p>
    <w:p>
      <w:pPr>
        <w:spacing w:after="0"/>
        <w:ind w:left="0"/>
        <w:jc w:val="both"/>
      </w:pPr>
      <w:r>
        <w:rPr>
          <w:rFonts w:ascii="Times New Roman"/>
          <w:b w:val="false"/>
          <w:i w:val="false"/>
          <w:color w:val="000000"/>
          <w:sz w:val="28"/>
        </w:rPr>
        <w:t xml:space="preserve">     См. диаграмму на бумажном варианте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2" w:id="65"/>
    <w:p>
      <w:pPr>
        <w:spacing w:after="0"/>
        <w:ind w:left="0"/>
        <w:jc w:val="both"/>
      </w:pPr>
      <w:r>
        <w:rPr>
          <w:rFonts w:ascii="Times New Roman"/>
          <w:b w:val="false"/>
          <w:i w:val="false"/>
          <w:color w:val="000000"/>
          <w:sz w:val="28"/>
        </w:rPr>
        <w:t>
                                               Приложение 2</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Производство основных видов сельскохозяйственной </w:t>
      </w:r>
    </w:p>
    <w:bookmarkStart w:name="z253" w:id="66"/>
    <w:p>
      <w:pPr>
        <w:spacing w:after="0"/>
        <w:ind w:left="0"/>
        <w:jc w:val="both"/>
      </w:pPr>
      <w:r>
        <w:rPr>
          <w:rFonts w:ascii="Times New Roman"/>
          <w:b w:val="false"/>
          <w:i w:val="false"/>
          <w:color w:val="000000"/>
          <w:sz w:val="28"/>
        </w:rPr>
        <w:t>
 </w:t>
      </w:r>
    </w:p>
    <w:bookmarkEnd w:id="66"/>
    <w:p>
      <w:pPr>
        <w:spacing w:after="0"/>
        <w:ind w:left="0"/>
        <w:jc w:val="both"/>
      </w:pPr>
      <w:r>
        <w:rPr>
          <w:rFonts w:ascii="Times New Roman"/>
          <w:b w:val="false"/>
          <w:i w:val="false"/>
          <w:color w:val="000000"/>
          <w:sz w:val="28"/>
        </w:rPr>
        <w:t>                      продукции в 1990-2000 гг.</w:t>
      </w:r>
    </w:p>
    <w:p>
      <w:pPr>
        <w:spacing w:after="0"/>
        <w:ind w:left="0"/>
        <w:jc w:val="both"/>
      </w:pPr>
      <w:r>
        <w:rPr>
          <w:rFonts w:ascii="Times New Roman"/>
          <w:b w:val="false"/>
          <w:i w:val="false"/>
          <w:color w:val="000000"/>
          <w:sz w:val="28"/>
        </w:rPr>
        <w:t>                                                            тыс. тонн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1990 ! 1991 ! 1992 ! 1993 ! 1994 ! 1995 ! 1996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Зерновые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(в весе после </w:t>
      </w:r>
    </w:p>
    <w:p>
      <w:pPr>
        <w:spacing w:after="0"/>
        <w:ind w:left="0"/>
        <w:jc w:val="both"/>
      </w:pPr>
      <w:r>
        <w:rPr>
          <w:rFonts w:ascii="Times New Roman"/>
          <w:b w:val="false"/>
          <w:i w:val="false"/>
          <w:color w:val="000000"/>
          <w:sz w:val="28"/>
        </w:rPr>
        <w:t xml:space="preserve">доработки)              28488  11992  29772  21631   16454   9506  11237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Пшеница                 16197   6889  18285  11585    9052   6490   7678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Картофель                2324   2143   2570   2296    2040   1720   1657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Овощи                    1136    955    985    808     781    780    778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Подсолнечник              126    109     99     86      97     99     64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Сахарная свекла  </w:t>
      </w:r>
    </w:p>
    <w:p>
      <w:pPr>
        <w:spacing w:after="0"/>
        <w:ind w:left="0"/>
        <w:jc w:val="both"/>
      </w:pPr>
      <w:r>
        <w:rPr>
          <w:rFonts w:ascii="Times New Roman"/>
          <w:b w:val="false"/>
          <w:i w:val="false"/>
          <w:color w:val="000000"/>
          <w:sz w:val="28"/>
        </w:rPr>
        <w:t>(фабричная)              1044    726   1160    843     433    371    341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Хлопок                    324    291    252    200     208    223    183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Мясо (в убойной массе)   1559   1524   1258   1312    1207    985    855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Молоко                   5642   5555   5265   5576    5296   4619   3627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Яйца, млн. шт.           4185   4075   3565   3288    2629   1841   1262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Шерсть (в физическом</w:t>
      </w:r>
    </w:p>
    <w:p>
      <w:pPr>
        <w:spacing w:after="0"/>
        <w:ind w:left="0"/>
        <w:jc w:val="both"/>
      </w:pPr>
      <w:r>
        <w:rPr>
          <w:rFonts w:ascii="Times New Roman"/>
          <w:b w:val="false"/>
          <w:i w:val="false"/>
          <w:color w:val="000000"/>
          <w:sz w:val="28"/>
        </w:rPr>
        <w:t>весе)                     108    104     96     95      75     58     42</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1997 ! 1998 ! 1999 ! 2000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Зерновые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(в весе после </w:t>
      </w:r>
    </w:p>
    <w:p>
      <w:pPr>
        <w:spacing w:after="0"/>
        <w:ind w:left="0"/>
        <w:jc w:val="both"/>
      </w:pPr>
      <w:r>
        <w:rPr>
          <w:rFonts w:ascii="Times New Roman"/>
          <w:b w:val="false"/>
          <w:i w:val="false"/>
          <w:color w:val="000000"/>
          <w:sz w:val="28"/>
        </w:rPr>
        <w:t>доработки)              12378    6396  14249  11578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Пшеница                  8955    4746  11227   9091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Картофель                1472    1263   1693   1694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Овощи                     880    1079   1283   1535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Подсолнечник               55      83    104    105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Сахарная свекла  </w:t>
      </w:r>
    </w:p>
    <w:p>
      <w:pPr>
        <w:spacing w:after="0"/>
        <w:ind w:left="0"/>
        <w:jc w:val="both"/>
      </w:pPr>
      <w:r>
        <w:rPr>
          <w:rFonts w:ascii="Times New Roman"/>
          <w:b w:val="false"/>
          <w:i w:val="false"/>
          <w:color w:val="000000"/>
          <w:sz w:val="28"/>
        </w:rPr>
        <w:t xml:space="preserve">(фабричная)               128     225    283    269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Хлопок                    198     162    249    287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Мясо (в убойной массе)    718     642    626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Молоко                   3335    3394   3550   3701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Яйца, млн. шт.           1266    1388   1517   1692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Шерсть (в физическом</w:t>
      </w:r>
    </w:p>
    <w:p>
      <w:pPr>
        <w:spacing w:after="0"/>
        <w:ind w:left="0"/>
        <w:jc w:val="both"/>
      </w:pPr>
      <w:r>
        <w:rPr>
          <w:rFonts w:ascii="Times New Roman"/>
          <w:b w:val="false"/>
          <w:i w:val="false"/>
          <w:color w:val="000000"/>
          <w:sz w:val="28"/>
        </w:rPr>
        <w:t>весе)                      35      25     22     22</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4" w:id="67"/>
    <w:p>
      <w:pPr>
        <w:spacing w:after="0"/>
        <w:ind w:left="0"/>
        <w:jc w:val="both"/>
      </w:pPr>
      <w:r>
        <w:rPr>
          <w:rFonts w:ascii="Times New Roman"/>
          <w:b w:val="false"/>
          <w:i w:val="false"/>
          <w:color w:val="000000"/>
          <w:sz w:val="28"/>
        </w:rPr>
        <w:t>
                                               Приложение 3</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Экспорт важнейших видов продовольственных товаров </w:t>
      </w:r>
      <w:r>
        <w:br/>
      </w:r>
      <w:r>
        <w:rPr>
          <w:rFonts w:ascii="Times New Roman"/>
          <w:b w:val="false"/>
          <w:i w:val="false"/>
          <w:color w:val="000000"/>
          <w:sz w:val="28"/>
        </w:rPr>
        <w:t xml:space="preserve">
                     в 1995-2000 гг., млн. долл. США </w:t>
      </w:r>
      <w:r>
        <w:br/>
      </w:r>
      <w:r>
        <w:rPr>
          <w:rFonts w:ascii="Times New Roman"/>
          <w:b w:val="false"/>
          <w:i w:val="false"/>
          <w:color w:val="000000"/>
          <w:sz w:val="28"/>
        </w:rPr>
        <w:t xml:space="preserve">
      См. диаграмму на бумажном варианте </w:t>
      </w:r>
      <w:r>
        <w:br/>
      </w:r>
      <w:r>
        <w:rPr>
          <w:rFonts w:ascii="Times New Roman"/>
          <w:b w:val="false"/>
          <w:i w:val="false"/>
          <w:color w:val="000000"/>
          <w:sz w:val="28"/>
        </w:rPr>
        <w:t>
 </w:t>
      </w:r>
    </w:p>
    <w:bookmarkStart w:name="z255" w:id="68"/>
    <w:p>
      <w:pPr>
        <w:spacing w:after="0"/>
        <w:ind w:left="0"/>
        <w:jc w:val="both"/>
      </w:pPr>
      <w:r>
        <w:rPr>
          <w:rFonts w:ascii="Times New Roman"/>
          <w:b w:val="false"/>
          <w:i w:val="false"/>
          <w:color w:val="000000"/>
          <w:sz w:val="28"/>
        </w:rPr>
        <w:t>
                                               Приложение 4</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Экспорт пшеницы за 1995-2000 гг., тыс. тонн </w:t>
      </w:r>
      <w:r>
        <w:br/>
      </w:r>
      <w:r>
        <w:rPr>
          <w:rFonts w:ascii="Times New Roman"/>
          <w:b w:val="false"/>
          <w:i w:val="false"/>
          <w:color w:val="000000"/>
          <w:sz w:val="28"/>
        </w:rPr>
        <w:t xml:space="preserve">
      См. диаграмму на бумажном варианте </w:t>
      </w:r>
      <w:r>
        <w:br/>
      </w:r>
      <w:r>
        <w:rPr>
          <w:rFonts w:ascii="Times New Roman"/>
          <w:b w:val="false"/>
          <w:i w:val="false"/>
          <w:color w:val="000000"/>
          <w:sz w:val="28"/>
        </w:rPr>
        <w:t>
 </w:t>
      </w:r>
    </w:p>
    <w:bookmarkStart w:name="z256" w:id="69"/>
    <w:p>
      <w:pPr>
        <w:spacing w:after="0"/>
        <w:ind w:left="0"/>
        <w:jc w:val="both"/>
      </w:pPr>
      <w:r>
        <w:rPr>
          <w:rFonts w:ascii="Times New Roman"/>
          <w:b w:val="false"/>
          <w:i w:val="false"/>
          <w:color w:val="000000"/>
          <w:sz w:val="28"/>
        </w:rPr>
        <w:t>
                                               Приложение 5</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7" w:id="7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Импорт основных видов продовольственных товаров за </w:t>
      </w:r>
      <w:r>
        <w:br/>
      </w:r>
      <w:r>
        <w:rPr>
          <w:rFonts w:ascii="Times New Roman"/>
          <w:b w:val="false"/>
          <w:i w:val="false"/>
          <w:color w:val="000000"/>
          <w:sz w:val="28"/>
        </w:rPr>
        <w:t xml:space="preserve">
                    1995-2000 гг., млн. долл. США </w:t>
      </w:r>
      <w:r>
        <w:br/>
      </w:r>
      <w:r>
        <w:rPr>
          <w:rFonts w:ascii="Times New Roman"/>
          <w:b w:val="false"/>
          <w:i w:val="false"/>
          <w:color w:val="000000"/>
          <w:sz w:val="28"/>
        </w:rPr>
        <w:t xml:space="preserve">
      См. диаграмму на бумажном варианте </w:t>
      </w:r>
      <w:r>
        <w:br/>
      </w:r>
      <w:r>
        <w:rPr>
          <w:rFonts w:ascii="Times New Roman"/>
          <w:b w:val="false"/>
          <w:i w:val="false"/>
          <w:color w:val="000000"/>
          <w:sz w:val="28"/>
        </w:rPr>
        <w:t>
 </w:t>
      </w:r>
      <w:r>
        <w:br/>
      </w:r>
      <w:r>
        <w:rPr>
          <w:rFonts w:ascii="Times New Roman"/>
          <w:b w:val="false"/>
          <w:i w:val="false"/>
          <w:color w:val="000000"/>
          <w:sz w:val="28"/>
        </w:rPr>
        <w:t xml:space="preserve">
      Раздел V. Транспортная инфраструктура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Цель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Создание эффективного и технологически обновленного транспортного комплекса, способствующего ускоренному экономическому росту Казахстана и обеспечивающего потребности экономики и общества качественными услугами.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Анализ ситуации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Либерализация экономики и структурные преобразования в транспортном комплексе привели к формированию рынка транспортных услуг, меняются нормативно-правовая среда, система управления отраслью. </w:t>
      </w:r>
      <w:r>
        <w:br/>
      </w:r>
      <w:r>
        <w:rPr>
          <w:rFonts w:ascii="Times New Roman"/>
          <w:b w:val="false"/>
          <w:i w:val="false"/>
          <w:color w:val="000000"/>
          <w:sz w:val="28"/>
        </w:rPr>
        <w:t xml:space="preserve">
      Традиционные подходы к развитию транспортных услуг, основанные только на прогнозе потребностей, в рыночных условиях требуют межотраслевой ориентации. </w:t>
      </w:r>
      <w:r>
        <w:br/>
      </w:r>
      <w:r>
        <w:rPr>
          <w:rFonts w:ascii="Times New Roman"/>
          <w:b w:val="false"/>
          <w:i w:val="false"/>
          <w:color w:val="000000"/>
          <w:sz w:val="28"/>
        </w:rPr>
        <w:t xml:space="preserve">
      Необходимость соответствия мировым тенденциям, структура грузовых перевозок по видам транспорта обусловливают более четкое закрепление ответственности за развитием элементов транспортно-коммуникационного комплекса. </w:t>
      </w:r>
      <w:r>
        <w:br/>
      </w:r>
      <w:r>
        <w:rPr>
          <w:rFonts w:ascii="Times New Roman"/>
          <w:b w:val="false"/>
          <w:i w:val="false"/>
          <w:color w:val="000000"/>
          <w:sz w:val="28"/>
        </w:rPr>
        <w:t xml:space="preserve">
      В результате значительного сокращения объемов перевозок (см. приложение 1) в транспортном комплексе образован избыток мощностей, неэффективное использование которых вызывает дополнительные издержки. </w:t>
      </w:r>
      <w:r>
        <w:br/>
      </w:r>
      <w:r>
        <w:rPr>
          <w:rFonts w:ascii="Times New Roman"/>
          <w:b w:val="false"/>
          <w:i w:val="false"/>
          <w:color w:val="000000"/>
          <w:sz w:val="28"/>
        </w:rPr>
        <w:t xml:space="preserve">
      Низкими темпами проводятся ремонтно-восстановительные работы основных магистральных путей и средств перевозки. Присутствует устойчивая тенденция к ухудшению технического состояния сети, средств эксплуатации, что снижает транзитный потенциал отрасли (см. приложение 2). </w:t>
      </w:r>
      <w:r>
        <w:br/>
      </w:r>
      <w:r>
        <w:rPr>
          <w:rFonts w:ascii="Times New Roman"/>
          <w:b w:val="false"/>
          <w:i w:val="false"/>
          <w:color w:val="000000"/>
          <w:sz w:val="28"/>
        </w:rPr>
        <w:t xml:space="preserve">
      Неизбежным следствием внетранспортного эффекта является достаточно высокая себестоимость и снижение выпуска продукции в сопряженных отраслях, деградация системы сельских сообщений, снижение занятости. </w:t>
      </w:r>
      <w:r>
        <w:br/>
      </w:r>
      <w:r>
        <w:rPr>
          <w:rFonts w:ascii="Times New Roman"/>
          <w:b w:val="false"/>
          <w:i w:val="false"/>
          <w:color w:val="000000"/>
          <w:sz w:val="28"/>
        </w:rPr>
        <w:t xml:space="preserve">
      В итоге не в полной мере выполнена главная задача отрасли: предоставление транспортных услуг в полном объеме с наименьшими издержками и высоким уровнем качества, а также получение дохода от транзита. </w:t>
      </w:r>
      <w:r>
        <w:br/>
      </w:r>
      <w:r>
        <w:rPr>
          <w:rFonts w:ascii="Times New Roman"/>
          <w:b w:val="false"/>
          <w:i w:val="false"/>
          <w:color w:val="000000"/>
          <w:sz w:val="28"/>
        </w:rPr>
        <w:t xml:space="preserve">
      Тем не менее, в последнее время наблюдается устойчивое возрастание роли транспортного комплекса в национальной экономике. Если в начале 1990-х годов доля транспорта и связи во внутреннем валовом продукте Республики Казахстан оценивалась на уровне 8,9%, то к концу десятилетия она возросла до 13,3%. </w:t>
      </w:r>
      <w:r>
        <w:br/>
      </w:r>
      <w:r>
        <w:rPr>
          <w:rFonts w:ascii="Times New Roman"/>
          <w:b w:val="false"/>
          <w:i w:val="false"/>
          <w:color w:val="000000"/>
          <w:sz w:val="28"/>
        </w:rPr>
        <w:t xml:space="preserve">
      Внутренняя (преимущественно в автомобильном и авиационном транспорте) и межотраслевая (преимущественно между автомобильным и железнодорожным, железнодорожным и водным видами транспорта) конкуренция, а также конкуренция с иностранными перевозчиками за освоение рынков транспортных услуг обеспечивают определенное самосохранение транспортных систем. </w:t>
      </w:r>
      <w:r>
        <w:br/>
      </w:r>
      <w:r>
        <w:rPr>
          <w:rFonts w:ascii="Times New Roman"/>
          <w:b w:val="false"/>
          <w:i w:val="false"/>
          <w:color w:val="000000"/>
          <w:sz w:val="28"/>
        </w:rPr>
        <w:t xml:space="preserve">
      Высокая стоимость значительных транспортных проектов не позволяет сегодня стране выступать в роли стратегического инвестора. Поэтому основной задачей становится увеличение экономической отдачи от реализации транзитного потенциала, а также создание благоприятных экономических условий для реализации проектов, привлечение частных инвесторов и подрядчиков, снижение инвестиционных расходов на развитие инфраструктуры путем выделения и приватизации объектов, не имеющих стратегического 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Сильные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Выгодное географическое расположение, значительная часть транзитных маршрутов проходит по территории страны. Более короткие (коридор TRACECA) и удобные (Центральный коридор) пути доставки грузов в трансконтинентальном евразийском сообщении. </w:t>
      </w:r>
      <w:r>
        <w:br/>
      </w:r>
      <w:r>
        <w:rPr>
          <w:rFonts w:ascii="Times New Roman"/>
          <w:b w:val="false"/>
          <w:i w:val="false"/>
          <w:color w:val="000000"/>
          <w:sz w:val="28"/>
        </w:rPr>
        <w:t xml:space="preserve">
      - Практически безальтернативное обслуживание экономических связей республик Средней Азии с Российской Федерацией. </w:t>
      </w:r>
      <w:r>
        <w:br/>
      </w:r>
      <w:r>
        <w:rPr>
          <w:rFonts w:ascii="Times New Roman"/>
          <w:b w:val="false"/>
          <w:i w:val="false"/>
          <w:color w:val="000000"/>
          <w:sz w:val="28"/>
        </w:rPr>
        <w:t xml:space="preserve">
      - Богатейшие энергетические ресурсы потенциально гарантируют бесперебойную работу отрасли в долгосрочном периоде. </w:t>
      </w:r>
      <w:r>
        <w:br/>
      </w:r>
      <w:r>
        <w:rPr>
          <w:rFonts w:ascii="Times New Roman"/>
          <w:b w:val="false"/>
          <w:i w:val="false"/>
          <w:color w:val="000000"/>
          <w:sz w:val="28"/>
        </w:rPr>
        <w:t xml:space="preserve">
      - Наличие необходимых интеллектуальных и трудовых ресурсов. </w:t>
      </w:r>
      <w:r>
        <w:br/>
      </w:r>
      <w:r>
        <w:rPr>
          <w:rFonts w:ascii="Times New Roman"/>
          <w:b w:val="false"/>
          <w:i w:val="false"/>
          <w:color w:val="000000"/>
          <w:sz w:val="28"/>
        </w:rPr>
        <w:t xml:space="preserve">
      - Сформированы и функционируют рыночные институты - национальные компании, регулирующие деятельность подотраслей транспортно- коммуникационной системы. Разработаны концептуальные проекты повышения эффективности деятельности транспортного комплекса. </w:t>
      </w:r>
      <w:r>
        <w:br/>
      </w:r>
      <w:r>
        <w:rPr>
          <w:rFonts w:ascii="Times New Roman"/>
          <w:b w:val="false"/>
          <w:i w:val="false"/>
          <w:color w:val="000000"/>
          <w:sz w:val="28"/>
        </w:rPr>
        <w:t xml:space="preserve">
      - Развитие средств связи и информатизации транспортного комплекса в целом соответствует мировым тенденциям и достаточно для внутренних потребностей.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Слабые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Структурные изменения в подотраслях транспортно-коммуникационного комплекса не подкрепляются адекватным правовым обеспечением. Отсутствуют взаимосвязь и координация работы всех видов транспорта, единая схема управления действующей инфраструктурой государства. </w:t>
      </w:r>
      <w:r>
        <w:br/>
      </w:r>
      <w:r>
        <w:rPr>
          <w:rFonts w:ascii="Times New Roman"/>
          <w:b w:val="false"/>
          <w:i w:val="false"/>
          <w:color w:val="000000"/>
          <w:sz w:val="28"/>
        </w:rPr>
        <w:t xml:space="preserve">
      - Несоответствие перевозок, инфраструктуры дорожного сервиса, безопасности движения международным стандартам. Недостаточность международных договоров и соглашений, касающихся транспортно- коммуникационного комплекса. </w:t>
      </w:r>
      <w:r>
        <w:br/>
      </w:r>
      <w:r>
        <w:rPr>
          <w:rFonts w:ascii="Times New Roman"/>
          <w:b w:val="false"/>
          <w:i w:val="false"/>
          <w:color w:val="000000"/>
          <w:sz w:val="28"/>
        </w:rPr>
        <w:t xml:space="preserve">
      - Транспортные сети страны сохраняют черты колониальной, так как она ориентирована в первую очередь на вывоз сырья, а не на обеспечение внутренних сообщений. Многие областные центры не имеют прямого автомобильного и железнодорожного сообщения, не говоря о районных центрах. </w:t>
      </w:r>
      <w:r>
        <w:br/>
      </w:r>
      <w:r>
        <w:rPr>
          <w:rFonts w:ascii="Times New Roman"/>
          <w:b w:val="false"/>
          <w:i w:val="false"/>
          <w:color w:val="000000"/>
          <w:sz w:val="28"/>
        </w:rPr>
        <w:t xml:space="preserve">
      - Развитие транспортно-коммуникационных услуг рассматривалось без учета межотраслевых особенностей. Неизбежным следствием явился длительный период спада в развитии отрасли: </w:t>
      </w:r>
      <w:r>
        <w:br/>
      </w:r>
      <w:r>
        <w:rPr>
          <w:rFonts w:ascii="Times New Roman"/>
          <w:b w:val="false"/>
          <w:i w:val="false"/>
          <w:color w:val="000000"/>
          <w:sz w:val="28"/>
        </w:rPr>
        <w:t xml:space="preserve">
      - устойчивая тенденция ухудшения технического состояния транспортных средств; </w:t>
      </w:r>
      <w:r>
        <w:br/>
      </w:r>
      <w:r>
        <w:rPr>
          <w:rFonts w:ascii="Times New Roman"/>
          <w:b w:val="false"/>
          <w:i w:val="false"/>
          <w:color w:val="000000"/>
          <w:sz w:val="28"/>
        </w:rPr>
        <w:t xml:space="preserve">
      - низкий технический уровень автомобильных дорог, отсутствие стабильной и надежной финансовой системы эффективного функционирования автодорог; </w:t>
      </w:r>
      <w:r>
        <w:br/>
      </w:r>
      <w:r>
        <w:rPr>
          <w:rFonts w:ascii="Times New Roman"/>
          <w:b w:val="false"/>
          <w:i w:val="false"/>
          <w:color w:val="000000"/>
          <w:sz w:val="28"/>
        </w:rPr>
        <w:t xml:space="preserve">
      - отсутствие оптимальной транспортной системы государства; </w:t>
      </w:r>
      <w:r>
        <w:br/>
      </w:r>
      <w:r>
        <w:rPr>
          <w:rFonts w:ascii="Times New Roman"/>
          <w:b w:val="false"/>
          <w:i w:val="false"/>
          <w:color w:val="000000"/>
          <w:sz w:val="28"/>
        </w:rPr>
        <w:t xml:space="preserve">
      - устаревшие технологии перевозок и обработки информации; </w:t>
      </w:r>
      <w:r>
        <w:br/>
      </w:r>
      <w:r>
        <w:rPr>
          <w:rFonts w:ascii="Times New Roman"/>
          <w:b w:val="false"/>
          <w:i w:val="false"/>
          <w:color w:val="000000"/>
          <w:sz w:val="28"/>
        </w:rPr>
        <w:t xml:space="preserve">
      - отсутствие сквозного судоходства на реке Иртыш; </w:t>
      </w:r>
      <w:r>
        <w:br/>
      </w:r>
      <w:r>
        <w:rPr>
          <w:rFonts w:ascii="Times New Roman"/>
          <w:b w:val="false"/>
          <w:i w:val="false"/>
          <w:color w:val="000000"/>
          <w:sz w:val="28"/>
        </w:rPr>
        <w:t xml:space="preserve">
      - низкая пропускная способность отдельных участков транспортных магистралей. </w:t>
      </w:r>
      <w:r>
        <w:br/>
      </w:r>
      <w:r>
        <w:rPr>
          <w:rFonts w:ascii="Times New Roman"/>
          <w:b w:val="false"/>
          <w:i w:val="false"/>
          <w:color w:val="000000"/>
          <w:sz w:val="28"/>
        </w:rPr>
        <w:t xml:space="preserve">
      - Направление усилий в основном на выполнение текущих проблем, недостаточное внимание исполнительных органов на необходимость системного планирования развития отрасли. </w:t>
      </w:r>
      <w:r>
        <w:br/>
      </w:r>
      <w:r>
        <w:rPr>
          <w:rFonts w:ascii="Times New Roman"/>
          <w:b w:val="false"/>
          <w:i w:val="false"/>
          <w:color w:val="000000"/>
          <w:sz w:val="28"/>
        </w:rPr>
        <w:t xml:space="preserve">
      - Активная практика реализации экономических задач в пользу других отраслей за счет транспортного комплекса, что оказывает сдерживающее влияние на его развитие.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Возможности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Транспортно-коммуникационное обслуживание нарастающего минерально-сырьевого экспорта. </w:t>
      </w:r>
      <w:r>
        <w:br/>
      </w:r>
      <w:r>
        <w:rPr>
          <w:rFonts w:ascii="Times New Roman"/>
          <w:b w:val="false"/>
          <w:i w:val="false"/>
          <w:color w:val="000000"/>
          <w:sz w:val="28"/>
        </w:rPr>
        <w:t xml:space="preserve">
      - Сохранение при определенных условиях стратегических преимуществ относительно транспортного потенциала центральноазиатских государств. </w:t>
      </w:r>
      <w:r>
        <w:br/>
      </w:r>
      <w:r>
        <w:rPr>
          <w:rFonts w:ascii="Times New Roman"/>
          <w:b w:val="false"/>
          <w:i w:val="false"/>
          <w:color w:val="000000"/>
          <w:sz w:val="28"/>
        </w:rPr>
        <w:t xml:space="preserve">
      - Экспорт услуг по всем видам транспорта, а также услуги аэронавигационного сопровождения с учетом роста торговли между Востоком и Западом. </w:t>
      </w:r>
      <w:r>
        <w:br/>
      </w:r>
      <w:r>
        <w:rPr>
          <w:rFonts w:ascii="Times New Roman"/>
          <w:b w:val="false"/>
          <w:i w:val="false"/>
          <w:color w:val="000000"/>
          <w:sz w:val="28"/>
        </w:rPr>
        <w:t xml:space="preserve">
      - Укрепление внутрирегиональных сообщений в связи с переносом столицы в Астану, развитие межрегионального сотрудничества, возможности для развития туризма. </w:t>
      </w:r>
      <w:r>
        <w:br/>
      </w:r>
      <w:r>
        <w:rPr>
          <w:rFonts w:ascii="Times New Roman"/>
          <w:b w:val="false"/>
          <w:i w:val="false"/>
          <w:color w:val="000000"/>
          <w:sz w:val="28"/>
        </w:rPr>
        <w:t xml:space="preserve">
      - Самообеспечение и рентабельная работа при хорошем менеджменте и маркетинге. </w:t>
      </w:r>
      <w:r>
        <w:br/>
      </w:r>
      <w:r>
        <w:rPr>
          <w:rFonts w:ascii="Times New Roman"/>
          <w:b w:val="false"/>
          <w:i w:val="false"/>
          <w:color w:val="000000"/>
          <w:sz w:val="28"/>
        </w:rPr>
        <w:t xml:space="preserve">
      - Использование имеющихся отраслевых научно-исследовательских институтов и научного потенциала в рамках выхода на новые технологии, которые будут способствовать завоеванию внешних рынков. </w:t>
      </w:r>
      <w:r>
        <w:br/>
      </w:r>
      <w:r>
        <w:rPr>
          <w:rFonts w:ascii="Times New Roman"/>
          <w:b w:val="false"/>
          <w:i w:val="false"/>
          <w:color w:val="000000"/>
          <w:sz w:val="28"/>
        </w:rPr>
        <w:t xml:space="preserve">
      - Использование имеющегося производственно-промышленного потенциала судоремонтно-судостроительных предприятий.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Угрозы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Активная позиция сопредельных государств по использованию своего </w:t>
      </w:r>
    </w:p>
    <w:bookmarkEnd w:id="70"/>
    <w:bookmarkStart w:name="z270" w:id="71"/>
    <w:p>
      <w:pPr>
        <w:spacing w:after="0"/>
        <w:ind w:left="0"/>
        <w:jc w:val="both"/>
      </w:pPr>
      <w:r>
        <w:rPr>
          <w:rFonts w:ascii="Times New Roman"/>
          <w:b w:val="false"/>
          <w:i w:val="false"/>
          <w:color w:val="000000"/>
          <w:sz w:val="28"/>
        </w:rPr>
        <w:t>
 </w:t>
      </w:r>
    </w:p>
    <w:bookmarkEnd w:id="71"/>
    <w:p>
      <w:pPr>
        <w:spacing w:after="0"/>
        <w:ind w:left="0"/>
        <w:jc w:val="both"/>
      </w:pPr>
      <w:r>
        <w:rPr>
          <w:rFonts w:ascii="Times New Roman"/>
          <w:b w:val="false"/>
          <w:i w:val="false"/>
          <w:color w:val="000000"/>
          <w:sz w:val="28"/>
        </w:rPr>
        <w:t>транзитного потенциала или альтернативных транспортных путей.</w:t>
      </w:r>
    </w:p>
    <w:p>
      <w:pPr>
        <w:spacing w:after="0"/>
        <w:ind w:left="0"/>
        <w:jc w:val="both"/>
      </w:pPr>
      <w:r>
        <w:rPr>
          <w:rFonts w:ascii="Times New Roman"/>
          <w:b w:val="false"/>
          <w:i w:val="false"/>
          <w:color w:val="000000"/>
          <w:sz w:val="28"/>
        </w:rPr>
        <w:t xml:space="preserve">     - Отсутствие таможенно-тарифных соглашений по основным транспортным </w:t>
      </w:r>
    </w:p>
    <w:p>
      <w:pPr>
        <w:spacing w:after="0"/>
        <w:ind w:left="0"/>
        <w:jc w:val="both"/>
      </w:pPr>
      <w:r>
        <w:rPr>
          <w:rFonts w:ascii="Times New Roman"/>
          <w:b w:val="false"/>
          <w:i w:val="false"/>
          <w:color w:val="000000"/>
          <w:sz w:val="28"/>
        </w:rPr>
        <w:t>магистралям.</w:t>
      </w:r>
    </w:p>
    <w:p>
      <w:pPr>
        <w:spacing w:after="0"/>
        <w:ind w:left="0"/>
        <w:jc w:val="both"/>
      </w:pPr>
      <w:r>
        <w:rPr>
          <w:rFonts w:ascii="Times New Roman"/>
          <w:b w:val="false"/>
          <w:i w:val="false"/>
          <w:color w:val="000000"/>
          <w:sz w:val="28"/>
        </w:rPr>
        <w:t xml:space="preserve">     - Проникновение на внутренний транспортный рынок иностранных </w:t>
      </w:r>
    </w:p>
    <w:p>
      <w:pPr>
        <w:spacing w:after="0"/>
        <w:ind w:left="0"/>
        <w:jc w:val="both"/>
      </w:pPr>
      <w:r>
        <w:rPr>
          <w:rFonts w:ascii="Times New Roman"/>
          <w:b w:val="false"/>
          <w:i w:val="false"/>
          <w:color w:val="000000"/>
          <w:sz w:val="28"/>
        </w:rPr>
        <w:t>перевозчиков и увеличение каботажных перевозок.</w:t>
      </w:r>
    </w:p>
    <w:p>
      <w:pPr>
        <w:spacing w:after="0"/>
        <w:ind w:left="0"/>
        <w:jc w:val="both"/>
      </w:pPr>
      <w:r>
        <w:rPr>
          <w:rFonts w:ascii="Times New Roman"/>
          <w:b w:val="false"/>
          <w:i w:val="false"/>
          <w:color w:val="000000"/>
          <w:sz w:val="28"/>
        </w:rPr>
        <w:t xml:space="preserve">     - Отсутствие подвижного состава, соответствующего международным </w:t>
      </w:r>
    </w:p>
    <w:p>
      <w:pPr>
        <w:spacing w:after="0"/>
        <w:ind w:left="0"/>
        <w:jc w:val="both"/>
      </w:pPr>
      <w:r>
        <w:rPr>
          <w:rFonts w:ascii="Times New Roman"/>
          <w:b w:val="false"/>
          <w:i w:val="false"/>
          <w:color w:val="000000"/>
          <w:sz w:val="28"/>
        </w:rPr>
        <w:t>экологическим стандартам.</w:t>
      </w:r>
    </w:p>
    <w:p>
      <w:pPr>
        <w:spacing w:after="0"/>
        <w:ind w:left="0"/>
        <w:jc w:val="both"/>
      </w:pPr>
      <w:r>
        <w:rPr>
          <w:rFonts w:ascii="Times New Roman"/>
          <w:b w:val="false"/>
          <w:i w:val="false"/>
          <w:color w:val="000000"/>
          <w:sz w:val="28"/>
        </w:rPr>
        <w:t xml:space="preserve">     - Ограничение деятельности отечественных перевозчиков на </w:t>
      </w:r>
    </w:p>
    <w:p>
      <w:pPr>
        <w:spacing w:after="0"/>
        <w:ind w:left="0"/>
        <w:jc w:val="both"/>
      </w:pPr>
      <w:r>
        <w:rPr>
          <w:rFonts w:ascii="Times New Roman"/>
          <w:b w:val="false"/>
          <w:i w:val="false"/>
          <w:color w:val="000000"/>
          <w:sz w:val="28"/>
        </w:rPr>
        <w:t>международном рынке транспортных услуг.</w:t>
      </w:r>
    </w:p>
    <w:p>
      <w:pPr>
        <w:spacing w:after="0"/>
        <w:ind w:left="0"/>
        <w:jc w:val="both"/>
      </w:pPr>
      <w:r>
        <w:rPr>
          <w:rFonts w:ascii="Times New Roman"/>
          <w:b w:val="false"/>
          <w:i w:val="false"/>
          <w:color w:val="000000"/>
          <w:sz w:val="28"/>
        </w:rPr>
        <w:t xml:space="preserve">     - Использование устаревших стандартов, норм и правил предоставления </w:t>
      </w:r>
    </w:p>
    <w:p>
      <w:pPr>
        <w:spacing w:after="0"/>
        <w:ind w:left="0"/>
        <w:jc w:val="both"/>
      </w:pPr>
      <w:r>
        <w:rPr>
          <w:rFonts w:ascii="Times New Roman"/>
          <w:b w:val="false"/>
          <w:i w:val="false"/>
          <w:color w:val="000000"/>
          <w:sz w:val="28"/>
        </w:rPr>
        <w:t>транспортно-коммуникационных услуг.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Мировые тенденции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1" w:id="7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Ориентация на интересы потребителей, многовариантность предлагаемых услуг расширяют рыночные возможности транспортно-коммуникационной отрасли. </w:t>
      </w:r>
      <w:r>
        <w:br/>
      </w:r>
      <w:r>
        <w:rPr>
          <w:rFonts w:ascii="Times New Roman"/>
          <w:b w:val="false"/>
          <w:i w:val="false"/>
          <w:color w:val="000000"/>
          <w:sz w:val="28"/>
        </w:rPr>
        <w:t xml:space="preserve">
      - Потребности мировой экономики в совершенствовании транспортных процессов, в дальнейшем развитии высокотехнологичных, высокоинтегрированных схем перевозок с гарантированной сохранностью грузов и соблюдением строго ритмичных поставок продолжают оказывать воздействие на развитие транспорта в передовых странах мира. </w:t>
      </w:r>
      <w:r>
        <w:br/>
      </w:r>
      <w:r>
        <w:rPr>
          <w:rFonts w:ascii="Times New Roman"/>
          <w:b w:val="false"/>
          <w:i w:val="false"/>
          <w:color w:val="000000"/>
          <w:sz w:val="28"/>
        </w:rPr>
        <w:t xml:space="preserve">
      - Прогнозы развития мировой экономики свидетельствуют о том, что в начале нового столетия треугольник США - Европа - Дальний Восток превратится в место сосредоточения основных финансовых и товарных потоков мира. В последние годы объем мировой торговли растет темпами, превышающими в 1,5-2 раза прирост мирового валового внутреннего продукта. За 1993-1998 годы прирост перевозок грузов между странами ЕС составил 7,5%, а перевозки грузов между ЕС и третьими странами выросли на 13%. </w:t>
      </w:r>
      <w:r>
        <w:br/>
      </w:r>
      <w:r>
        <w:rPr>
          <w:rFonts w:ascii="Times New Roman"/>
          <w:b w:val="false"/>
          <w:i w:val="false"/>
          <w:color w:val="000000"/>
          <w:sz w:val="28"/>
        </w:rPr>
        <w:t xml:space="preserve">
      - Общий объем товарной массы, перевозимой по направлениям Европа - Юго-Восточная и Восточная Азия, международными аналитическими центрами оцениваются в 330-400 млрд. долларов США. Из этого объема к российским и казахстанским коммуникациям тяготеет до 20%. </w:t>
      </w:r>
      <w:r>
        <w:br/>
      </w:r>
      <w:r>
        <w:rPr>
          <w:rFonts w:ascii="Times New Roman"/>
          <w:b w:val="false"/>
          <w:i w:val="false"/>
          <w:color w:val="000000"/>
          <w:sz w:val="28"/>
        </w:rPr>
        <w:t xml:space="preserve">
      - В условиях глобализации устойчивость развития экономики достигается при наличии адекватной национальной транспортно-коммуникационной системы. Возрастает необходимость в оперативном получении и обработке необходимой информации. Основным фактором становится развитие компьютерных технологий и возможность работы с мировыми информационными сетями. В середине 90-х годов появилось понятие глобальной информационной инфраструктуры. Создается единая сеть сетей, которая будет цифровой, обладает неограниченными ресурсами и максимально персонифицирована. Внедрение новых информационных технологий позволяет легко комбинировать услуги транспортной отрасли. </w:t>
      </w:r>
      <w:r>
        <w:br/>
      </w:r>
      <w:r>
        <w:rPr>
          <w:rFonts w:ascii="Times New Roman"/>
          <w:b w:val="false"/>
          <w:i w:val="false"/>
          <w:color w:val="000000"/>
          <w:sz w:val="28"/>
        </w:rPr>
        <w:t xml:space="preserve">
      - Мультимодальные перевозки, превращающие конкурирующие виды транспорта во взаимодействующие и предоставляющие разносторонний и первоклассный сервис, в большинстве стран возведены в ранг государственной политики. Кроме того, одним из следствий глобализации мировой экономики являются: слияние национальных транспортных компаний на транснациональной основе, создание ассоциаций и совместных транспортно-экспедиционных предприятий различных государств. </w:t>
      </w:r>
      <w:r>
        <w:br/>
      </w:r>
      <w:r>
        <w:rPr>
          <w:rFonts w:ascii="Times New Roman"/>
          <w:b w:val="false"/>
          <w:i w:val="false"/>
          <w:color w:val="000000"/>
          <w:sz w:val="28"/>
        </w:rPr>
        <w:t xml:space="preserve">
      - Реализация международных транспортных проектов в перспективе будет идти в условиях формирования альтернативных коридоров и усиления конкуренции за транзит. Наблюдается увеличение доли контейнерных грузов. Повышение конкуренции наземного транспорта с морским. </w:t>
      </w:r>
      <w:r>
        <w:br/>
      </w:r>
      <w:r>
        <w:rPr>
          <w:rFonts w:ascii="Times New Roman"/>
          <w:b w:val="false"/>
          <w:i w:val="false"/>
          <w:color w:val="000000"/>
          <w:sz w:val="28"/>
        </w:rPr>
        <w:t xml:space="preserve">
      - Базовым маршрутом широтного евроазиатского направления является Транссибирская железнодорожная магистраль. Ее использование для перевозок транзитных грузов обеспечивает существенное сокращение сроков их доставки между Азиатско-Тихоокеанским регионом и Европой. Это достигается за счет значительно меньшей протяженности маршрута по сравнению с южным морским путем вокруг евразийского континента. В современном состоянии к Транссибирской магистрали тяготеют потоки транзитных контейнеров в объеме до 260-300 тыс. единиц в год. </w:t>
      </w:r>
      <w:r>
        <w:br/>
      </w:r>
      <w:r>
        <w:rPr>
          <w:rFonts w:ascii="Times New Roman"/>
          <w:b w:val="false"/>
          <w:i w:val="false"/>
          <w:color w:val="000000"/>
          <w:sz w:val="28"/>
        </w:rPr>
        <w:t xml:space="preserve">
      - Автомобильный транспорт все более расширяет свое участие и в международном сообщении, как самостоятельно, так и в тесной кооперации с другими видами транспорта в рамках интермодальных перевозок. Этот вид транспорта адекватно реагирует на изменения спроса, который в свою очередь зависит от состояния экономики, социального положения населения. В странах Запада доля автотранспорта в транспортном балансе растет пропорционально увеличению валового внутреннего продукта. В США за последние 25 лет грузооборот на внутренних перевозках увеличился вдвое, превысив 5000 млрд. тонна/км. Сходные тенденции наблюдаются в Западной Европе, где общий грузооборот за этот же период также увеличился примерно в два раза благодаря динамичному развитию автомобильного транспорта. </w:t>
      </w:r>
      <w:r>
        <w:br/>
      </w:r>
      <w:r>
        <w:rPr>
          <w:rFonts w:ascii="Times New Roman"/>
          <w:b w:val="false"/>
          <w:i w:val="false"/>
          <w:color w:val="000000"/>
          <w:sz w:val="28"/>
        </w:rPr>
        <w:t xml:space="preserve">
      - Простая конкуренция между автомобильным транспортом и железнодорожным, когда все большее количество контейнеризованных грузов переключалось с железных дорог на автомашины, уступает место сотрудничеству. В целом же по Западной Европе грузооборот на автомобильном транспорте в 4 раза превышает железнодорожный. </w:t>
      </w:r>
      <w:r>
        <w:br/>
      </w:r>
      <w:r>
        <w:rPr>
          <w:rFonts w:ascii="Times New Roman"/>
          <w:b w:val="false"/>
          <w:i w:val="false"/>
          <w:color w:val="000000"/>
          <w:sz w:val="28"/>
        </w:rPr>
        <w:t xml:space="preserve">
      - В связи с более высокой себестоимостью автомобильных перевозок в Западной Европе по сравнению с США в настоящее время разрабатывается новая система взыскания плат и сборов на дорогах с возможностью предварительной калькуляции будущих затрат. В результате будут созданы условия для совершенствования дорожной инфраструктуры, развитию новых прогрессивных технологий и способов перевозки. </w:t>
      </w:r>
      <w:r>
        <w:br/>
      </w:r>
      <w:r>
        <w:rPr>
          <w:rFonts w:ascii="Times New Roman"/>
          <w:b w:val="false"/>
          <w:i w:val="false"/>
          <w:color w:val="000000"/>
          <w:sz w:val="28"/>
        </w:rPr>
        <w:t xml:space="preserve">
      - В 1995-1999 годах происходила стабилизация (от тенденций падения) роли железнодорожного транспорта в связи с введением интермодальных схем перевозки. Кроме того, отрасль получает возможность для роста на недостаточно освоенных пространствах Евразии. Наиболее значимыми проектами являются трансконтинентальные трассы, соединяющие Европу с Тихоокеанским регионом. Выгодное геополитическое положение способствует росту экономических возможностей страны за счет наращивания транзитного потенциала. </w:t>
      </w:r>
      <w:r>
        <w:br/>
      </w:r>
      <w:r>
        <w:rPr>
          <w:rFonts w:ascii="Times New Roman"/>
          <w:b w:val="false"/>
          <w:i w:val="false"/>
          <w:color w:val="000000"/>
          <w:sz w:val="28"/>
        </w:rPr>
        <w:t xml:space="preserve">
      - Складываются тенденции снижения роста на морском, речном и воздушном транспорте. Так, в последние годы ежегодный прирост показателей морского торгового флота снизился до 3%, при 10% в 1994-1995 годах. </w:t>
      </w:r>
      <w:r>
        <w:br/>
      </w:r>
      <w:r>
        <w:rPr>
          <w:rFonts w:ascii="Times New Roman"/>
          <w:b w:val="false"/>
          <w:i w:val="false"/>
          <w:color w:val="000000"/>
          <w:sz w:val="28"/>
        </w:rPr>
        <w:t xml:space="preserve">
      - В условиях, когда к транспорту предъявляются все более жесткие требования, особенно к срокам доставки, конкуренция других видов транспорта - автомобильного и железнодорожного - способствует ограничению роли внутренних водных сообщений. На Дунае, например, международные перевозки с 1980 года по настоящее время сократились на 1/3 - с 30,6 млн. до 20,3 млн. т. Падает объем перевозок и в России. </w:t>
      </w:r>
      <w:r>
        <w:br/>
      </w:r>
      <w:r>
        <w:rPr>
          <w:rFonts w:ascii="Times New Roman"/>
          <w:b w:val="false"/>
          <w:i w:val="false"/>
          <w:color w:val="000000"/>
          <w:sz w:val="28"/>
        </w:rPr>
        <w:t xml:space="preserve">
      - Государства из-за высокой стоимости значительных транспортных проектов неспособны сегодня выступать в роли стратегических инвесторов. Их задачей становится создание благоприятных экономических условий для реализации проектов, привлечение частных инвесторов и подрядчиков, гарантирование. В области инвестирования происходит переход на использования схемы: "строительство - оперирование - передача" (ВОТ). </w:t>
      </w:r>
      <w:r>
        <w:br/>
      </w:r>
      <w:r>
        <w:rPr>
          <w:rFonts w:ascii="Times New Roman"/>
          <w:b w:val="false"/>
          <w:i w:val="false"/>
          <w:color w:val="000000"/>
          <w:sz w:val="28"/>
        </w:rPr>
        <w:t xml:space="preserve">
      - Существует зависимость показателей, характеризующих социальные стороны жизни населения, от уровня развития дорожной сети. Международные исследования проблем младенческой смертности, инфекционных заболеваний показывают, что увеличение транспортной доступности внутри региона практически на 40-50% улучшает данные показатели. </w:t>
      </w:r>
      <w:r>
        <w:br/>
      </w:r>
      <w:r>
        <w:rPr>
          <w:rFonts w:ascii="Times New Roman"/>
          <w:b w:val="false"/>
          <w:i w:val="false"/>
          <w:color w:val="000000"/>
          <w:sz w:val="28"/>
        </w:rPr>
        <w:t>
 </w:t>
      </w:r>
      <w:r>
        <w:br/>
      </w:r>
      <w:r>
        <w:rPr>
          <w:rFonts w:ascii="Times New Roman"/>
          <w:b w:val="false"/>
          <w:i w:val="false"/>
          <w:color w:val="000000"/>
          <w:sz w:val="28"/>
        </w:rPr>
        <w:t xml:space="preserve">
      3. Стратегические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Коммуникации должны рассматриваться как инструмент повышения качества жизни населения и рыночных возможностей хозяйствования, а также как фактор стабилизации потребительского рынка. </w:t>
      </w:r>
      <w:r>
        <w:br/>
      </w:r>
      <w:r>
        <w:rPr>
          <w:rFonts w:ascii="Times New Roman"/>
          <w:b w:val="false"/>
          <w:i w:val="false"/>
          <w:color w:val="000000"/>
          <w:sz w:val="28"/>
        </w:rPr>
        <w:t xml:space="preserve">
      Казахстан специализируется на горнодобывающей, пищевой и др. отраслях промышленности, на производстве сельскохозяйственной продукции, транзитных перевозках, эффективность которых в значительной мере зависит от надежности дорожной сети. Поэтому указанные секторы экономики должны быть прямо заинтересованы в развитии дорожного хозяйства, а одним из важнейших приоритетов является сохранение и расширение сети автодорог. </w:t>
      </w:r>
      <w:r>
        <w:br/>
      </w:r>
      <w:r>
        <w:rPr>
          <w:rFonts w:ascii="Times New Roman"/>
          <w:b w:val="false"/>
          <w:i w:val="false"/>
          <w:color w:val="000000"/>
          <w:sz w:val="28"/>
        </w:rPr>
        <w:t xml:space="preserve">
      Если значительная часть железнодорожных, морских и авиационных перевозок относится к транзиту, то авто- и речной транспорт в большей степени ориентированы на удовлетворение внутренних потребностей, в т.ч. отдельных регионов. </w:t>
      </w:r>
      <w:r>
        <w:br/>
      </w:r>
      <w:r>
        <w:rPr>
          <w:rFonts w:ascii="Times New Roman"/>
          <w:b w:val="false"/>
          <w:i w:val="false"/>
          <w:color w:val="000000"/>
          <w:sz w:val="28"/>
        </w:rPr>
        <w:t xml:space="preserve">
      Это должно быть закреплено в финансовых приоритетах развития двух наиболее значимых видов транспорта. Поскольку железнодорожный транспорт в значительной мере выполняет республиканские функции, то он должен финансироваться преимущественно из республиканских источников. Для автомобильного транспорта требуется создать условия долевого финансирования из республиканских и региональных ресурсов. </w:t>
      </w:r>
      <w:r>
        <w:br/>
      </w:r>
      <w:r>
        <w:rPr>
          <w:rFonts w:ascii="Times New Roman"/>
          <w:b w:val="false"/>
          <w:i w:val="false"/>
          <w:color w:val="000000"/>
          <w:sz w:val="28"/>
        </w:rPr>
        <w:t xml:space="preserve">
      В ходе глобализации экономики в начале XXI века будет практически завершено формирование международных транспортных коридоров. Объективные конкурентные преимущества Казахстана на направлении Европа - Юго-Восточная Азия должны быть реализованы в кратчайшие сроки с использованием имеющихся транспортных узлов и коридоров, введением в строй новых транспортных коммуникаций. </w:t>
      </w:r>
      <w:r>
        <w:br/>
      </w:r>
      <w:r>
        <w:rPr>
          <w:rFonts w:ascii="Times New Roman"/>
          <w:b w:val="false"/>
          <w:i w:val="false"/>
          <w:color w:val="000000"/>
          <w:sz w:val="28"/>
        </w:rPr>
        <w:t xml:space="preserve">
      Изменение технологий мировой торговли, комплексная информатизация процессов товарообмена ставят задачу изменения транспортно-распределительных технологий на основе принципов логистики. </w:t>
      </w:r>
      <w:r>
        <w:br/>
      </w:r>
      <w:r>
        <w:rPr>
          <w:rFonts w:ascii="Times New Roman"/>
          <w:b w:val="false"/>
          <w:i w:val="false"/>
          <w:color w:val="000000"/>
          <w:sz w:val="28"/>
        </w:rPr>
        <w:t xml:space="preserve">
      Потребуется концентрация усилий на двух направлениях: транзитная политика и удовлетворение внутренних потребностей.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Транзитная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Транзит позволяет эффективно использовать резервы национальных транспортных систем, стимулирует их расширенное воспроизводство. В свою очередь развивается транспортное машиностроение, активизируется строительство дорог, пунктов перевалки грузов, сопутствующего сервиса, создаются новые рабочие места. </w:t>
      </w:r>
      <w:r>
        <w:br/>
      </w:r>
      <w:r>
        <w:rPr>
          <w:rFonts w:ascii="Times New Roman"/>
          <w:b w:val="false"/>
          <w:i w:val="false"/>
          <w:color w:val="000000"/>
          <w:sz w:val="28"/>
        </w:rPr>
        <w:t xml:space="preserve">
      Наряду со специфическими проблемами, характерными для отдельных видов транспорта, общей главной проблемой развития транспортного комплекса республики является совершенствование условий перевозок по маршрутам, обеспечивающим ее международные связи и перевозки в трансконтинентальном сообщении, как основы интеграции в мировую транспортную систему. </w:t>
      </w:r>
      <w:r>
        <w:br/>
      </w:r>
      <w:r>
        <w:rPr>
          <w:rFonts w:ascii="Times New Roman"/>
          <w:b w:val="false"/>
          <w:i w:val="false"/>
          <w:color w:val="000000"/>
          <w:sz w:val="28"/>
        </w:rPr>
        <w:t xml:space="preserve">
      Ведущая роль в транспортном обслуживании потребностей республики стабильно принадлежит железнодорожному и автомобильному транспорту, обеспечивающих основной объем перевозок грузов и пассажиров как во внутриреспубликанском, так и в межгосударственном сообщении. </w:t>
      </w:r>
      <w:r>
        <w:br/>
      </w:r>
      <w:r>
        <w:rPr>
          <w:rFonts w:ascii="Times New Roman"/>
          <w:b w:val="false"/>
          <w:i w:val="false"/>
          <w:color w:val="000000"/>
          <w:sz w:val="28"/>
        </w:rPr>
        <w:t xml:space="preserve">
      В последние годы реальные перспективы развития в транспортном комплексе республики получил морской транспорт, обеспечивающий Казахстану альтернативные возможности выхода на мировой рынок.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Транзитный потенциал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Наличие в составе железнодорожной сети технически оснащенных магистральных линий в сочетании с благоприятным географическим положением предопределило Казахстану роль транзитного звена в евроазиатском сообщении. Территорию республики пересекают основные из формируемых в настоящее время трансконтинентальных маршрутов, связывающих между собой государства Азиатско-Тихоокеанского региона, Ближнего и Среднего Востока, Европы (см. приложения 3, 4). </w:t>
      </w:r>
      <w:r>
        <w:br/>
      </w:r>
      <w:r>
        <w:rPr>
          <w:rFonts w:ascii="Times New Roman"/>
          <w:b w:val="false"/>
          <w:i w:val="false"/>
          <w:color w:val="000000"/>
          <w:sz w:val="28"/>
        </w:rPr>
        <w:t xml:space="preserve">
      Расширение транзитного потенциала республики за счет строительства железнодорожного перехода Дружба-Алашанькоу с созданием на станции Дружба мощного комплекса перегрузочных обустройств не привело к ожидаемому росту транзитных перевозок в сообщении Европа-Азия (см. приложение 5). </w:t>
      </w:r>
      <w:r>
        <w:br/>
      </w:r>
      <w:r>
        <w:rPr>
          <w:rFonts w:ascii="Times New Roman"/>
          <w:b w:val="false"/>
          <w:i w:val="false"/>
          <w:color w:val="000000"/>
          <w:sz w:val="28"/>
        </w:rPr>
        <w:t xml:space="preserve">
      При наличии серьезной конкуренции на рынке транспортных услуг, </w:t>
      </w:r>
    </w:p>
    <w:bookmarkEnd w:id="72"/>
    <w:bookmarkStart w:name="z277" w:id="73"/>
    <w:p>
      <w:pPr>
        <w:spacing w:after="0"/>
        <w:ind w:left="0"/>
        <w:jc w:val="both"/>
      </w:pPr>
      <w:r>
        <w:rPr>
          <w:rFonts w:ascii="Times New Roman"/>
          <w:b w:val="false"/>
          <w:i w:val="false"/>
          <w:color w:val="000000"/>
          <w:sz w:val="28"/>
        </w:rPr>
        <w:t>
 </w:t>
      </w:r>
    </w:p>
    <w:bookmarkEnd w:id="73"/>
    <w:p>
      <w:pPr>
        <w:spacing w:after="0"/>
        <w:ind w:left="0"/>
        <w:jc w:val="both"/>
      </w:pPr>
      <w:r>
        <w:rPr>
          <w:rFonts w:ascii="Times New Roman"/>
          <w:b w:val="false"/>
          <w:i w:val="false"/>
          <w:color w:val="000000"/>
          <w:sz w:val="28"/>
        </w:rPr>
        <w:t xml:space="preserve">изменение сложившихся традиционных (морских) маршрутов перевозок требует </w:t>
      </w:r>
    </w:p>
    <w:p>
      <w:pPr>
        <w:spacing w:after="0"/>
        <w:ind w:left="0"/>
        <w:jc w:val="both"/>
      </w:pPr>
      <w:r>
        <w:rPr>
          <w:rFonts w:ascii="Times New Roman"/>
          <w:b w:val="false"/>
          <w:i w:val="false"/>
          <w:color w:val="000000"/>
          <w:sz w:val="28"/>
        </w:rPr>
        <w:t xml:space="preserve">осуществления комплекса мер не только технического, но также </w:t>
      </w:r>
    </w:p>
    <w:p>
      <w:pPr>
        <w:spacing w:after="0"/>
        <w:ind w:left="0"/>
        <w:jc w:val="both"/>
      </w:pPr>
      <w:r>
        <w:rPr>
          <w:rFonts w:ascii="Times New Roman"/>
          <w:b w:val="false"/>
          <w:i w:val="false"/>
          <w:color w:val="000000"/>
          <w:sz w:val="28"/>
        </w:rPr>
        <w:t>организационного и коммерческого характера.</w:t>
      </w:r>
    </w:p>
    <w:p>
      <w:pPr>
        <w:spacing w:after="0"/>
        <w:ind w:left="0"/>
        <w:jc w:val="both"/>
      </w:pPr>
      <w:r>
        <w:rPr>
          <w:rFonts w:ascii="Times New Roman"/>
          <w:b w:val="false"/>
          <w:i w:val="false"/>
          <w:color w:val="000000"/>
          <w:sz w:val="28"/>
        </w:rPr>
        <w:t xml:space="preserve">     Через Казахстан проходит ряд основных железнодорожных маршрутов, </w:t>
      </w:r>
    </w:p>
    <w:p>
      <w:pPr>
        <w:spacing w:after="0"/>
        <w:ind w:left="0"/>
        <w:jc w:val="both"/>
      </w:pPr>
      <w:r>
        <w:rPr>
          <w:rFonts w:ascii="Times New Roman"/>
          <w:b w:val="false"/>
          <w:i w:val="false"/>
          <w:color w:val="000000"/>
          <w:sz w:val="28"/>
        </w:rPr>
        <w:t>связывающих Европу с Азией: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Название    !    Страны, через которые      !  Станция в Казахстане, </w:t>
      </w:r>
    </w:p>
    <w:p>
      <w:pPr>
        <w:spacing w:after="0"/>
        <w:ind w:left="0"/>
        <w:jc w:val="both"/>
      </w:pPr>
      <w:r>
        <w:rPr>
          <w:rFonts w:ascii="Times New Roman"/>
          <w:b w:val="false"/>
          <w:i w:val="false"/>
          <w:color w:val="000000"/>
          <w:sz w:val="28"/>
        </w:rPr>
        <w:t xml:space="preserve">  коридора    !      проходит коридор         !  через которые проходит    </w:t>
      </w:r>
    </w:p>
    <w:p>
      <w:pPr>
        <w:spacing w:after="0"/>
        <w:ind w:left="0"/>
        <w:jc w:val="both"/>
      </w:pPr>
      <w:r>
        <w:rPr>
          <w:rFonts w:ascii="Times New Roman"/>
          <w:b w:val="false"/>
          <w:i w:val="false"/>
          <w:color w:val="000000"/>
          <w:sz w:val="28"/>
        </w:rPr>
        <w:t>              !                               !  коридор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Северный       Юго-Восточная Азия - Китай -     Дружба - Саяк - Моинты -</w:t>
      </w:r>
    </w:p>
    <w:p>
      <w:pPr>
        <w:spacing w:after="0"/>
        <w:ind w:left="0"/>
        <w:jc w:val="both"/>
      </w:pPr>
      <w:r>
        <w:rPr>
          <w:rFonts w:ascii="Times New Roman"/>
          <w:b w:val="false"/>
          <w:i w:val="false"/>
          <w:color w:val="000000"/>
          <w:sz w:val="28"/>
        </w:rPr>
        <w:t>               Казахстан - Россия - Беларусь    Астана - Пресногорьковская</w:t>
      </w:r>
    </w:p>
    <w:p>
      <w:pPr>
        <w:spacing w:after="0"/>
        <w:ind w:left="0"/>
        <w:jc w:val="both"/>
      </w:pPr>
      <w:r>
        <w:rPr>
          <w:rFonts w:ascii="Times New Roman"/>
          <w:b w:val="false"/>
          <w:i w:val="false"/>
          <w:color w:val="000000"/>
          <w:sz w:val="28"/>
        </w:rPr>
        <w:t>               - Польша - Германия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Центральный    Ближний Восток - Турция - Иран   Ченгельды - Кызылорда -</w:t>
      </w:r>
    </w:p>
    <w:p>
      <w:pPr>
        <w:spacing w:after="0"/>
        <w:ind w:left="0"/>
        <w:jc w:val="both"/>
      </w:pPr>
      <w:r>
        <w:rPr>
          <w:rFonts w:ascii="Times New Roman"/>
          <w:b w:val="false"/>
          <w:i w:val="false"/>
          <w:color w:val="000000"/>
          <w:sz w:val="28"/>
        </w:rPr>
        <w:t>               - Туркменистан - Таджикистан     Кандагач - Илецк - Уральск</w:t>
      </w:r>
    </w:p>
    <w:p>
      <w:pPr>
        <w:spacing w:after="0"/>
        <w:ind w:left="0"/>
        <w:jc w:val="both"/>
      </w:pPr>
      <w:r>
        <w:rPr>
          <w:rFonts w:ascii="Times New Roman"/>
          <w:b w:val="false"/>
          <w:i w:val="false"/>
          <w:color w:val="000000"/>
          <w:sz w:val="28"/>
        </w:rPr>
        <w:t xml:space="preserve">               - Киргизия - Казахстан - Россия </w:t>
      </w:r>
    </w:p>
    <w:p>
      <w:pPr>
        <w:spacing w:after="0"/>
        <w:ind w:left="0"/>
        <w:jc w:val="both"/>
      </w:pPr>
      <w:r>
        <w:rPr>
          <w:rFonts w:ascii="Times New Roman"/>
          <w:b w:val="false"/>
          <w:i w:val="false"/>
          <w:color w:val="000000"/>
          <w:sz w:val="28"/>
        </w:rPr>
        <w:t>               - Европа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Западный       Юго-Восточная Азия - Китай -     Дружба- Актогай - Алматы - </w:t>
      </w:r>
    </w:p>
    <w:p>
      <w:pPr>
        <w:spacing w:after="0"/>
        <w:ind w:left="0"/>
        <w:jc w:val="both"/>
      </w:pPr>
      <w:r>
        <w:rPr>
          <w:rFonts w:ascii="Times New Roman"/>
          <w:b w:val="false"/>
          <w:i w:val="false"/>
          <w:color w:val="000000"/>
          <w:sz w:val="28"/>
        </w:rPr>
        <w:t xml:space="preserve">               Казахстан -Россия - Европа       Арысь - Кандагач - Макат - </w:t>
      </w:r>
    </w:p>
    <w:p>
      <w:pPr>
        <w:spacing w:after="0"/>
        <w:ind w:left="0"/>
        <w:jc w:val="both"/>
      </w:pPr>
      <w:r>
        <w:rPr>
          <w:rFonts w:ascii="Times New Roman"/>
          <w:b w:val="false"/>
          <w:i w:val="false"/>
          <w:color w:val="000000"/>
          <w:sz w:val="28"/>
        </w:rPr>
        <w:t>                                                Атырау</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Северного коридора характерна наибольшая транзитная </w:t>
      </w:r>
    </w:p>
    <w:p>
      <w:pPr>
        <w:spacing w:after="0"/>
        <w:ind w:left="0"/>
        <w:jc w:val="both"/>
      </w:pPr>
      <w:r>
        <w:rPr>
          <w:rFonts w:ascii="Times New Roman"/>
          <w:b w:val="false"/>
          <w:i w:val="false"/>
          <w:color w:val="000000"/>
          <w:sz w:val="28"/>
        </w:rPr>
        <w:t>грузонапряженность.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8" w:id="7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Недостаточное использование технических возможностей Северного коридора объясняется исключительно высокой конкуренцией альтернативных маршрутов Европа-Азия, наличием комплекса нерешенных вопросов и неадекватными усилиями государств-участников эксплуатации трансазиатского маршрута (через Китай-Казахстан) по привлечению грузопотоков на это направление. </w:t>
      </w:r>
      <w:r>
        <w:br/>
      </w:r>
      <w:r>
        <w:rPr>
          <w:rFonts w:ascii="Times New Roman"/>
          <w:b w:val="false"/>
          <w:i w:val="false"/>
          <w:color w:val="000000"/>
          <w:sz w:val="28"/>
        </w:rPr>
        <w:t xml:space="preserve">
      В границах Центрального коридора наибольшая грузонапряженность характерна для двухпутной части коридора - участок Шу-Ченгельды, где объединяются потоки двух направлений. </w:t>
      </w:r>
      <w:r>
        <w:br/>
      </w:r>
      <w:r>
        <w:rPr>
          <w:rFonts w:ascii="Times New Roman"/>
          <w:b w:val="false"/>
          <w:i w:val="false"/>
          <w:color w:val="000000"/>
          <w:sz w:val="28"/>
        </w:rPr>
        <w:t xml:space="preserve">
      В настоящее время объемы перевозок по коридору значительно уменьшились. Это связано с резким сокращением экономических связей в сообщении Россия - Средняя Азия и снижением экспортно-импортных связей Казахстана с государствами Средней Азии. </w:t>
      </w:r>
      <w:r>
        <w:br/>
      </w:r>
      <w:r>
        <w:rPr>
          <w:rFonts w:ascii="Times New Roman"/>
          <w:b w:val="false"/>
          <w:i w:val="false"/>
          <w:color w:val="000000"/>
          <w:sz w:val="28"/>
        </w:rPr>
        <w:t xml:space="preserve">
      В небольшом объеме осуществляются перевозки в сообщении между Юго-Восточной и Средней Азией. Потеря Казахстаном позиций по этим перевозкам реальна в связи с предполагаемым строительством прямого железнодорожного выхода из Узбекистана на город Кашгар (Китайская Народная Республика). </w:t>
      </w:r>
      <w:r>
        <w:br/>
      </w:r>
      <w:r>
        <w:rPr>
          <w:rFonts w:ascii="Times New Roman"/>
          <w:b w:val="false"/>
          <w:i w:val="false"/>
          <w:color w:val="000000"/>
          <w:sz w:val="28"/>
        </w:rPr>
        <w:t xml:space="preserve">
      Для Среднеазиатского коридора характерна более равномерная загрузка на всем его протяжении. </w:t>
      </w:r>
      <w:r>
        <w:br/>
      </w:r>
      <w:r>
        <w:rPr>
          <w:rFonts w:ascii="Times New Roman"/>
          <w:b w:val="false"/>
          <w:i w:val="false"/>
          <w:color w:val="000000"/>
          <w:sz w:val="28"/>
        </w:rPr>
        <w:t xml:space="preserve">
      Перспективы роста интенсивности перевозок по Западному коридору зависят, в основном, от развития транспортных связей через морской порт Актау. По проекту реконструкции порта в ближайшие годы ожидается резкое увеличение перевозок в железнодорожно-морском сообщении, главным образом - за счет нефтяных, зерновых, сыпучих грузов и металла. </w:t>
      </w:r>
      <w:r>
        <w:br/>
      </w:r>
      <w:r>
        <w:rPr>
          <w:rFonts w:ascii="Times New Roman"/>
          <w:b w:val="false"/>
          <w:i w:val="false"/>
          <w:color w:val="000000"/>
          <w:sz w:val="28"/>
        </w:rPr>
        <w:t xml:space="preserve">
      Дальнейшее развитие перевозок по Западному коридору возможно также при осуществлении проекта формирования международной транспортной магистрали "Север-Юг", обеспечивающей кратчайший выход из северо-западных районов Европы в район Персидского залива через сеть железных дорог России, Казахстана, Туркменистана и Ирана. </w:t>
      </w:r>
      <w:r>
        <w:br/>
      </w:r>
      <w:r>
        <w:rPr>
          <w:rFonts w:ascii="Times New Roman"/>
          <w:b w:val="false"/>
          <w:i w:val="false"/>
          <w:color w:val="000000"/>
          <w:sz w:val="28"/>
        </w:rPr>
        <w:t xml:space="preserve">
      В отрасли автомобильных дорог при сравнительно благополучном положении с протяженностью дорог общего пользования и плотностью дорог (см. приложение 6), их эксплуатационное состояние характеризуется крайне неудовлетворительно. </w:t>
      </w:r>
      <w:r>
        <w:br/>
      </w:r>
      <w:r>
        <w:rPr>
          <w:rFonts w:ascii="Times New Roman"/>
          <w:b w:val="false"/>
          <w:i w:val="false"/>
          <w:color w:val="000000"/>
          <w:sz w:val="28"/>
        </w:rPr>
        <w:t xml:space="preserve">
      Автодорожные пограничные переходы из Казахстана в страны ближнего зарубежья, ввиду их многочисленности и особых сложившихся связей бывших республик Советского Союза, в настоящее время не оборудованы в соответствии с международными требованиями. Только по республиканским дорогам имеется 11 выходов в страны ближнего зарубежья. </w:t>
      </w:r>
      <w:r>
        <w:br/>
      </w:r>
      <w:r>
        <w:rPr>
          <w:rFonts w:ascii="Times New Roman"/>
          <w:b w:val="false"/>
          <w:i w:val="false"/>
          <w:color w:val="000000"/>
          <w:sz w:val="28"/>
        </w:rPr>
        <w:t xml:space="preserve">
      Особое значение имеют пограничные автодорожные переходы в Китай. Основные переходы, расположенные на республиканских автодорогах, - это Хоргос, Дружба, Бахты, Майкапчагай. </w:t>
      </w:r>
      <w:r>
        <w:br/>
      </w:r>
      <w:r>
        <w:rPr>
          <w:rFonts w:ascii="Times New Roman"/>
          <w:b w:val="false"/>
          <w:i w:val="false"/>
          <w:color w:val="000000"/>
          <w:sz w:val="28"/>
        </w:rPr>
        <w:t xml:space="preserve">
      Основной объем транзитных перевозок по территории Республики Казахстан осуществляется иностранными автомобилями, в том числе 20% транзитных грузопотоков осуществляется иностранными автомобилями из третьих стран (например, автомобили, зарегистрированные в Кыргызстане, перевозят китайские грузы в Россию). Доля участия в транзитных перевозках казахстанских автотранспортных средств относительно невелика (см. приложение 7). </w:t>
      </w:r>
      <w:r>
        <w:br/>
      </w:r>
      <w:r>
        <w:rPr>
          <w:rFonts w:ascii="Times New Roman"/>
          <w:b w:val="false"/>
          <w:i w:val="false"/>
          <w:color w:val="000000"/>
          <w:sz w:val="28"/>
        </w:rPr>
        <w:t xml:space="preserve">
      Транзитные воздушные маршруты Казахстана являются выгодными для иностранных авиакомпаний, выполняющих полеты между Европой и Юго-Восточной Азией, так как позволяют значительно сократить протяженность маршрутов (см. приложение 8). Имеющийся спрос на использование воздушного пространства Казахстана предъявляет требования по совершенствованию технических средств управления воздушным движением, навигации и связи. </w:t>
      </w:r>
      <w:r>
        <w:br/>
      </w:r>
      <w:r>
        <w:rPr>
          <w:rFonts w:ascii="Times New Roman"/>
          <w:b w:val="false"/>
          <w:i w:val="false"/>
          <w:color w:val="000000"/>
          <w:sz w:val="28"/>
        </w:rPr>
        <w:t xml:space="preserve">
      Открыты дополнительные воздушные маршруты (Китай, Азербайджан, Узбекистан). Количество международных воздушных коридоров увеличилось с 56 в 1998 г. до 72 в 1999 г. Протяженность международных воздушных трасс составляет 45000 км. </w:t>
      </w:r>
      <w:r>
        <w:br/>
      </w:r>
      <w:r>
        <w:rPr>
          <w:rFonts w:ascii="Times New Roman"/>
          <w:b w:val="false"/>
          <w:i w:val="false"/>
          <w:color w:val="000000"/>
          <w:sz w:val="28"/>
        </w:rPr>
        <w:t xml:space="preserve">
      В водном транспорте основной транзитный грузопоток идет через порт Актау. После реконструкции пропускная способность порта за счет улучшения технологии переработки грузов и организации работ составляет для сухогрузов 1,5 млн. тонн в год, в т.ч. 0,6 млн. тонн общих сухогрузов, 0,9 млн. тонн навалочных грузов, при общей занятости причала 65%-70%. </w:t>
      </w:r>
      <w:r>
        <w:br/>
      </w:r>
      <w:r>
        <w:rPr>
          <w:rFonts w:ascii="Times New Roman"/>
          <w:b w:val="false"/>
          <w:i w:val="false"/>
          <w:color w:val="000000"/>
          <w:sz w:val="28"/>
        </w:rPr>
        <w:t xml:space="preserve">
      Разработка проекта ТРАСЕКА по реабилитации паромного причала для обслуживания железнодорожного и автомобильного транспорта, использующихся в Каспийском бассейне и реализация проекта Север-Юг позволят расширить возможности порта для осуществления экспортно-импортных перевозок в Республике Казахстан. </w:t>
      </w:r>
      <w:r>
        <w:br/>
      </w:r>
      <w:r>
        <w:rPr>
          <w:rFonts w:ascii="Times New Roman"/>
          <w:b w:val="false"/>
          <w:i w:val="false"/>
          <w:color w:val="000000"/>
          <w:sz w:val="28"/>
        </w:rPr>
        <w:t xml:space="preserve">
      При наличии потенциальных возможностей по осуществлению морских перевозок их развитие сдерживается отсутствием собственного морского флота. В настоящее время постановлением Правительства Республики Казахстан организовано ЗАО "Национальная морская судоходная компания "Казмортрансфлот", задачей которой является создание собственного морского танкерного и сухогрузного флота судов класса "река-море", что будет способствовать интеграции водного транспорта Казахстана в мировую транспортную систему. </w:t>
      </w:r>
      <w:r>
        <w:br/>
      </w:r>
      <w:r>
        <w:rPr>
          <w:rFonts w:ascii="Times New Roman"/>
          <w:b w:val="false"/>
          <w:i w:val="false"/>
          <w:color w:val="000000"/>
          <w:sz w:val="28"/>
        </w:rPr>
        <w:t xml:space="preserve">
      В целом достижение полноценной реализации транзитной политики возможно при следующих условиях: </w:t>
      </w:r>
      <w:r>
        <w:br/>
      </w:r>
      <w:r>
        <w:rPr>
          <w:rFonts w:ascii="Times New Roman"/>
          <w:b w:val="false"/>
          <w:i w:val="false"/>
          <w:color w:val="000000"/>
          <w:sz w:val="28"/>
        </w:rPr>
        <w:t xml:space="preserve">
      - Активизация внешней транспортной политики. </w:t>
      </w:r>
      <w:r>
        <w:br/>
      </w:r>
      <w:r>
        <w:rPr>
          <w:rFonts w:ascii="Times New Roman"/>
          <w:b w:val="false"/>
          <w:i w:val="false"/>
          <w:color w:val="000000"/>
          <w:sz w:val="28"/>
        </w:rPr>
        <w:t xml:space="preserve">
      - Создание экономических, организационно-правовых и технических условий, повышение конкурентоспособности транзитных коридоров. </w:t>
      </w:r>
      <w:r>
        <w:br/>
      </w:r>
      <w:r>
        <w:rPr>
          <w:rFonts w:ascii="Times New Roman"/>
          <w:b w:val="false"/>
          <w:i w:val="false"/>
          <w:color w:val="000000"/>
          <w:sz w:val="28"/>
        </w:rPr>
        <w:t xml:space="preserve">
      - Разработка новых направлений по снижению зависимости от альтернативных транзитных коридоров сопредельных стран. </w:t>
      </w:r>
      <w:r>
        <w:br/>
      </w:r>
      <w:r>
        <w:rPr>
          <w:rFonts w:ascii="Times New Roman"/>
          <w:b w:val="false"/>
          <w:i w:val="false"/>
          <w:color w:val="000000"/>
          <w:sz w:val="28"/>
        </w:rPr>
        <w:t xml:space="preserve">
      - Использование современных научных достижений и информационных технологий для поиска более эффективных решений в транспортных процессах. </w:t>
      </w:r>
      <w:r>
        <w:br/>
      </w:r>
      <w:r>
        <w:rPr>
          <w:rFonts w:ascii="Times New Roman"/>
          <w:b w:val="false"/>
          <w:i w:val="false"/>
          <w:color w:val="000000"/>
          <w:sz w:val="28"/>
        </w:rPr>
        <w:t xml:space="preserve">
      - Обеспечение социально-экономической эффективности транзита для развития отечественной промышленности, внешней торговли и повышения занятости в сфере сопутствующего сервиса. </w:t>
      </w:r>
      <w:r>
        <w:br/>
      </w:r>
      <w:r>
        <w:rPr>
          <w:rFonts w:ascii="Times New Roman"/>
          <w:b w:val="false"/>
          <w:i w:val="false"/>
          <w:color w:val="000000"/>
          <w:sz w:val="28"/>
        </w:rPr>
        <w:t>
 </w:t>
      </w:r>
      <w:r>
        <w:br/>
      </w:r>
      <w:r>
        <w:rPr>
          <w:rFonts w:ascii="Times New Roman"/>
          <w:b w:val="false"/>
          <w:i w:val="false"/>
          <w:color w:val="000000"/>
          <w:sz w:val="28"/>
        </w:rPr>
        <w:t xml:space="preserve">
      3.1.1. Стратегические задачи по реализации транзитной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Рост доходов от транзитных перевозок, равноправная интеграция и укрепление позиции Казахстана в международной транспортной системе. </w:t>
      </w:r>
      <w:r>
        <w:br/>
      </w:r>
      <w:r>
        <w:rPr>
          <w:rFonts w:ascii="Times New Roman"/>
          <w:b w:val="false"/>
          <w:i w:val="false"/>
          <w:color w:val="000000"/>
          <w:sz w:val="28"/>
        </w:rPr>
        <w:t xml:space="preserve">
      - Создание полноценной инфраструктуры и увеличение занятости в сфере сопутствующего сервиса. </w:t>
      </w:r>
      <w:r>
        <w:br/>
      </w:r>
      <w:r>
        <w:rPr>
          <w:rFonts w:ascii="Times New Roman"/>
          <w:b w:val="false"/>
          <w:i w:val="false"/>
          <w:color w:val="000000"/>
          <w:sz w:val="28"/>
        </w:rPr>
        <w:t xml:space="preserve">
      - Обеспечение передовым международным опытом посредством развития информационных технологий.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Политика удовлетворения внутренних потребностей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Общий экономический кризис 1997-1998 гг. отразился на основных показателях деятельности транспорта. Вследствие снижения производства во всех отраслях экономики наблюдалось сокращение объемов перевозок грузов на всех видах транспорта. </w:t>
      </w:r>
      <w:r>
        <w:br/>
      </w:r>
      <w:r>
        <w:rPr>
          <w:rFonts w:ascii="Times New Roman"/>
          <w:b w:val="false"/>
          <w:i w:val="false"/>
          <w:color w:val="000000"/>
          <w:sz w:val="28"/>
        </w:rPr>
        <w:t xml:space="preserve">
      Железные дороги в Республике Казахстан в силу обширной территории и экпортно-сырьевой направленности большинства крупных предприятий имеют стратегическое значение для всей отечественной экономики. Для многих типов грузов железнодорожный транспорт является безальтернативным видом. </w:t>
      </w:r>
      <w:r>
        <w:br/>
      </w:r>
      <w:r>
        <w:rPr>
          <w:rFonts w:ascii="Times New Roman"/>
          <w:b w:val="false"/>
          <w:i w:val="false"/>
          <w:color w:val="000000"/>
          <w:sz w:val="28"/>
        </w:rPr>
        <w:t xml:space="preserve">
      В обозримом будущем сохранится влияние стоимости услуг железнодорожного транспорта на конкурентоспособность отечественной продукции на внутреннем и внешнем рынках. При этом будет устанавливаться конкуренция со стороны других видов транспорта и в первую очередь - автомобильного. </w:t>
      </w:r>
      <w:r>
        <w:br/>
      </w:r>
      <w:r>
        <w:rPr>
          <w:rFonts w:ascii="Times New Roman"/>
          <w:b w:val="false"/>
          <w:i w:val="false"/>
          <w:color w:val="000000"/>
          <w:sz w:val="28"/>
        </w:rPr>
        <w:t xml:space="preserve">
      Железнодорожная сеть наиболее развита в северной части Казахстана, где проходят магистрали бывшей общесоюзной системы Восток-Запад. На остальной территории республики сеть недостаточно сформирована и представлена двумя меридиональными направлениями в восточной и центральной части территории и магистралью Ташкент - Шымкент - Актобе - Уральск - Самара с ответвлениями на Орск и Оренбург. </w:t>
      </w:r>
      <w:r>
        <w:br/>
      </w:r>
      <w:r>
        <w:rPr>
          <w:rFonts w:ascii="Times New Roman"/>
          <w:b w:val="false"/>
          <w:i w:val="false"/>
          <w:color w:val="000000"/>
          <w:sz w:val="28"/>
        </w:rPr>
        <w:t xml:space="preserve">
      Железнодорожное сообщение между рядом областей осуществляется через территорию России, что создает определенные проблемы при осуществлении перевозок. </w:t>
      </w:r>
      <w:r>
        <w:br/>
      </w:r>
      <w:r>
        <w:rPr>
          <w:rFonts w:ascii="Times New Roman"/>
          <w:b w:val="false"/>
          <w:i w:val="false"/>
          <w:color w:val="000000"/>
          <w:sz w:val="28"/>
        </w:rPr>
        <w:t xml:space="preserve">
      Рост цен производителей промышленной продукции, в особенности на горюче-смазочные материалы, в условиях инфляции и при неизменных, в течение 1998-99 гг., тарифов на перевозки, вынудили более чем на 70% сократить все программы по поддержанию в работоспособном состоянии основных средств и подвижного состава железнодорожного транспорта. Снижены более чем на 5 млрд. тенге инвестиции собственных и привлеченных средств на модернизацию и развитие железнодорожного транспорта. </w:t>
      </w:r>
      <w:r>
        <w:br/>
      </w:r>
      <w:r>
        <w:rPr>
          <w:rFonts w:ascii="Times New Roman"/>
          <w:b w:val="false"/>
          <w:i w:val="false"/>
          <w:color w:val="000000"/>
          <w:sz w:val="28"/>
        </w:rPr>
        <w:t xml:space="preserve">
      Институциональные преобразования на железной дороге проходили наиболее сдержанными (по отношению к другим секторам транспортного комплекса) темпами. Дальнейшее развитие рыночных отношений в этом секторе определено среднесрочной отраслевой Программой развития железнодорожного транспорта Республики Казахстан до 2005 года, одобренной Правительством Республики Казахстан. Программой предусмотрены поэтапная коммерциализация всей деятельности на железной дороге, создание нескольких железнодорожных операторов с равным доступом к инфраструктуре и обеспечение условий для их конкуренции на рынке транспортных услуг. Кроме этого решаются вопросы сегментации пассажирских перевозок с созданием отдельной акционерной компании. </w:t>
      </w:r>
      <w:r>
        <w:br/>
      </w:r>
      <w:r>
        <w:rPr>
          <w:rFonts w:ascii="Times New Roman"/>
          <w:b w:val="false"/>
          <w:i w:val="false"/>
          <w:color w:val="000000"/>
          <w:sz w:val="28"/>
        </w:rPr>
        <w:t xml:space="preserve">
      Важную роль в осуществлении внутренних перевозок играют автомобильные дороги. Протяженность автомобильных дорог общего пользования составляет 89,3 тыс. км. На сети автомобильных дорог имеется более 3 тысяч мостов и путепроводов. </w:t>
      </w:r>
      <w:r>
        <w:br/>
      </w:r>
      <w:r>
        <w:rPr>
          <w:rFonts w:ascii="Times New Roman"/>
          <w:b w:val="false"/>
          <w:i w:val="false"/>
          <w:color w:val="000000"/>
          <w:sz w:val="28"/>
        </w:rPr>
        <w:t xml:space="preserve">
      В составе дорог общего пользования протяженность дорог республиканского значения - 23 тыс. км, местного значения - 66,3 тыс. км. Несмотря на то, что дороги республиканского значения составляют только 23%, на них приходится более 50% автотранспортной работы. </w:t>
      </w:r>
      <w:r>
        <w:br/>
      </w:r>
      <w:r>
        <w:rPr>
          <w:rFonts w:ascii="Times New Roman"/>
          <w:b w:val="false"/>
          <w:i w:val="false"/>
          <w:color w:val="000000"/>
          <w:sz w:val="28"/>
        </w:rPr>
        <w:t xml:space="preserve">
      Главная проблема дорожной отрасли - прогрессирующая потеря несущей способности дорожных покрытий, низкое техническое состояние, негативное влияние на безопасность дорожного движения и несоответствие нормативным требованиям по нагрузке на ось, не превышающей 10 тонн. </w:t>
      </w:r>
      <w:r>
        <w:br/>
      </w:r>
      <w:r>
        <w:rPr>
          <w:rFonts w:ascii="Times New Roman"/>
          <w:b w:val="false"/>
          <w:i w:val="false"/>
          <w:color w:val="000000"/>
          <w:sz w:val="28"/>
        </w:rPr>
        <w:t xml:space="preserve">
      Другим фактором отрицательного воздействия на технико-эксплуатационный уровень дорог стало резкое снижение финансирования ремонтных работ и содержания. </w:t>
      </w:r>
      <w:r>
        <w:br/>
      </w:r>
      <w:r>
        <w:rPr>
          <w:rFonts w:ascii="Times New Roman"/>
          <w:b w:val="false"/>
          <w:i w:val="false"/>
          <w:color w:val="000000"/>
          <w:sz w:val="28"/>
        </w:rPr>
        <w:t xml:space="preserve">
      На 1000 жителей Казахстана приходится 85,9 автомобилей, что соответствует уровню автомобилизации таких стран, как Румыния, Украина. Для сравнения, в США на 1000 жителей приходится более 670 автомобилей. </w:t>
      </w:r>
      <w:r>
        <w:br/>
      </w:r>
      <w:r>
        <w:rPr>
          <w:rFonts w:ascii="Times New Roman"/>
          <w:b w:val="false"/>
          <w:i w:val="false"/>
          <w:color w:val="000000"/>
          <w:sz w:val="28"/>
        </w:rPr>
        <w:t xml:space="preserve">
      Одной из основных проблем, стоящих перед отраслью, является недостаточность законодательной и нормативной правовой базы, что не позволяет обеспечивать полноценное государственное регулирование на автомобильном автотранспорте. Отсутствует система контроля и информационного обеспечения перевозок автомобильным транспортом в междугородном сообщении. </w:t>
      </w:r>
      <w:r>
        <w:br/>
      </w:r>
      <w:r>
        <w:rPr>
          <w:rFonts w:ascii="Times New Roman"/>
          <w:b w:val="false"/>
          <w:i w:val="false"/>
          <w:color w:val="000000"/>
          <w:sz w:val="28"/>
        </w:rPr>
        <w:t xml:space="preserve">
      В области авиации существующее положение характеризуется несбалансированной политикой - авиакомпании, аэронавигация и аэропорты существуют самостоятельно без необходимой взаимосвязи и согласованной политики деятельности и развития. Для большинства аэропортов характерно отсутствие объема перевозок, которое аэропорты пытаются компенсировать повышением тарифов. Это приводит к дальнейшему снижению объемов перевозок. </w:t>
      </w:r>
      <w:r>
        <w:br/>
      </w:r>
      <w:r>
        <w:rPr>
          <w:rFonts w:ascii="Times New Roman"/>
          <w:b w:val="false"/>
          <w:i w:val="false"/>
          <w:color w:val="000000"/>
          <w:sz w:val="28"/>
        </w:rPr>
        <w:t xml:space="preserve">
      В настоящее время протяженность судоходных внутренних водных путей составляет более 4 тыс. км. Нарушение сложившихся хозяйственных связей и падение объема производства в большинстве отраслей и особенно в строительстве, а также отсутствие сквозного судоходства на реке Иртыш по причине незаконченного строительства Шульбинского шлюза привело к резкому сокращению объемов перевозок. </w:t>
      </w:r>
      <w:r>
        <w:br/>
      </w:r>
      <w:r>
        <w:rPr>
          <w:rFonts w:ascii="Times New Roman"/>
          <w:b w:val="false"/>
          <w:i w:val="false"/>
          <w:color w:val="000000"/>
          <w:sz w:val="28"/>
        </w:rPr>
        <w:t xml:space="preserve">
      Ежегодное сокращение (до 2000 г.) государственных ассигнований на содержание водных путей привело к обострению проблемы безопасности судоходства и закрытию отдельных судоходных участков. </w:t>
      </w:r>
      <w:r>
        <w:br/>
      </w:r>
      <w:r>
        <w:rPr>
          <w:rFonts w:ascii="Times New Roman"/>
          <w:b w:val="false"/>
          <w:i w:val="false"/>
          <w:color w:val="000000"/>
          <w:sz w:val="28"/>
        </w:rPr>
        <w:t xml:space="preserve">
      Парк технологического оборудования промышленных предприятий, который более четверти века назад вполне удовлетворял потребности ремонта пароходов, в настоящее время совершенно не отвечает требованиям технического обслуживания судов, оснащенных современным судовым оборудованием. </w:t>
      </w:r>
      <w:r>
        <w:br/>
      </w:r>
      <w:r>
        <w:rPr>
          <w:rFonts w:ascii="Times New Roman"/>
          <w:b w:val="false"/>
          <w:i w:val="false"/>
          <w:color w:val="000000"/>
          <w:sz w:val="28"/>
        </w:rPr>
        <w:t xml:space="preserve">
      Инвентарный парк водного транспорта составляет 965 речных судов и 23421 маломерных судов. Около 80% парка выработали свой ресурс.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3.2.1. Стратегические задачи по реализации политики удовлетворения </w:t>
      </w:r>
      <w:r>
        <w:br/>
      </w:r>
      <w:r>
        <w:rPr>
          <w:rFonts w:ascii="Times New Roman"/>
          <w:b w:val="false"/>
          <w:i w:val="false"/>
          <w:color w:val="000000"/>
          <w:sz w:val="28"/>
        </w:rPr>
        <w:t xml:space="preserve">
             внутренних потребностей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Формирование Национальной транспортной инфраструктуры. </w:t>
      </w:r>
      <w:r>
        <w:br/>
      </w:r>
      <w:r>
        <w:rPr>
          <w:rFonts w:ascii="Times New Roman"/>
          <w:b w:val="false"/>
          <w:i w:val="false"/>
          <w:color w:val="000000"/>
          <w:sz w:val="28"/>
        </w:rPr>
        <w:t xml:space="preserve">
      - Стратегия опережающего развития, достижение мультипликативного эффекта в целом по экономике посредством усиления регулирующей роли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Стратегия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2001-2002 гг.: </w:t>
      </w:r>
      <w:r>
        <w:br/>
      </w:r>
      <w:r>
        <w:rPr>
          <w:rFonts w:ascii="Times New Roman"/>
          <w:b w:val="false"/>
          <w:i w:val="false"/>
          <w:color w:val="000000"/>
          <w:sz w:val="28"/>
        </w:rPr>
        <w:t xml:space="preserve">
      Стабилизация ситуации в отрасли, мобилизация республиканских и региональных ресурсов для устойчивого роста путем концентрации на основных составляющих транспортно-коммуникационной системы - автодорожной отрасли и железнодорожном транспорте. Поддержание существующей сети транспортных коммуникаций, доведение ее технического состояния до уровня, соответствующего нормативным требованиям. Формирование транзитной политики, инфраструктуры сопутствующего сервиса, кооперации с другими секторами экономики. Привлечение "мягких" внешних займов со значительной отсрочкой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2003-2005 гг.: </w:t>
      </w:r>
      <w:r>
        <w:br/>
      </w:r>
      <w:r>
        <w:rPr>
          <w:rFonts w:ascii="Times New Roman"/>
          <w:b w:val="false"/>
          <w:i w:val="false"/>
          <w:color w:val="000000"/>
          <w:sz w:val="28"/>
        </w:rPr>
        <w:t xml:space="preserve">
      Реализация инвестиционных программ по расширению сети транспортных коммуникаций, интеграция в международную транспортную систему и развитие транзитного потенциала через участие в межгосударственных ассоциациях. Создание сети предприятий, обеспечивающих полное удовлетворение потребностей в ремонтно-восстановительных работах. Обеспечение стандартов мирового информационного обмена, в т.ч. между государственными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2006-2010 гг.: </w:t>
      </w:r>
      <w:r>
        <w:br/>
      </w:r>
      <w:r>
        <w:rPr>
          <w:rFonts w:ascii="Times New Roman"/>
          <w:b w:val="false"/>
          <w:i w:val="false"/>
          <w:color w:val="000000"/>
          <w:sz w:val="28"/>
        </w:rPr>
        <w:t xml:space="preserve">
      Формирование единого транспортно-коммуникационного пространства, реализация принципов мультимодальных перевозок и транспортной логистики. Обеспечение транспортной доступности всех населенных пунктов республики, удовлетворение потребности граждан транспортными услугами, соответствующими по качеству мировому уровню и ориентированными на нужды потребителя. Повышение рентабельности отрасли, рост доходов от транзита, начало возврата заемных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Стратегия действий по реализации транзитной политики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4.1.1. Рост доходов от транзитных перевозок, равноправная интеграция </w:t>
      </w:r>
      <w:r>
        <w:br/>
      </w:r>
      <w:r>
        <w:rPr>
          <w:rFonts w:ascii="Times New Roman"/>
          <w:b w:val="false"/>
          <w:i w:val="false"/>
          <w:color w:val="000000"/>
          <w:sz w:val="28"/>
        </w:rPr>
        <w:t xml:space="preserve">
             и укрепление позиции Казахстана в международной транспортной </w:t>
      </w:r>
      <w:r>
        <w:br/>
      </w:r>
      <w:r>
        <w:rPr>
          <w:rFonts w:ascii="Times New Roman"/>
          <w:b w:val="false"/>
          <w:i w:val="false"/>
          <w:color w:val="000000"/>
          <w:sz w:val="28"/>
        </w:rPr>
        <w:t xml:space="preserve">
             системе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Проведение регулярного анализа использования транспортных коридоров с учетом внешних факторов и реализация мер по их загрузке. </w:t>
      </w:r>
      <w:r>
        <w:br/>
      </w:r>
      <w:r>
        <w:rPr>
          <w:rFonts w:ascii="Times New Roman"/>
          <w:b w:val="false"/>
          <w:i w:val="false"/>
          <w:color w:val="000000"/>
          <w:sz w:val="28"/>
        </w:rPr>
        <w:t xml:space="preserve">
      - Достижение межстранового распределения международных торговых потоков по альтернативным участкам трансконтинентальных коридоров на основе взаимовыгодных соглашений. Совместное исследование конъюнктуры международного рынка транспортных услуг и прогнозирование основных евроазиатских и трансазиатских грузопотоков. </w:t>
      </w:r>
      <w:r>
        <w:br/>
      </w:r>
      <w:r>
        <w:rPr>
          <w:rFonts w:ascii="Times New Roman"/>
          <w:b w:val="false"/>
          <w:i w:val="false"/>
          <w:color w:val="000000"/>
          <w:sz w:val="28"/>
        </w:rPr>
        <w:t xml:space="preserve">
      - Создание межгосударственных ассоциаций по организации взаимовыгодного использования транспортных коммуникаций: </w:t>
      </w:r>
      <w:r>
        <w:br/>
      </w:r>
      <w:r>
        <w:rPr>
          <w:rFonts w:ascii="Times New Roman"/>
          <w:b w:val="false"/>
          <w:i w:val="false"/>
          <w:color w:val="000000"/>
          <w:sz w:val="28"/>
        </w:rPr>
        <w:t xml:space="preserve">
      - сотрудничество с Российской Федерацией, Китаем, а также с другими странами-участницами в вопросе развития северного коридора Трансазиатской железной дороги; </w:t>
      </w:r>
      <w:r>
        <w:br/>
      </w:r>
      <w:r>
        <w:rPr>
          <w:rFonts w:ascii="Times New Roman"/>
          <w:b w:val="false"/>
          <w:i w:val="false"/>
          <w:color w:val="000000"/>
          <w:sz w:val="28"/>
        </w:rPr>
        <w:t xml:space="preserve">
      - развитие участков железнодорожных и автодорожных транспортных коридоров проходящих по маршруту "Шелковый путь"; </w:t>
      </w:r>
      <w:r>
        <w:br/>
      </w:r>
      <w:r>
        <w:rPr>
          <w:rFonts w:ascii="Times New Roman"/>
          <w:b w:val="false"/>
          <w:i w:val="false"/>
          <w:color w:val="000000"/>
          <w:sz w:val="28"/>
        </w:rPr>
        <w:t xml:space="preserve">
      - активизация действий по вступлению в транзитный коридор Север-Юг; </w:t>
      </w:r>
      <w:r>
        <w:br/>
      </w:r>
      <w:r>
        <w:rPr>
          <w:rFonts w:ascii="Times New Roman"/>
          <w:b w:val="false"/>
          <w:i w:val="false"/>
          <w:color w:val="000000"/>
          <w:sz w:val="28"/>
        </w:rPr>
        <w:t xml:space="preserve">
      - сотрудничество с Туркменией в вопросах использования возможностей морских портов Актау, Туркменбаши для привлечения транзитных грузопотоков; </w:t>
      </w:r>
      <w:r>
        <w:br/>
      </w:r>
      <w:r>
        <w:rPr>
          <w:rFonts w:ascii="Times New Roman"/>
          <w:b w:val="false"/>
          <w:i w:val="false"/>
          <w:color w:val="000000"/>
          <w:sz w:val="28"/>
        </w:rPr>
        <w:t xml:space="preserve">
      - строительство автомобильных дорог, обеспечивающих связь с соседними странами и выход к мировым морским портам; </w:t>
      </w:r>
      <w:r>
        <w:br/>
      </w:r>
      <w:r>
        <w:rPr>
          <w:rFonts w:ascii="Times New Roman"/>
          <w:b w:val="false"/>
          <w:i w:val="false"/>
          <w:color w:val="000000"/>
          <w:sz w:val="28"/>
        </w:rPr>
        <w:t xml:space="preserve">
      - восстановление сквозного судоходства на реке Иртыш; </w:t>
      </w:r>
      <w:r>
        <w:br/>
      </w:r>
      <w:r>
        <w:rPr>
          <w:rFonts w:ascii="Times New Roman"/>
          <w:b w:val="false"/>
          <w:i w:val="false"/>
          <w:color w:val="000000"/>
          <w:sz w:val="28"/>
        </w:rPr>
        <w:t xml:space="preserve">
      - восстановление Урало-Каспийского канала. </w:t>
      </w:r>
      <w:r>
        <w:br/>
      </w:r>
      <w:r>
        <w:rPr>
          <w:rFonts w:ascii="Times New Roman"/>
          <w:b w:val="false"/>
          <w:i w:val="false"/>
          <w:color w:val="000000"/>
          <w:sz w:val="28"/>
        </w:rPr>
        <w:t xml:space="preserve">
      - Согласование уровня железнодорожного тарифа, обеспечивающего баланс интересов стран, а также перевозчика и грузоотправителя. </w:t>
      </w:r>
      <w:r>
        <w:br/>
      </w:r>
      <w:r>
        <w:rPr>
          <w:rFonts w:ascii="Times New Roman"/>
          <w:b w:val="false"/>
          <w:i w:val="false"/>
          <w:color w:val="000000"/>
          <w:sz w:val="28"/>
        </w:rPr>
        <w:t xml:space="preserve">
      - Развитие рынков страхования грузов и экспедиторских услуг, нормативное и правовое обеспечение транспортно-экспедиторской деятельности. </w:t>
      </w:r>
      <w:r>
        <w:br/>
      </w:r>
      <w:r>
        <w:rPr>
          <w:rFonts w:ascii="Times New Roman"/>
          <w:b w:val="false"/>
          <w:i w:val="false"/>
          <w:color w:val="000000"/>
          <w:sz w:val="28"/>
        </w:rPr>
        <w:t xml:space="preserve">
      - Нейтрализация попыток установления незаконных поборов и контроля на транспортных коммуникациях. </w:t>
      </w:r>
      <w:r>
        <w:br/>
      </w:r>
      <w:r>
        <w:rPr>
          <w:rFonts w:ascii="Times New Roman"/>
          <w:b w:val="false"/>
          <w:i w:val="false"/>
          <w:color w:val="000000"/>
          <w:sz w:val="28"/>
        </w:rPr>
        <w:t xml:space="preserve">
      - Вступление в международные соглашения и конвенции, определенные Европейской Экономической Комиссией ООН и Экономической и социальной комиссией ООН для Азии и Тихого океана, приведение в соответствие нормативных правовых актов. </w:t>
      </w:r>
      <w:r>
        <w:br/>
      </w:r>
      <w:r>
        <w:rPr>
          <w:rFonts w:ascii="Times New Roman"/>
          <w:b w:val="false"/>
          <w:i w:val="false"/>
          <w:color w:val="000000"/>
          <w:sz w:val="28"/>
        </w:rPr>
        <w:t xml:space="preserve">
      - Совершенствование процедур таможенного и пограничного контроля на основе внедрения общемировых технологических стандартов контроля движения и доставки с учетом интересов национальной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4.1.2. Создание полноценной инфраструктуры и увеличение занятости в </w:t>
      </w:r>
      <w:r>
        <w:br/>
      </w:r>
      <w:r>
        <w:rPr>
          <w:rFonts w:ascii="Times New Roman"/>
          <w:b w:val="false"/>
          <w:i w:val="false"/>
          <w:color w:val="000000"/>
          <w:sz w:val="28"/>
        </w:rPr>
        <w:t xml:space="preserve">
             сфере сопутствующего сервиса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Модернизация имеющихся транзитных коммуникаций путем внедрения автоматизированных технологий. </w:t>
      </w:r>
      <w:r>
        <w:br/>
      </w:r>
      <w:r>
        <w:rPr>
          <w:rFonts w:ascii="Times New Roman"/>
          <w:b w:val="false"/>
          <w:i w:val="false"/>
          <w:color w:val="000000"/>
          <w:sz w:val="28"/>
        </w:rPr>
        <w:t xml:space="preserve">
      - Строительство и эксплуатация скоростных авто- и железнодорожных магистралей путем привлечения "мягких" займов других стран. </w:t>
      </w:r>
      <w:r>
        <w:br/>
      </w:r>
      <w:r>
        <w:rPr>
          <w:rFonts w:ascii="Times New Roman"/>
          <w:b w:val="false"/>
          <w:i w:val="false"/>
          <w:color w:val="000000"/>
          <w:sz w:val="28"/>
        </w:rPr>
        <w:t xml:space="preserve">
      - Создание сети сопутствующего сервиса: гостиниц, мотелей, кемпингов, предприятий быстрого питания, бытовых услуг. Вовлечение в отрасль субъектов малого бизнеса посредством подготовки и принятия нормативных правовых актов о франчайзинге, о гостиничном бизнесе и т.д. </w:t>
      </w:r>
      <w:r>
        <w:br/>
      </w:r>
      <w:r>
        <w:rPr>
          <w:rFonts w:ascii="Times New Roman"/>
          <w:b w:val="false"/>
          <w:i w:val="false"/>
          <w:color w:val="000000"/>
          <w:sz w:val="28"/>
        </w:rPr>
        <w:t xml:space="preserve">
      - Развитие индустриального транзита - создание вдоль коммуникаций объектов переработки грузов, обрабатывающей промышленности. </w:t>
      </w:r>
      <w:r>
        <w:br/>
      </w:r>
      <w:r>
        <w:rPr>
          <w:rFonts w:ascii="Times New Roman"/>
          <w:b w:val="false"/>
          <w:i w:val="false"/>
          <w:color w:val="000000"/>
          <w:sz w:val="28"/>
        </w:rPr>
        <w:t xml:space="preserve">
      - Восстановление участков на международных автомобильных маршрутах: "Шелковый путь", Астана-Петропавловск-Челябинск, Алматы- Усть-Каменогорск-Рубцовск, Ташкент-Шымкент-Актюбинск-Уральск-Самара, Майкапчагай-Омск, Бейнеу-Акжигит, Кызылорда-Петропавловск и Фетисово-Бейнеу.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4.1.3. Обеспечение передовым международным опытом посредством </w:t>
      </w:r>
      <w:r>
        <w:br/>
      </w:r>
      <w:r>
        <w:rPr>
          <w:rFonts w:ascii="Times New Roman"/>
          <w:b w:val="false"/>
          <w:i w:val="false"/>
          <w:color w:val="000000"/>
          <w:sz w:val="28"/>
        </w:rPr>
        <w:t xml:space="preserve">
             развития информационных технологий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Создание постоянно обновляемых государственных информационных баз данных. </w:t>
      </w:r>
      <w:r>
        <w:br/>
      </w:r>
      <w:r>
        <w:rPr>
          <w:rFonts w:ascii="Times New Roman"/>
          <w:b w:val="false"/>
          <w:i w:val="false"/>
          <w:color w:val="000000"/>
          <w:sz w:val="28"/>
        </w:rPr>
        <w:t xml:space="preserve">
      - Создание режима беспрепятственного доступа к информации о национальных рынках транспортных услуг, информация об объемах, номенклатуре и маршрутах перевозок по транзитным коридорам. </w:t>
      </w:r>
      <w:r>
        <w:br/>
      </w:r>
      <w:r>
        <w:rPr>
          <w:rFonts w:ascii="Times New Roman"/>
          <w:b w:val="false"/>
          <w:i w:val="false"/>
          <w:color w:val="000000"/>
          <w:sz w:val="28"/>
        </w:rPr>
        <w:t xml:space="preserve">
      - Внедрение новой техники и прогрессивных технологий, проведение внутригосударственных мероприятий, направленных на увеличение скорости транзитных грузов. </w:t>
      </w:r>
      <w:r>
        <w:br/>
      </w:r>
      <w:r>
        <w:rPr>
          <w:rFonts w:ascii="Times New Roman"/>
          <w:b w:val="false"/>
          <w:i w:val="false"/>
          <w:color w:val="000000"/>
          <w:sz w:val="28"/>
        </w:rPr>
        <w:t xml:space="preserve">
      - Создание информационных систем сопровождения транзитных перевозок на основе глобальной сети связи. </w:t>
      </w:r>
      <w:r>
        <w:br/>
      </w:r>
      <w:r>
        <w:rPr>
          <w:rFonts w:ascii="Times New Roman"/>
          <w:b w:val="false"/>
          <w:i w:val="false"/>
          <w:color w:val="000000"/>
          <w:sz w:val="28"/>
        </w:rPr>
        <w:t xml:space="preserve">
      - Создание отраслевых союзов и ассоциаций инфраструктуры транспортно-коммуникационного комплекса с активным вовлечением имеющейся базы отраслевых научно-исследовательских институтов - как основных партнеров государства в регулировании бизнеса.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Стратегия действий по реализации политики удовлетворения </w:t>
      </w:r>
      <w:r>
        <w:br/>
      </w:r>
      <w:r>
        <w:rPr>
          <w:rFonts w:ascii="Times New Roman"/>
          <w:b w:val="false"/>
          <w:i w:val="false"/>
          <w:color w:val="000000"/>
          <w:sz w:val="28"/>
        </w:rPr>
        <w:t xml:space="preserve">
           внутренних потребностей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4.2.1. Формирование национальной транспортной инфраструктуры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Переход к концептуально единой стратегической модели развития транспортного комплекса, скоординированного планирования деятельности на республиканском и региональном уровнях. </w:t>
      </w:r>
      <w:r>
        <w:br/>
      </w:r>
      <w:r>
        <w:rPr>
          <w:rFonts w:ascii="Times New Roman"/>
          <w:b w:val="false"/>
          <w:i w:val="false"/>
          <w:color w:val="000000"/>
          <w:sz w:val="28"/>
        </w:rPr>
        <w:t xml:space="preserve">
      - Достижение согласованности позиций транспортной отрасли со стратегическими интересами предприятий экспортоориентированного и импортозамещающего комплексов республики. </w:t>
      </w:r>
      <w:r>
        <w:br/>
      </w:r>
      <w:r>
        <w:rPr>
          <w:rFonts w:ascii="Times New Roman"/>
          <w:b w:val="false"/>
          <w:i w:val="false"/>
          <w:color w:val="000000"/>
          <w:sz w:val="28"/>
        </w:rPr>
        <w:t xml:space="preserve">
      - Развитие комбинированных перевозок, транспортной логистики, совершенствование транспортной инфраструктуры в ключевых пунктах непосредственного взаимодействия различных видов транспорта. </w:t>
      </w:r>
      <w:r>
        <w:br/>
      </w:r>
      <w:r>
        <w:rPr>
          <w:rFonts w:ascii="Times New Roman"/>
          <w:b w:val="false"/>
          <w:i w:val="false"/>
          <w:color w:val="000000"/>
          <w:sz w:val="28"/>
        </w:rPr>
        <w:t xml:space="preserve">
      - Разработка методики достоверного статистического учета пассажирских и грузоперевозок, в особенности автомобильным транспортом. </w:t>
      </w:r>
      <w:r>
        <w:br/>
      </w:r>
      <w:r>
        <w:rPr>
          <w:rFonts w:ascii="Times New Roman"/>
          <w:b w:val="false"/>
          <w:i w:val="false"/>
          <w:color w:val="000000"/>
          <w:sz w:val="28"/>
        </w:rPr>
        <w:t xml:space="preserve">
      - Создание единого информационного пространства отрасли и технической базы информатизации. </w:t>
      </w:r>
      <w:r>
        <w:br/>
      </w:r>
      <w:r>
        <w:rPr>
          <w:rFonts w:ascii="Times New Roman"/>
          <w:b w:val="false"/>
          <w:i w:val="false"/>
          <w:color w:val="000000"/>
          <w:sz w:val="28"/>
        </w:rPr>
        <w:t xml:space="preserve">
      - Создание лизинговых транспортных компаний для обеспечения сельскохозяйственных и социально-значимых городских пассажирских перевозок. </w:t>
      </w:r>
      <w:r>
        <w:br/>
      </w:r>
      <w:r>
        <w:rPr>
          <w:rFonts w:ascii="Times New Roman"/>
          <w:b w:val="false"/>
          <w:i w:val="false"/>
          <w:color w:val="000000"/>
          <w:sz w:val="28"/>
        </w:rPr>
        <w:t xml:space="preserve">
      - Развитие конкурентной среды на рынке транспортных услуг. </w:t>
      </w:r>
      <w:r>
        <w:br/>
      </w:r>
      <w:r>
        <w:rPr>
          <w:rFonts w:ascii="Times New Roman"/>
          <w:b w:val="false"/>
          <w:i w:val="false"/>
          <w:color w:val="000000"/>
          <w:sz w:val="28"/>
        </w:rPr>
        <w:t xml:space="preserve">
      - Повышение технического и технологического уровня существующих транспортных сетей. </w:t>
      </w:r>
      <w:r>
        <w:br/>
      </w:r>
      <w:r>
        <w:rPr>
          <w:rFonts w:ascii="Times New Roman"/>
          <w:b w:val="false"/>
          <w:i w:val="false"/>
          <w:color w:val="000000"/>
          <w:sz w:val="28"/>
        </w:rPr>
        <w:t xml:space="preserve">
      - Разработка рациональных структур транспортных сетей: </w:t>
      </w:r>
      <w:r>
        <w:br/>
      </w:r>
      <w:r>
        <w:rPr>
          <w:rFonts w:ascii="Times New Roman"/>
          <w:b w:val="false"/>
          <w:i w:val="false"/>
          <w:color w:val="000000"/>
          <w:sz w:val="28"/>
        </w:rPr>
        <w:t xml:space="preserve">
      - Развитие транспортной инфраструктуры активно развивающихся западных </w:t>
      </w:r>
      <w:r>
        <w:br/>
      </w:r>
      <w:r>
        <w:rPr>
          <w:rFonts w:ascii="Times New Roman"/>
          <w:b w:val="false"/>
          <w:i w:val="false"/>
          <w:color w:val="000000"/>
          <w:sz w:val="28"/>
        </w:rPr>
        <w:t xml:space="preserve">
        регионов Казахстана. </w:t>
      </w:r>
      <w:r>
        <w:br/>
      </w:r>
      <w:r>
        <w:rPr>
          <w:rFonts w:ascii="Times New Roman"/>
          <w:b w:val="false"/>
          <w:i w:val="false"/>
          <w:color w:val="000000"/>
          <w:sz w:val="28"/>
        </w:rPr>
        <w:t xml:space="preserve">
      - Строительство железной дороги Краснооктябрьский-Донской, </w:t>
      </w:r>
      <w:r>
        <w:br/>
      </w:r>
      <w:r>
        <w:rPr>
          <w:rFonts w:ascii="Times New Roman"/>
          <w:b w:val="false"/>
          <w:i w:val="false"/>
          <w:color w:val="000000"/>
          <w:sz w:val="28"/>
        </w:rPr>
        <w:t xml:space="preserve">
        позволяющей сократить маршрут перевозки грузов между северными и </w:t>
      </w:r>
      <w:r>
        <w:br/>
      </w:r>
      <w:r>
        <w:rPr>
          <w:rFonts w:ascii="Times New Roman"/>
          <w:b w:val="false"/>
          <w:i w:val="false"/>
          <w:color w:val="000000"/>
          <w:sz w:val="28"/>
        </w:rPr>
        <w:t xml:space="preserve">
        западными регионами Казахстана в среднем на 1600 км. </w:t>
      </w:r>
      <w:r>
        <w:br/>
      </w:r>
      <w:r>
        <w:rPr>
          <w:rFonts w:ascii="Times New Roman"/>
          <w:b w:val="false"/>
          <w:i w:val="false"/>
          <w:color w:val="000000"/>
          <w:sz w:val="28"/>
        </w:rPr>
        <w:t xml:space="preserve">
      - Завершение строительства линии Аксу-Конечная, которая сократит </w:t>
      </w:r>
      <w:r>
        <w:br/>
      </w:r>
      <w:r>
        <w:rPr>
          <w:rFonts w:ascii="Times New Roman"/>
          <w:b w:val="false"/>
          <w:i w:val="false"/>
          <w:color w:val="000000"/>
          <w:sz w:val="28"/>
        </w:rPr>
        <w:t xml:space="preserve">
        более чем на 1200 км путь между Северным Казахстаном и Восточным. </w:t>
      </w:r>
      <w:r>
        <w:br/>
      </w:r>
      <w:r>
        <w:rPr>
          <w:rFonts w:ascii="Times New Roman"/>
          <w:b w:val="false"/>
          <w:i w:val="false"/>
          <w:color w:val="000000"/>
          <w:sz w:val="28"/>
        </w:rPr>
        <w:t xml:space="preserve">
      - Строительство железной дороги Оскемен-Чарская (Центральный и </w:t>
      </w:r>
      <w:r>
        <w:br/>
      </w:r>
      <w:r>
        <w:rPr>
          <w:rFonts w:ascii="Times New Roman"/>
          <w:b w:val="false"/>
          <w:i w:val="false"/>
          <w:color w:val="000000"/>
          <w:sz w:val="28"/>
        </w:rPr>
        <w:t xml:space="preserve">
        Восточный Казахстан). </w:t>
      </w:r>
      <w:r>
        <w:br/>
      </w:r>
      <w:r>
        <w:rPr>
          <w:rFonts w:ascii="Times New Roman"/>
          <w:b w:val="false"/>
          <w:i w:val="false"/>
          <w:color w:val="000000"/>
          <w:sz w:val="28"/>
        </w:rPr>
        <w:t xml:space="preserve">
      - Строительство железной дороги Кызылорда-Жезказган и др. (см. </w:t>
      </w:r>
      <w:r>
        <w:br/>
      </w:r>
      <w:r>
        <w:rPr>
          <w:rFonts w:ascii="Times New Roman"/>
          <w:b w:val="false"/>
          <w:i w:val="false"/>
          <w:color w:val="000000"/>
          <w:sz w:val="28"/>
        </w:rPr>
        <w:t xml:space="preserve">
        приложение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4.2.2. Стратегия опережающего развития, достижение мультипликативного </w:t>
      </w:r>
      <w:r>
        <w:br/>
      </w:r>
      <w:r>
        <w:rPr>
          <w:rFonts w:ascii="Times New Roman"/>
          <w:b w:val="false"/>
          <w:i w:val="false"/>
          <w:color w:val="000000"/>
          <w:sz w:val="28"/>
        </w:rPr>
        <w:t xml:space="preserve">
             эффекта в целом по экономике посредством усиления регулирующей </w:t>
      </w:r>
      <w:r>
        <w:br/>
      </w:r>
      <w:r>
        <w:rPr>
          <w:rFonts w:ascii="Times New Roman"/>
          <w:b w:val="false"/>
          <w:i w:val="false"/>
          <w:color w:val="000000"/>
          <w:sz w:val="28"/>
        </w:rPr>
        <w:t xml:space="preserve">
             роли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Разработка программ государственного регулирования процессов движения и доставки продукции сельского хозяйства, промышленности, строительства, торговли. </w:t>
      </w:r>
      <w:r>
        <w:br/>
      </w:r>
      <w:r>
        <w:rPr>
          <w:rFonts w:ascii="Times New Roman"/>
          <w:b w:val="false"/>
          <w:i w:val="false"/>
          <w:color w:val="000000"/>
          <w:sz w:val="28"/>
        </w:rPr>
        <w:t xml:space="preserve">
      - Снижение ресурсоемкости функционирования транспортной </w:t>
      </w:r>
    </w:p>
    <w:bookmarkEnd w:id="74"/>
    <w:bookmarkStart w:name="z300" w:id="75"/>
    <w:p>
      <w:pPr>
        <w:spacing w:after="0"/>
        <w:ind w:left="0"/>
        <w:jc w:val="both"/>
      </w:pPr>
      <w:r>
        <w:rPr>
          <w:rFonts w:ascii="Times New Roman"/>
          <w:b w:val="false"/>
          <w:i w:val="false"/>
          <w:color w:val="000000"/>
          <w:sz w:val="28"/>
        </w:rPr>
        <w:t>
 </w:t>
      </w:r>
    </w:p>
    <w:bookmarkEnd w:id="75"/>
    <w:p>
      <w:pPr>
        <w:spacing w:after="0"/>
        <w:ind w:left="0"/>
        <w:jc w:val="both"/>
      </w:pPr>
      <w:r>
        <w:rPr>
          <w:rFonts w:ascii="Times New Roman"/>
          <w:b w:val="false"/>
          <w:i w:val="false"/>
          <w:color w:val="000000"/>
          <w:sz w:val="28"/>
        </w:rPr>
        <w:t xml:space="preserve">инфраструктуры за счет межотраслевой технологической и организационной </w:t>
      </w:r>
    </w:p>
    <w:p>
      <w:pPr>
        <w:spacing w:after="0"/>
        <w:ind w:left="0"/>
        <w:jc w:val="both"/>
      </w:pPr>
      <w:r>
        <w:rPr>
          <w:rFonts w:ascii="Times New Roman"/>
          <w:b w:val="false"/>
          <w:i w:val="false"/>
          <w:color w:val="000000"/>
          <w:sz w:val="28"/>
        </w:rPr>
        <w:t>кооперации.</w:t>
      </w:r>
    </w:p>
    <w:p>
      <w:pPr>
        <w:spacing w:after="0"/>
        <w:ind w:left="0"/>
        <w:jc w:val="both"/>
      </w:pPr>
      <w:r>
        <w:rPr>
          <w:rFonts w:ascii="Times New Roman"/>
          <w:b w:val="false"/>
          <w:i w:val="false"/>
          <w:color w:val="000000"/>
          <w:sz w:val="28"/>
        </w:rPr>
        <w:t xml:space="preserve">     - Использование научного потенциала имеющихся отраслевых </w:t>
      </w:r>
    </w:p>
    <w:p>
      <w:pPr>
        <w:spacing w:after="0"/>
        <w:ind w:left="0"/>
        <w:jc w:val="both"/>
      </w:pPr>
      <w:r>
        <w:rPr>
          <w:rFonts w:ascii="Times New Roman"/>
          <w:b w:val="false"/>
          <w:i w:val="false"/>
          <w:color w:val="000000"/>
          <w:sz w:val="28"/>
        </w:rPr>
        <w:t xml:space="preserve">научно-исследовательских институтов и формирование в транспортном </w:t>
      </w:r>
    </w:p>
    <w:p>
      <w:pPr>
        <w:spacing w:after="0"/>
        <w:ind w:left="0"/>
        <w:jc w:val="both"/>
      </w:pPr>
      <w:r>
        <w:rPr>
          <w:rFonts w:ascii="Times New Roman"/>
          <w:b w:val="false"/>
          <w:i w:val="false"/>
          <w:color w:val="000000"/>
          <w:sz w:val="28"/>
        </w:rPr>
        <w:t>комплексе современного инновационного сектора.</w:t>
      </w:r>
    </w:p>
    <w:p>
      <w:pPr>
        <w:spacing w:after="0"/>
        <w:ind w:left="0"/>
        <w:jc w:val="both"/>
      </w:pPr>
      <w:r>
        <w:rPr>
          <w:rFonts w:ascii="Times New Roman"/>
          <w:b w:val="false"/>
          <w:i w:val="false"/>
          <w:color w:val="000000"/>
          <w:sz w:val="28"/>
        </w:rPr>
        <w:t xml:space="preserve">     - Создание сети предприятий малого и среднего бизнеса по выпуску </w:t>
      </w:r>
    </w:p>
    <w:p>
      <w:pPr>
        <w:spacing w:after="0"/>
        <w:ind w:left="0"/>
        <w:jc w:val="both"/>
      </w:pPr>
      <w:r>
        <w:rPr>
          <w:rFonts w:ascii="Times New Roman"/>
          <w:b w:val="false"/>
          <w:i w:val="false"/>
          <w:color w:val="000000"/>
          <w:sz w:val="28"/>
        </w:rPr>
        <w:t>комплектующих материалов и оборудования для транспортного комплекса.</w:t>
      </w:r>
    </w:p>
    <w:p>
      <w:pPr>
        <w:spacing w:after="0"/>
        <w:ind w:left="0"/>
        <w:jc w:val="both"/>
      </w:pPr>
      <w:r>
        <w:rPr>
          <w:rFonts w:ascii="Times New Roman"/>
          <w:b w:val="false"/>
          <w:i w:val="false"/>
          <w:color w:val="000000"/>
          <w:sz w:val="28"/>
        </w:rPr>
        <w:t xml:space="preserve">     - Принятие основополагающих законов, развивающих и адаптирующих Закон </w:t>
      </w:r>
    </w:p>
    <w:p>
      <w:pPr>
        <w:spacing w:after="0"/>
        <w:ind w:left="0"/>
        <w:jc w:val="both"/>
      </w:pPr>
      <w:r>
        <w:rPr>
          <w:rFonts w:ascii="Times New Roman"/>
          <w:b w:val="false"/>
          <w:i w:val="false"/>
          <w:color w:val="000000"/>
          <w:sz w:val="28"/>
        </w:rPr>
        <w:t>"О транспорте" к динамике развития рынка транспортных услуг:</w:t>
      </w:r>
    </w:p>
    <w:p>
      <w:pPr>
        <w:spacing w:after="0"/>
        <w:ind w:left="0"/>
        <w:jc w:val="both"/>
      </w:pPr>
      <w:r>
        <w:rPr>
          <w:rFonts w:ascii="Times New Roman"/>
          <w:b w:val="false"/>
          <w:i w:val="false"/>
          <w:color w:val="000000"/>
          <w:sz w:val="28"/>
        </w:rPr>
        <w:t>     - об автомобильном транспорте;</w:t>
      </w:r>
    </w:p>
    <w:p>
      <w:pPr>
        <w:spacing w:after="0"/>
        <w:ind w:left="0"/>
        <w:jc w:val="both"/>
      </w:pPr>
      <w:r>
        <w:rPr>
          <w:rFonts w:ascii="Times New Roman"/>
          <w:b w:val="false"/>
          <w:i w:val="false"/>
          <w:color w:val="000000"/>
          <w:sz w:val="28"/>
        </w:rPr>
        <w:t>     - об автомобильных дорогах;</w:t>
      </w:r>
    </w:p>
    <w:p>
      <w:pPr>
        <w:spacing w:after="0"/>
        <w:ind w:left="0"/>
        <w:jc w:val="both"/>
      </w:pPr>
      <w:r>
        <w:rPr>
          <w:rFonts w:ascii="Times New Roman"/>
          <w:b w:val="false"/>
          <w:i w:val="false"/>
          <w:color w:val="000000"/>
          <w:sz w:val="28"/>
        </w:rPr>
        <w:t>     - о железнодорожном транспорте;</w:t>
      </w:r>
    </w:p>
    <w:p>
      <w:pPr>
        <w:spacing w:after="0"/>
        <w:ind w:left="0"/>
        <w:jc w:val="both"/>
      </w:pPr>
      <w:r>
        <w:rPr>
          <w:rFonts w:ascii="Times New Roman"/>
          <w:b w:val="false"/>
          <w:i w:val="false"/>
          <w:color w:val="000000"/>
          <w:sz w:val="28"/>
        </w:rPr>
        <w:t>     - о торговом мореплавании;</w:t>
      </w:r>
    </w:p>
    <w:p>
      <w:pPr>
        <w:spacing w:after="0"/>
        <w:ind w:left="0"/>
        <w:jc w:val="both"/>
      </w:pPr>
      <w:r>
        <w:rPr>
          <w:rFonts w:ascii="Times New Roman"/>
          <w:b w:val="false"/>
          <w:i w:val="false"/>
          <w:color w:val="000000"/>
          <w:sz w:val="28"/>
        </w:rPr>
        <w:t>     - о речном транспорте;</w:t>
      </w:r>
    </w:p>
    <w:p>
      <w:pPr>
        <w:spacing w:after="0"/>
        <w:ind w:left="0"/>
        <w:jc w:val="both"/>
      </w:pPr>
      <w:r>
        <w:rPr>
          <w:rFonts w:ascii="Times New Roman"/>
          <w:b w:val="false"/>
          <w:i w:val="false"/>
          <w:color w:val="000000"/>
          <w:sz w:val="28"/>
        </w:rPr>
        <w:t xml:space="preserve">     - о транспортно-экспедиционной деятельности; </w:t>
      </w:r>
    </w:p>
    <w:p>
      <w:pPr>
        <w:spacing w:after="0"/>
        <w:ind w:left="0"/>
        <w:jc w:val="both"/>
      </w:pPr>
      <w:r>
        <w:rPr>
          <w:rFonts w:ascii="Times New Roman"/>
          <w:b w:val="false"/>
          <w:i w:val="false"/>
          <w:color w:val="000000"/>
          <w:sz w:val="28"/>
        </w:rPr>
        <w:t>     - о смешанных (мультимодальных) перевозках.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1" w:id="7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Разработка механизма государственного регулирования частных внутриреспубликанских перевозок пассажиров и грузов, услуг по ремонту и обслуживанию автотранспортных средств. </w:t>
      </w:r>
      <w:r>
        <w:br/>
      </w:r>
      <w:r>
        <w:rPr>
          <w:rFonts w:ascii="Times New Roman"/>
          <w:b w:val="false"/>
          <w:i w:val="false"/>
          <w:color w:val="000000"/>
          <w:sz w:val="28"/>
        </w:rPr>
        <w:t xml:space="preserve">
      - Установление полномочий, ответственности и порядка взаимодействия центральных органов власти с местными исполнительными органами и частным сектором в области управления транспортной деятельностью. </w:t>
      </w:r>
      <w:r>
        <w:br/>
      </w:r>
      <w:r>
        <w:rPr>
          <w:rFonts w:ascii="Times New Roman"/>
          <w:b w:val="false"/>
          <w:i w:val="false"/>
          <w:color w:val="000000"/>
          <w:sz w:val="28"/>
        </w:rPr>
        <w:t xml:space="preserve">
      - Создание нового тарифного руководства с полным учетом дифференциации в зависимости от объемов, направлений, дальности, сезонности, ценности и других параметров. </w:t>
      </w:r>
      <w:r>
        <w:br/>
      </w:r>
      <w:r>
        <w:rPr>
          <w:rFonts w:ascii="Times New Roman"/>
          <w:b w:val="false"/>
          <w:i w:val="false"/>
          <w:color w:val="000000"/>
          <w:sz w:val="28"/>
        </w:rPr>
        <w:t xml:space="preserve">
      - Разработка и введение социальных стандартов транспортного обслуживания населения и механизмов реализации, в том числе - с использованием адресной поддержки отдельных социальных групп. </w:t>
      </w:r>
      <w:r>
        <w:br/>
      </w:r>
      <w:r>
        <w:rPr>
          <w:rFonts w:ascii="Times New Roman"/>
          <w:b w:val="false"/>
          <w:i w:val="false"/>
          <w:color w:val="000000"/>
          <w:sz w:val="28"/>
        </w:rPr>
        <w:t>
 </w:t>
      </w:r>
      <w:r>
        <w:br/>
      </w:r>
      <w:r>
        <w:rPr>
          <w:rFonts w:ascii="Times New Roman"/>
          <w:b w:val="false"/>
          <w:i w:val="false"/>
          <w:color w:val="000000"/>
          <w:sz w:val="28"/>
        </w:rPr>
        <w:t xml:space="preserve">
      5. Первоочередные меры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Реализация намеченных целей будет достигнута в первую очередь через создание полноценной финансово-кредитной системы отрасли. </w:t>
      </w:r>
      <w:r>
        <w:br/>
      </w:r>
      <w:r>
        <w:rPr>
          <w:rFonts w:ascii="Times New Roman"/>
          <w:b w:val="false"/>
          <w:i w:val="false"/>
          <w:color w:val="000000"/>
          <w:sz w:val="28"/>
        </w:rPr>
        <w:t xml:space="preserve">
      Рационализация государственной поддержки транспортно-коммуникационного комплекса требует пересмотра финансового обеспечения. В условиях рыночных отношений должны совершенствоваться подходы к планированию развития дорожной сети. Мировая практика показывает, что чем четче определены источники поступлений, тем выше их целевое использование и собираемость. </w:t>
      </w:r>
      <w:r>
        <w:br/>
      </w:r>
      <w:r>
        <w:rPr>
          <w:rFonts w:ascii="Times New Roman"/>
          <w:b w:val="false"/>
          <w:i w:val="false"/>
          <w:color w:val="000000"/>
          <w:sz w:val="28"/>
        </w:rPr>
        <w:t xml:space="preserve">
      В настоящее время главной проблемой транспортно-коммуникационного комплекса с точки зрения обеспечения внутренних потребностей республики является отсутствие полноценного механизма инвестирования в автодорожное хозяйство. Как следствие, в сравнении, например, с Австралией, площадь которой в 2,8 раза превышает территорию Казахстана, а население больше только на 2 млн. человек, плотность автодорог на 1 тыс. человек превышает показатели республики в 10 раз. </w:t>
      </w:r>
      <w:r>
        <w:br/>
      </w:r>
      <w:r>
        <w:rPr>
          <w:rFonts w:ascii="Times New Roman"/>
          <w:b w:val="false"/>
          <w:i w:val="false"/>
          <w:color w:val="000000"/>
          <w:sz w:val="28"/>
        </w:rPr>
        <w:t xml:space="preserve">
      Ввиду недостатка ресурсов развитие сети автомобильных дорог в Казахстане происходит только путем капитального и среднего ремонта. Средства международных финансовых организаций привлечены на реабилитацию трасс Алматы-Гульшад-Акчатау-Караганда-Астана-Боровое, Алматы-Бишкек, дорог Западного Казахстана, участков автодорог "Шелковый путь". </w:t>
      </w:r>
      <w:r>
        <w:br/>
      </w:r>
      <w:r>
        <w:rPr>
          <w:rFonts w:ascii="Times New Roman"/>
          <w:b w:val="false"/>
          <w:i w:val="false"/>
          <w:color w:val="000000"/>
          <w:sz w:val="28"/>
        </w:rPr>
        <w:t xml:space="preserve">
      В настоящее время протяженность дорог общего пользования Казахстана составляет 89,3 тыс. км, из которых 85% - без усовершенствования покрытия. </w:t>
      </w:r>
      <w:r>
        <w:br/>
      </w:r>
      <w:r>
        <w:rPr>
          <w:rFonts w:ascii="Times New Roman"/>
          <w:b w:val="false"/>
          <w:i w:val="false"/>
          <w:color w:val="000000"/>
          <w:sz w:val="28"/>
        </w:rPr>
        <w:t xml:space="preserve">
      Финансирование расходов по содержанию, ремонту и строительству дорог общего пользования, начиная с 1996 года до 1 января 1999 года, осуществлялось из средств Дорожного фонда Республики Казахстан. Эти средства по целевому назначению использовались на республиканские и местные нужды дорожного хозяйства. После упразднения Дорожного фонда финансирование дорожной отрасли осуществляется по остаточному принципу. </w:t>
      </w:r>
      <w:r>
        <w:br/>
      </w:r>
      <w:r>
        <w:rPr>
          <w:rFonts w:ascii="Times New Roman"/>
          <w:b w:val="false"/>
          <w:i w:val="false"/>
          <w:color w:val="000000"/>
          <w:sz w:val="28"/>
        </w:rPr>
        <w:t xml:space="preserve">
      Существующая система финансирования не удовлетворяет интересам ни областей, ни республики в целом.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Экономические аспекты </w:t>
      </w:r>
      <w:r>
        <w:br/>
      </w:r>
      <w:r>
        <w:rPr>
          <w:rFonts w:ascii="Times New Roman"/>
          <w:b w:val="false"/>
          <w:i w:val="false"/>
          <w:color w:val="000000"/>
          <w:sz w:val="28"/>
        </w:rPr>
        <w:t xml:space="preserve">
      Уровень развития и техническое состояние дорожной сети оказывает значительное влияние на социально-экономическое развитие страны, воздействуя как на макроэкономическом, так и микроэкономическом уровне. Комплексная оценка влияния дорожной сети на отрасли экономики возможна путем анализа структуры ВВП. По оценке в 1990-х годах доля автодорог в себестоимости продукции промышленности составляла не менее 1%, сельского хозяйства - не менее 5%, строительства - около 9%, транспорта - около 5%. Учитывая удельный вес данных отраслей в структуре ВВП, потенциальный вклад автодорог превышает существующие затраты. </w:t>
      </w:r>
      <w:r>
        <w:br/>
      </w:r>
      <w:r>
        <w:rPr>
          <w:rFonts w:ascii="Times New Roman"/>
          <w:b w:val="false"/>
          <w:i w:val="false"/>
          <w:color w:val="000000"/>
          <w:sz w:val="28"/>
        </w:rPr>
        <w:t xml:space="preserve">
      Развитие дорожной сети также способствует экономии топлива, снижению трансакционных издержек на транспортировку грузов.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Социальные аспекты </w:t>
      </w:r>
      <w:r>
        <w:br/>
      </w:r>
      <w:r>
        <w:rPr>
          <w:rFonts w:ascii="Times New Roman"/>
          <w:b w:val="false"/>
          <w:i w:val="false"/>
          <w:color w:val="000000"/>
          <w:sz w:val="28"/>
        </w:rPr>
        <w:t xml:space="preserve">
      В республике отсутствует надежная автодорожная связь по дорогам с твердым покрытием между всеми населенными пунктами. По оценке, из населенных пунктов с численностью жителей более 500 человек только 70% соединены такими дорогами. Наиболее критическая ситуация сложилась в Западно-Казахстанской области, в которой почти две трети населенных пунктов не имеют связи с областным центром по автодорогам с твердым покрытием, в Актюбинской области данный показатель - около 40%. </w:t>
      </w:r>
      <w:r>
        <w:br/>
      </w:r>
      <w:r>
        <w:rPr>
          <w:rFonts w:ascii="Times New Roman"/>
          <w:b w:val="false"/>
          <w:i w:val="false"/>
          <w:color w:val="000000"/>
          <w:sz w:val="28"/>
        </w:rPr>
        <w:t xml:space="preserve">
      Средний процент населения вне нормативной зоны доступности по областям республики составляет по оценке более 50%, тогда как в большинстве российских регионов он не превышает 1-2%. Следствием этого является ограничение получения специализированной медицинской помощи, ремонта высокотехнологичной бытовой техники, бытового обслуживания. Результатом являются негативные последствия бездорожья.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Задачи и механизмы реализации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Создание эффективной системы финансирования автомобильных дорог, обеспечивающей: </w:t>
      </w:r>
      <w:r>
        <w:br/>
      </w:r>
      <w:r>
        <w:rPr>
          <w:rFonts w:ascii="Times New Roman"/>
          <w:b w:val="false"/>
          <w:i w:val="false"/>
          <w:color w:val="000000"/>
          <w:sz w:val="28"/>
        </w:rPr>
        <w:t xml:space="preserve">
      - определение целевого источника государственного финансирования содержания, ремонта и строительства автомобильных дорог и создание системы возврата инвестированных ресурсов, </w:t>
      </w:r>
      <w:r>
        <w:br/>
      </w:r>
      <w:r>
        <w:rPr>
          <w:rFonts w:ascii="Times New Roman"/>
          <w:b w:val="false"/>
          <w:i w:val="false"/>
          <w:color w:val="000000"/>
          <w:sz w:val="28"/>
        </w:rPr>
        <w:t xml:space="preserve">
      - активное привлечение "мягких" займов на транзитных направлениях, </w:t>
      </w:r>
      <w:r>
        <w:br/>
      </w:r>
      <w:r>
        <w:rPr>
          <w:rFonts w:ascii="Times New Roman"/>
          <w:b w:val="false"/>
          <w:i w:val="false"/>
          <w:color w:val="000000"/>
          <w:sz w:val="28"/>
        </w:rPr>
        <w:t xml:space="preserve">
      - создание межотраслевых союзов и ассоциаций с секторами экономики, заинтересованными в снижении транспортных издержек, на предмет привлечения инвестиций, </w:t>
      </w:r>
      <w:r>
        <w:br/>
      </w:r>
      <w:r>
        <w:rPr>
          <w:rFonts w:ascii="Times New Roman"/>
          <w:b w:val="false"/>
          <w:i w:val="false"/>
          <w:color w:val="000000"/>
          <w:sz w:val="28"/>
        </w:rPr>
        <w:t xml:space="preserve">
      - обеспечение заинтересованности местных органов власти в максимально полном поступлении налогов и других обязательных платежей для использования средств на содержание, ремонт и строительство автомобильных дорог в регионе. </w:t>
      </w:r>
      <w:r>
        <w:br/>
      </w:r>
      <w:r>
        <w:rPr>
          <w:rFonts w:ascii="Times New Roman"/>
          <w:b w:val="false"/>
          <w:i w:val="false"/>
          <w:color w:val="000000"/>
          <w:sz w:val="28"/>
        </w:rPr>
        <w:t xml:space="preserve">
      2. Рациональное планирование автодорожной сети регионов, предусматривающее: </w:t>
      </w:r>
      <w:r>
        <w:br/>
      </w:r>
      <w:r>
        <w:rPr>
          <w:rFonts w:ascii="Times New Roman"/>
          <w:b w:val="false"/>
          <w:i w:val="false"/>
          <w:color w:val="000000"/>
          <w:sz w:val="28"/>
        </w:rPr>
        <w:t xml:space="preserve">
      - интересы потребителей автодорог, а не автодорожных подрядных организаций, </w:t>
      </w:r>
      <w:r>
        <w:br/>
      </w:r>
      <w:r>
        <w:rPr>
          <w:rFonts w:ascii="Times New Roman"/>
          <w:b w:val="false"/>
          <w:i w:val="false"/>
          <w:color w:val="000000"/>
          <w:sz w:val="28"/>
        </w:rPr>
        <w:t xml:space="preserve">
      - существование в регионе других видов транспортных коммуникаций, которые позволяют перераспределить ресурсы в районы с более низким уровнем развития дорожной сети, </w:t>
      </w:r>
      <w:r>
        <w:br/>
      </w:r>
      <w:r>
        <w:rPr>
          <w:rFonts w:ascii="Times New Roman"/>
          <w:b w:val="false"/>
          <w:i w:val="false"/>
          <w:color w:val="000000"/>
          <w:sz w:val="28"/>
        </w:rPr>
        <w:t xml:space="preserve">
      - стыковку интересов территорий различного уровня, так как одна и та же дорога играет разную роль в жизнедеятельности области и ее административно-территориальной единицы, </w:t>
      </w:r>
      <w:r>
        <w:br/>
      </w:r>
      <w:r>
        <w:rPr>
          <w:rFonts w:ascii="Times New Roman"/>
          <w:b w:val="false"/>
          <w:i w:val="false"/>
          <w:color w:val="000000"/>
          <w:sz w:val="28"/>
        </w:rPr>
        <w:t xml:space="preserve">
      - учет комплексного эффекта от инвестиций в связи с </w:t>
      </w:r>
    </w:p>
    <w:bookmarkEnd w:id="76"/>
    <w:bookmarkStart w:name="z307" w:id="77"/>
    <w:p>
      <w:pPr>
        <w:spacing w:after="0"/>
        <w:ind w:left="0"/>
        <w:jc w:val="both"/>
      </w:pPr>
      <w:r>
        <w:rPr>
          <w:rFonts w:ascii="Times New Roman"/>
          <w:b w:val="false"/>
          <w:i w:val="false"/>
          <w:color w:val="000000"/>
          <w:sz w:val="28"/>
        </w:rPr>
        <w:t>
 </w:t>
      </w:r>
    </w:p>
    <w:bookmarkEnd w:id="77"/>
    <w:p>
      <w:pPr>
        <w:spacing w:after="0"/>
        <w:ind w:left="0"/>
        <w:jc w:val="both"/>
      </w:pPr>
      <w:r>
        <w:rPr>
          <w:rFonts w:ascii="Times New Roman"/>
          <w:b w:val="false"/>
          <w:i w:val="false"/>
          <w:color w:val="000000"/>
          <w:sz w:val="28"/>
        </w:rPr>
        <w:t>перераспределением экономической активности в регионе,</w:t>
      </w:r>
    </w:p>
    <w:p>
      <w:pPr>
        <w:spacing w:after="0"/>
        <w:ind w:left="0"/>
        <w:jc w:val="both"/>
      </w:pPr>
      <w:r>
        <w:rPr>
          <w:rFonts w:ascii="Times New Roman"/>
          <w:b w:val="false"/>
          <w:i w:val="false"/>
          <w:color w:val="000000"/>
          <w:sz w:val="28"/>
        </w:rPr>
        <w:t xml:space="preserve">     - учет качества сети, как дополнительного и относительно ресурса </w:t>
      </w:r>
    </w:p>
    <w:p>
      <w:pPr>
        <w:spacing w:after="0"/>
        <w:ind w:left="0"/>
        <w:jc w:val="both"/>
      </w:pPr>
      <w:r>
        <w:rPr>
          <w:rFonts w:ascii="Times New Roman"/>
          <w:b w:val="false"/>
          <w:i w:val="false"/>
          <w:color w:val="000000"/>
          <w:sz w:val="28"/>
        </w:rPr>
        <w:t>социально-экономического развития региона,</w:t>
      </w:r>
    </w:p>
    <w:p>
      <w:pPr>
        <w:spacing w:after="0"/>
        <w:ind w:left="0"/>
        <w:jc w:val="both"/>
      </w:pPr>
      <w:r>
        <w:rPr>
          <w:rFonts w:ascii="Times New Roman"/>
          <w:b w:val="false"/>
          <w:i w:val="false"/>
          <w:color w:val="000000"/>
          <w:sz w:val="28"/>
        </w:rPr>
        <w:t xml:space="preserve">     - разделение экономической и социальной эффективности (критерием </w:t>
      </w:r>
    </w:p>
    <w:p>
      <w:pPr>
        <w:spacing w:after="0"/>
        <w:ind w:left="0"/>
        <w:jc w:val="both"/>
      </w:pPr>
      <w:r>
        <w:rPr>
          <w:rFonts w:ascii="Times New Roman"/>
          <w:b w:val="false"/>
          <w:i w:val="false"/>
          <w:color w:val="000000"/>
          <w:sz w:val="28"/>
        </w:rPr>
        <w:t xml:space="preserve">социальной эффективности может стать прирост фонда свободного времени </w:t>
      </w:r>
    </w:p>
    <w:p>
      <w:pPr>
        <w:spacing w:after="0"/>
        <w:ind w:left="0"/>
        <w:jc w:val="both"/>
      </w:pPr>
      <w:r>
        <w:rPr>
          <w:rFonts w:ascii="Times New Roman"/>
          <w:b w:val="false"/>
          <w:i w:val="false"/>
          <w:color w:val="000000"/>
          <w:sz w:val="28"/>
        </w:rPr>
        <w:t>населения в человеко-часах),</w:t>
      </w:r>
    </w:p>
    <w:p>
      <w:pPr>
        <w:spacing w:after="0"/>
        <w:ind w:left="0"/>
        <w:jc w:val="both"/>
      </w:pPr>
      <w:r>
        <w:rPr>
          <w:rFonts w:ascii="Times New Roman"/>
          <w:b w:val="false"/>
          <w:i w:val="false"/>
          <w:color w:val="000000"/>
          <w:sz w:val="28"/>
        </w:rPr>
        <w:t xml:space="preserve">     - приоритетное развитие инфраструктуры и дорожной сети в западных </w:t>
      </w:r>
    </w:p>
    <w:p>
      <w:pPr>
        <w:spacing w:after="0"/>
        <w:ind w:left="0"/>
        <w:jc w:val="both"/>
      </w:pPr>
      <w:r>
        <w:rPr>
          <w:rFonts w:ascii="Times New Roman"/>
          <w:b w:val="false"/>
          <w:i w:val="false"/>
          <w:color w:val="000000"/>
          <w:sz w:val="28"/>
        </w:rPr>
        <w:t xml:space="preserve">регионах Казахстана, на направлениях, обеспечивающих связь регионов с </w:t>
      </w:r>
    </w:p>
    <w:p>
      <w:pPr>
        <w:spacing w:after="0"/>
        <w:ind w:left="0"/>
        <w:jc w:val="both"/>
      </w:pPr>
      <w:r>
        <w:rPr>
          <w:rFonts w:ascii="Times New Roman"/>
          <w:b w:val="false"/>
          <w:i w:val="false"/>
          <w:color w:val="000000"/>
          <w:sz w:val="28"/>
        </w:rPr>
        <w:t>новой столицей.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Приложения </w:t>
      </w:r>
    </w:p>
    <w:p>
      <w:pPr>
        <w:spacing w:after="0"/>
        <w:ind w:left="0"/>
        <w:jc w:val="both"/>
      </w:pPr>
      <w:r>
        <w:rPr>
          <w:rFonts w:ascii="Times New Roman"/>
          <w:b w:val="false"/>
          <w:i w:val="false"/>
          <w:color w:val="000000"/>
          <w:sz w:val="28"/>
        </w:rPr>
        <w:t>                                               Приложение 1</w:t>
      </w:r>
    </w:p>
    <w:p>
      <w:pPr>
        <w:spacing w:after="0"/>
        <w:ind w:left="0"/>
        <w:jc w:val="both"/>
      </w:pPr>
      <w:r>
        <w:rPr>
          <w:rFonts w:ascii="Times New Roman"/>
          <w:b w:val="false"/>
          <w:i w:val="false"/>
          <w:color w:val="000000"/>
          <w:sz w:val="28"/>
        </w:rPr>
        <w:t>                    Динамика объема перевозок</w:t>
      </w:r>
    </w:p>
    <w:p>
      <w:pPr>
        <w:spacing w:after="0"/>
        <w:ind w:left="0"/>
        <w:jc w:val="both"/>
      </w:pPr>
      <w:r>
        <w:rPr>
          <w:rFonts w:ascii="Times New Roman"/>
          <w:b w:val="false"/>
          <w:i w:val="false"/>
          <w:color w:val="000000"/>
          <w:sz w:val="28"/>
        </w:rPr>
        <w:t>           грузов и грузооборота всеми видами транспорта</w:t>
      </w:r>
    </w:p>
    <w:p>
      <w:pPr>
        <w:spacing w:after="0"/>
        <w:ind w:left="0"/>
        <w:jc w:val="both"/>
      </w:pPr>
      <w:r>
        <w:rPr>
          <w:rFonts w:ascii="Times New Roman"/>
          <w:b w:val="false"/>
          <w:i w:val="false"/>
          <w:color w:val="000000"/>
          <w:sz w:val="28"/>
        </w:rPr>
        <w:t xml:space="preserve">     См. диаграмму на бумажном варианте     </w:t>
      </w:r>
    </w:p>
    <w:p>
      <w:pPr>
        <w:spacing w:after="0"/>
        <w:ind w:left="0"/>
        <w:jc w:val="both"/>
      </w:pPr>
      <w:r>
        <w:rPr>
          <w:rFonts w:ascii="Times New Roman"/>
          <w:b w:val="false"/>
          <w:i w:val="false"/>
          <w:color w:val="000000"/>
          <w:sz w:val="28"/>
        </w:rPr>
        <w:t>                                               Приложение 2</w:t>
      </w:r>
    </w:p>
    <w:p>
      <w:pPr>
        <w:spacing w:after="0"/>
        <w:ind w:left="0"/>
        <w:jc w:val="both"/>
      </w:pPr>
      <w:r>
        <w:rPr>
          <w:rFonts w:ascii="Times New Roman"/>
          <w:b w:val="false"/>
          <w:i w:val="false"/>
          <w:color w:val="000000"/>
          <w:sz w:val="28"/>
        </w:rPr>
        <w:t>                    Состояние автомобильных дорог</w:t>
      </w:r>
    </w:p>
    <w:p>
      <w:pPr>
        <w:spacing w:after="0"/>
        <w:ind w:left="0"/>
        <w:jc w:val="both"/>
      </w:pPr>
      <w:r>
        <w:rPr>
          <w:rFonts w:ascii="Times New Roman"/>
          <w:b w:val="false"/>
          <w:i w:val="false"/>
          <w:color w:val="000000"/>
          <w:sz w:val="28"/>
        </w:rPr>
        <w:t>     общего пользования по результатам осеннего осмотра 2000 года</w:t>
      </w:r>
    </w:p>
    <w:p>
      <w:pPr>
        <w:spacing w:after="0"/>
        <w:ind w:left="0"/>
        <w:jc w:val="both"/>
      </w:pPr>
      <w:r>
        <w:rPr>
          <w:rFonts w:ascii="Times New Roman"/>
          <w:b w:val="false"/>
          <w:i w:val="false"/>
          <w:color w:val="000000"/>
          <w:sz w:val="28"/>
        </w:rPr>
        <w:t xml:space="preserve">     См. диаграмму на бумажном варианте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Динамика изменения структуры парка грузовых </w:t>
      </w:r>
    </w:p>
    <w:p>
      <w:pPr>
        <w:spacing w:after="0"/>
        <w:ind w:left="0"/>
        <w:jc w:val="both"/>
      </w:pPr>
      <w:r>
        <w:rPr>
          <w:rFonts w:ascii="Times New Roman"/>
          <w:b w:val="false"/>
          <w:i w:val="false"/>
          <w:color w:val="000000"/>
          <w:sz w:val="28"/>
        </w:rPr>
        <w:t>                  автомобилей по срокам эксплуатации</w:t>
      </w:r>
    </w:p>
    <w:p>
      <w:pPr>
        <w:spacing w:after="0"/>
        <w:ind w:left="0"/>
        <w:jc w:val="both"/>
      </w:pPr>
      <w:r>
        <w:rPr>
          <w:rFonts w:ascii="Times New Roman"/>
          <w:b w:val="false"/>
          <w:i w:val="false"/>
          <w:color w:val="000000"/>
          <w:sz w:val="28"/>
        </w:rPr>
        <w:t xml:space="preserve">     См. диаграмму на бумажном варианте     </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xml:space="preserve">                        Казахстан в системе </w:t>
      </w:r>
    </w:p>
    <w:p>
      <w:pPr>
        <w:spacing w:after="0"/>
        <w:ind w:left="0"/>
        <w:jc w:val="both"/>
      </w:pPr>
      <w:r>
        <w:rPr>
          <w:rFonts w:ascii="Times New Roman"/>
          <w:b w:val="false"/>
          <w:i w:val="false"/>
          <w:color w:val="000000"/>
          <w:sz w:val="28"/>
        </w:rPr>
        <w:t>                Евразийских транспортных коридоров</w:t>
      </w:r>
    </w:p>
    <w:p>
      <w:pPr>
        <w:spacing w:after="0"/>
        <w:ind w:left="0"/>
        <w:jc w:val="both"/>
      </w:pPr>
      <w:r>
        <w:rPr>
          <w:rFonts w:ascii="Times New Roman"/>
          <w:b w:val="false"/>
          <w:i w:val="false"/>
          <w:color w:val="000000"/>
          <w:sz w:val="28"/>
        </w:rPr>
        <w:t xml:space="preserve">     См. схему на бумажном варианте     </w:t>
      </w:r>
    </w:p>
    <w:p>
      <w:pPr>
        <w:spacing w:after="0"/>
        <w:ind w:left="0"/>
        <w:jc w:val="both"/>
      </w:pPr>
      <w:r>
        <w:rPr>
          <w:rFonts w:ascii="Times New Roman"/>
          <w:b w:val="false"/>
          <w:i w:val="false"/>
          <w:color w:val="000000"/>
          <w:sz w:val="28"/>
        </w:rPr>
        <w:t>                                               Приложение 4</w:t>
      </w:r>
    </w:p>
    <w:p>
      <w:pPr>
        <w:spacing w:after="0"/>
        <w:ind w:left="0"/>
        <w:jc w:val="both"/>
      </w:pPr>
      <w:r>
        <w:rPr>
          <w:rFonts w:ascii="Times New Roman"/>
          <w:b w:val="false"/>
          <w:i w:val="false"/>
          <w:color w:val="000000"/>
          <w:sz w:val="28"/>
        </w:rPr>
        <w:t>                     Формирование сети железных</w:t>
      </w:r>
    </w:p>
    <w:p>
      <w:pPr>
        <w:spacing w:after="0"/>
        <w:ind w:left="0"/>
        <w:jc w:val="both"/>
      </w:pPr>
      <w:r>
        <w:rPr>
          <w:rFonts w:ascii="Times New Roman"/>
          <w:b w:val="false"/>
          <w:i w:val="false"/>
          <w:color w:val="000000"/>
          <w:sz w:val="28"/>
        </w:rPr>
        <w:t>                     дорог Республики Казахстан</w:t>
      </w:r>
    </w:p>
    <w:p>
      <w:pPr>
        <w:spacing w:after="0"/>
        <w:ind w:left="0"/>
        <w:jc w:val="both"/>
      </w:pPr>
      <w:r>
        <w:rPr>
          <w:rFonts w:ascii="Times New Roman"/>
          <w:b w:val="false"/>
          <w:i w:val="false"/>
          <w:color w:val="000000"/>
          <w:sz w:val="28"/>
        </w:rPr>
        <w:t xml:space="preserve">     См. схему на бумажном варианте     </w:t>
      </w:r>
    </w:p>
    <w:p>
      <w:pPr>
        <w:spacing w:after="0"/>
        <w:ind w:left="0"/>
        <w:jc w:val="both"/>
      </w:pPr>
      <w:r>
        <w:rPr>
          <w:rFonts w:ascii="Times New Roman"/>
          <w:b w:val="false"/>
          <w:i w:val="false"/>
          <w:color w:val="000000"/>
          <w:sz w:val="28"/>
        </w:rPr>
        <w:t>                                               Приложение 5</w:t>
      </w:r>
    </w:p>
    <w:p>
      <w:pPr>
        <w:spacing w:after="0"/>
        <w:ind w:left="0"/>
        <w:jc w:val="both"/>
      </w:pPr>
      <w:r>
        <w:rPr>
          <w:rFonts w:ascii="Times New Roman"/>
          <w:b w:val="false"/>
          <w:i w:val="false"/>
          <w:color w:val="000000"/>
          <w:sz w:val="28"/>
        </w:rPr>
        <w:t>                     Динамика транзитных перевозок</w:t>
      </w:r>
    </w:p>
    <w:p>
      <w:pPr>
        <w:spacing w:after="0"/>
        <w:ind w:left="0"/>
        <w:jc w:val="both"/>
      </w:pPr>
      <w:r>
        <w:rPr>
          <w:rFonts w:ascii="Times New Roman"/>
          <w:b w:val="false"/>
          <w:i w:val="false"/>
          <w:color w:val="000000"/>
          <w:sz w:val="28"/>
        </w:rPr>
        <w:t>                      железнодорожным транспортом</w:t>
      </w:r>
    </w:p>
    <w:p>
      <w:pPr>
        <w:spacing w:after="0"/>
        <w:ind w:left="0"/>
        <w:jc w:val="both"/>
      </w:pPr>
      <w:r>
        <w:rPr>
          <w:rFonts w:ascii="Times New Roman"/>
          <w:b w:val="false"/>
          <w:i w:val="false"/>
          <w:color w:val="000000"/>
          <w:sz w:val="28"/>
        </w:rPr>
        <w:t xml:space="preserve">     См. диаграмму на бумажном варианте     </w:t>
      </w:r>
    </w:p>
    <w:p>
      <w:pPr>
        <w:spacing w:after="0"/>
        <w:ind w:left="0"/>
        <w:jc w:val="both"/>
      </w:pPr>
      <w:r>
        <w:rPr>
          <w:rFonts w:ascii="Times New Roman"/>
          <w:b w:val="false"/>
          <w:i w:val="false"/>
          <w:color w:val="000000"/>
          <w:sz w:val="28"/>
        </w:rPr>
        <w:t>                                               Приложение 6</w:t>
      </w:r>
    </w:p>
    <w:p>
      <w:pPr>
        <w:spacing w:after="0"/>
        <w:ind w:left="0"/>
        <w:jc w:val="both"/>
      </w:pPr>
      <w:r>
        <w:rPr>
          <w:rFonts w:ascii="Times New Roman"/>
          <w:b w:val="false"/>
          <w:i w:val="false"/>
          <w:color w:val="000000"/>
          <w:sz w:val="28"/>
        </w:rPr>
        <w:t xml:space="preserve">                       Сеть автомобильных дорог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См. схему на бумажном варианте     </w:t>
      </w:r>
    </w:p>
    <w:p>
      <w:pPr>
        <w:spacing w:after="0"/>
        <w:ind w:left="0"/>
        <w:jc w:val="both"/>
      </w:pPr>
      <w:r>
        <w:rPr>
          <w:rFonts w:ascii="Times New Roman"/>
          <w:b w:val="false"/>
          <w:i w:val="false"/>
          <w:color w:val="000000"/>
          <w:sz w:val="28"/>
        </w:rPr>
        <w:t>                                               Приложение 7</w:t>
      </w:r>
    </w:p>
    <w:p>
      <w:pPr>
        <w:spacing w:after="0"/>
        <w:ind w:left="0"/>
        <w:jc w:val="both"/>
      </w:pPr>
      <w:r>
        <w:rPr>
          <w:rFonts w:ascii="Times New Roman"/>
          <w:b w:val="false"/>
          <w:i w:val="false"/>
          <w:color w:val="000000"/>
          <w:sz w:val="28"/>
        </w:rPr>
        <w:t>                       Доля стран перевозчиков</w:t>
      </w:r>
    </w:p>
    <w:p>
      <w:pPr>
        <w:spacing w:after="0"/>
        <w:ind w:left="0"/>
        <w:jc w:val="both"/>
      </w:pPr>
      <w:r>
        <w:rPr>
          <w:rFonts w:ascii="Times New Roman"/>
          <w:b w:val="false"/>
          <w:i w:val="false"/>
          <w:color w:val="000000"/>
          <w:sz w:val="28"/>
        </w:rPr>
        <w:t xml:space="preserve">                      в транзитных грузопотоках     </w:t>
      </w:r>
    </w:p>
    <w:p>
      <w:pPr>
        <w:spacing w:after="0"/>
        <w:ind w:left="0"/>
        <w:jc w:val="both"/>
      </w:pPr>
      <w:r>
        <w:rPr>
          <w:rFonts w:ascii="Times New Roman"/>
          <w:b w:val="false"/>
          <w:i w:val="false"/>
          <w:color w:val="000000"/>
          <w:sz w:val="28"/>
        </w:rPr>
        <w:t xml:space="preserve">     См. диаграмму на бумажном варианте     </w:t>
      </w:r>
    </w:p>
    <w:p>
      <w:pPr>
        <w:spacing w:after="0"/>
        <w:ind w:left="0"/>
        <w:jc w:val="both"/>
      </w:pPr>
      <w:r>
        <w:rPr>
          <w:rFonts w:ascii="Times New Roman"/>
          <w:b w:val="false"/>
          <w:i w:val="false"/>
          <w:color w:val="000000"/>
          <w:sz w:val="28"/>
        </w:rPr>
        <w:t>                                               Приложение 8</w:t>
      </w:r>
    </w:p>
    <w:p>
      <w:pPr>
        <w:spacing w:after="0"/>
        <w:ind w:left="0"/>
        <w:jc w:val="both"/>
      </w:pPr>
      <w:r>
        <w:rPr>
          <w:rFonts w:ascii="Times New Roman"/>
          <w:b w:val="false"/>
          <w:i w:val="false"/>
          <w:color w:val="000000"/>
          <w:sz w:val="28"/>
        </w:rPr>
        <w:t xml:space="preserve">                     Схема международных воздушных                        </w:t>
      </w:r>
    </w:p>
    <w:p>
      <w:pPr>
        <w:spacing w:after="0"/>
        <w:ind w:left="0"/>
        <w:jc w:val="both"/>
      </w:pPr>
      <w:r>
        <w:rPr>
          <w:rFonts w:ascii="Times New Roman"/>
          <w:b w:val="false"/>
          <w:i w:val="false"/>
          <w:color w:val="000000"/>
          <w:sz w:val="28"/>
        </w:rPr>
        <w:t xml:space="preserve">                    маршрутов Республики Казахстан      </w:t>
      </w:r>
    </w:p>
    <w:p>
      <w:pPr>
        <w:spacing w:after="0"/>
        <w:ind w:left="0"/>
        <w:jc w:val="both"/>
      </w:pPr>
      <w:r>
        <w:rPr>
          <w:rFonts w:ascii="Times New Roman"/>
          <w:b w:val="false"/>
          <w:i w:val="false"/>
          <w:color w:val="000000"/>
          <w:sz w:val="28"/>
        </w:rPr>
        <w:t xml:space="preserve">     См. схему на бумажном варианте     </w:t>
      </w:r>
    </w:p>
    <w:p>
      <w:pPr>
        <w:spacing w:after="0"/>
        <w:ind w:left="0"/>
        <w:jc w:val="both"/>
      </w:pPr>
      <w:r>
        <w:rPr>
          <w:rFonts w:ascii="Times New Roman"/>
          <w:b w:val="false"/>
          <w:i w:val="false"/>
          <w:color w:val="000000"/>
          <w:sz w:val="28"/>
        </w:rPr>
        <w:t>                                               Приложение 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w:t>
      </w:r>
    </w:p>
    <w:p>
      <w:pPr>
        <w:spacing w:after="0"/>
        <w:ind w:left="0"/>
        <w:jc w:val="both"/>
      </w:pPr>
      <w:r>
        <w:rPr>
          <w:rFonts w:ascii="Times New Roman"/>
          <w:b w:val="false"/>
          <w:i w:val="false"/>
          <w:color w:val="000000"/>
          <w:sz w:val="28"/>
        </w:rPr>
        <w:t>      основных проектов, необходимых для реализации до 2010 года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п/п !               Наименование проекта                ! Стоимость</w:t>
      </w:r>
    </w:p>
    <w:p>
      <w:pPr>
        <w:spacing w:after="0"/>
        <w:ind w:left="0"/>
        <w:jc w:val="both"/>
      </w:pPr>
      <w:r>
        <w:rPr>
          <w:rFonts w:ascii="Times New Roman"/>
          <w:b w:val="false"/>
          <w:i w:val="false"/>
          <w:color w:val="000000"/>
          <w:sz w:val="28"/>
        </w:rPr>
        <w:t>      !                                                   !(млн. долл.</w:t>
      </w:r>
    </w:p>
    <w:p>
      <w:pPr>
        <w:spacing w:after="0"/>
        <w:ind w:left="0"/>
        <w:jc w:val="both"/>
      </w:pPr>
      <w:r>
        <w:rPr>
          <w:rFonts w:ascii="Times New Roman"/>
          <w:b w:val="false"/>
          <w:i w:val="false"/>
          <w:color w:val="000000"/>
          <w:sz w:val="28"/>
        </w:rPr>
        <w:t xml:space="preserve">      !                                                   ! США)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Железнодорожный транспорт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Реконструкция станции Дружба и железной дороги         65,8</w:t>
      </w:r>
    </w:p>
    <w:p>
      <w:pPr>
        <w:spacing w:after="0"/>
        <w:ind w:left="0"/>
        <w:jc w:val="both"/>
      </w:pPr>
      <w:r>
        <w:rPr>
          <w:rFonts w:ascii="Times New Roman"/>
          <w:b w:val="false"/>
          <w:i w:val="false"/>
          <w:color w:val="000000"/>
          <w:sz w:val="28"/>
        </w:rPr>
        <w:t>       Актогай-Дружба (1 фаза)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Строительство железной дороги Краснооктябрьский       390</w:t>
      </w:r>
    </w:p>
    <w:p>
      <w:pPr>
        <w:spacing w:after="0"/>
        <w:ind w:left="0"/>
        <w:jc w:val="both"/>
      </w:pPr>
      <w:r>
        <w:rPr>
          <w:rFonts w:ascii="Times New Roman"/>
          <w:b w:val="false"/>
          <w:i w:val="false"/>
          <w:color w:val="000000"/>
          <w:sz w:val="28"/>
        </w:rPr>
        <w:t>       рудник-Донской ГОК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Строительство железной дороги Аксу-Конечная           107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Реконструкция железной дороги Актогай-Дружба           68</w:t>
      </w:r>
    </w:p>
    <w:p>
      <w:pPr>
        <w:spacing w:after="0"/>
        <w:ind w:left="0"/>
        <w:jc w:val="both"/>
      </w:pPr>
      <w:r>
        <w:rPr>
          <w:rFonts w:ascii="Times New Roman"/>
          <w:b w:val="false"/>
          <w:i w:val="false"/>
          <w:color w:val="000000"/>
          <w:sz w:val="28"/>
        </w:rPr>
        <w:t>       (2 фаза)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Строительство железной дороги Оскемен-Чарская         161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Реконструкция железной дороги Саяк-Моинты              29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     Реконструкция железной дороги Бейнеу-Мангышлак         32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8.     Строительство железной дороги Кызылорда-Жезказган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Автомобильные дороги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Реабилитация автомобильной дороги Астана-Алматы       180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Реабилитация автомобильных дорог Западного Казахстана 156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Строительство моста через р. Урал                      35,6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Строительство дороги Кызыласкер-Кировский              30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Воздушный транспорт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Реконструкция аэропорта г. Астаны                     180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     Строительство пассажирского терминала аэропорта </w:t>
      </w:r>
    </w:p>
    <w:p>
      <w:pPr>
        <w:spacing w:after="0"/>
        <w:ind w:left="0"/>
        <w:jc w:val="both"/>
      </w:pPr>
      <w:r>
        <w:rPr>
          <w:rFonts w:ascii="Times New Roman"/>
          <w:b w:val="false"/>
          <w:i w:val="false"/>
          <w:color w:val="000000"/>
          <w:sz w:val="28"/>
        </w:rPr>
        <w:t>       г. Алматы                                              18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     Обновление парка воздушных судов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Водный транспорт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Создание собственного морского торгового флота         94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Реконструкция морского порта г. Актау (2 этап)</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VI. Охрана окружающей среды и природные ресурсы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Стабилизация качества окружающей среды.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Анализ ситуации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8" w:id="7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основных местах проживания населения состояние окружающей остается неудовлетворительным и основными факторами, оказывающими отрицательное влияние на здоровье населения, являются дефицит качественной питьевой воды и загрязнение воздуха. Значительно усиливает эти факторы прогрессирующее накопление промышленных и бытовых отходов, загрязненных стоков. </w:t>
      </w:r>
      <w:r>
        <w:br/>
      </w:r>
      <w:r>
        <w:rPr>
          <w:rFonts w:ascii="Times New Roman"/>
          <w:b w:val="false"/>
          <w:i w:val="false"/>
          <w:color w:val="000000"/>
          <w:sz w:val="28"/>
        </w:rPr>
        <w:t xml:space="preserve">
      Присутствие в стране мощных производств, созданных в период Советского Союза, с устаревшими технологиями дает основания предполагать, что уменьшения эмиссии загрязняющих веществ в окружающую среду не произойдет. </w:t>
      </w:r>
      <w:r>
        <w:br/>
      </w:r>
      <w:r>
        <w:rPr>
          <w:rFonts w:ascii="Times New Roman"/>
          <w:b w:val="false"/>
          <w:i w:val="false"/>
          <w:color w:val="000000"/>
          <w:sz w:val="28"/>
        </w:rPr>
        <w:t>
 </w:t>
      </w:r>
      <w:r>
        <w:br/>
      </w:r>
      <w:r>
        <w:rPr>
          <w:rFonts w:ascii="Times New Roman"/>
          <w:b w:val="false"/>
          <w:i w:val="false"/>
          <w:color w:val="000000"/>
          <w:sz w:val="28"/>
        </w:rPr>
        <w:t xml:space="preserve">
      2.1. Сильные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Разработаны основы природоохранного законодательства, подписан ряд международных конвенций по вопросам охраны окружающей среды, создана система управления природоохранной деятельностью. </w:t>
      </w:r>
      <w:r>
        <w:br/>
      </w:r>
      <w:r>
        <w:rPr>
          <w:rFonts w:ascii="Times New Roman"/>
          <w:b w:val="false"/>
          <w:i w:val="false"/>
          <w:color w:val="000000"/>
          <w:sz w:val="28"/>
        </w:rPr>
        <w:t xml:space="preserve">
      - Закрыты военные полигоны, прекращено испытание ядерного оружия, </w:t>
      </w:r>
    </w:p>
    <w:bookmarkEnd w:id="78"/>
    <w:bookmarkStart w:name="z310" w:id="79"/>
    <w:p>
      <w:pPr>
        <w:spacing w:after="0"/>
        <w:ind w:left="0"/>
        <w:jc w:val="both"/>
      </w:pPr>
      <w:r>
        <w:rPr>
          <w:rFonts w:ascii="Times New Roman"/>
          <w:b w:val="false"/>
          <w:i w:val="false"/>
          <w:color w:val="000000"/>
          <w:sz w:val="28"/>
        </w:rPr>
        <w:t>
 </w:t>
      </w:r>
    </w:p>
    <w:bookmarkEnd w:id="79"/>
    <w:p>
      <w:pPr>
        <w:spacing w:after="0"/>
        <w:ind w:left="0"/>
        <w:jc w:val="both"/>
      </w:pPr>
      <w:r>
        <w:rPr>
          <w:rFonts w:ascii="Times New Roman"/>
          <w:b w:val="false"/>
          <w:i w:val="false"/>
          <w:color w:val="000000"/>
          <w:sz w:val="28"/>
        </w:rPr>
        <w:t xml:space="preserve">активизировалась деятельность неправительственных экологических </w:t>
      </w:r>
    </w:p>
    <w:p>
      <w:pPr>
        <w:spacing w:after="0"/>
        <w:ind w:left="0"/>
        <w:jc w:val="both"/>
      </w:pPr>
      <w:r>
        <w:rPr>
          <w:rFonts w:ascii="Times New Roman"/>
          <w:b w:val="false"/>
          <w:i w:val="false"/>
          <w:color w:val="000000"/>
          <w:sz w:val="28"/>
        </w:rPr>
        <w:t>организаций.</w:t>
      </w:r>
    </w:p>
    <w:p>
      <w:pPr>
        <w:spacing w:after="0"/>
        <w:ind w:left="0"/>
        <w:jc w:val="both"/>
      </w:pPr>
      <w:r>
        <w:rPr>
          <w:rFonts w:ascii="Times New Roman"/>
          <w:b w:val="false"/>
          <w:i w:val="false"/>
          <w:color w:val="000000"/>
          <w:sz w:val="28"/>
        </w:rPr>
        <w:t xml:space="preserve">     - Составлены Государственные кадастры всех источников загрязнения и </w:t>
      </w:r>
    </w:p>
    <w:p>
      <w:pPr>
        <w:spacing w:after="0"/>
        <w:ind w:left="0"/>
        <w:jc w:val="both"/>
      </w:pPr>
      <w:r>
        <w:rPr>
          <w:rFonts w:ascii="Times New Roman"/>
          <w:b w:val="false"/>
          <w:i w:val="false"/>
          <w:color w:val="000000"/>
          <w:sz w:val="28"/>
        </w:rPr>
        <w:t>карты их размещения.</w:t>
      </w:r>
    </w:p>
    <w:p>
      <w:pPr>
        <w:spacing w:after="0"/>
        <w:ind w:left="0"/>
        <w:jc w:val="both"/>
      </w:pPr>
      <w:r>
        <w:rPr>
          <w:rFonts w:ascii="Times New Roman"/>
          <w:b w:val="false"/>
          <w:i w:val="false"/>
          <w:color w:val="000000"/>
          <w:sz w:val="28"/>
        </w:rPr>
        <w:t xml:space="preserve">     - Развивается система платежей за загрязнение окружающей среды. </w:t>
      </w:r>
    </w:p>
    <w:p>
      <w:pPr>
        <w:spacing w:after="0"/>
        <w:ind w:left="0"/>
        <w:jc w:val="both"/>
      </w:pPr>
      <w:r>
        <w:rPr>
          <w:rFonts w:ascii="Times New Roman"/>
          <w:b w:val="false"/>
          <w:i w:val="false"/>
          <w:color w:val="000000"/>
          <w:sz w:val="28"/>
        </w:rPr>
        <w:t xml:space="preserve">Аккумулируемые объемы от платежей за загрязнение окружающей среды </w:t>
      </w:r>
    </w:p>
    <w:p>
      <w:pPr>
        <w:spacing w:after="0"/>
        <w:ind w:left="0"/>
        <w:jc w:val="both"/>
      </w:pPr>
      <w:r>
        <w:rPr>
          <w:rFonts w:ascii="Times New Roman"/>
          <w:b w:val="false"/>
          <w:i w:val="false"/>
          <w:color w:val="000000"/>
          <w:sz w:val="28"/>
        </w:rPr>
        <w:t>составляют значительную сумму, соизмеримую с поступлениями от роялти.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Слабые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Дефицит водных ресурсов в Казахстане является существенным </w:t>
      </w:r>
    </w:p>
    <w:p>
      <w:pPr>
        <w:spacing w:after="0"/>
        <w:ind w:left="0"/>
        <w:jc w:val="both"/>
      </w:pPr>
      <w:r>
        <w:rPr>
          <w:rFonts w:ascii="Times New Roman"/>
          <w:b w:val="false"/>
          <w:i w:val="false"/>
          <w:color w:val="000000"/>
          <w:sz w:val="28"/>
        </w:rPr>
        <w:t xml:space="preserve">фактором, сдерживающим освоение природных богатств, развитие </w:t>
      </w:r>
    </w:p>
    <w:p>
      <w:pPr>
        <w:spacing w:after="0"/>
        <w:ind w:left="0"/>
        <w:jc w:val="both"/>
      </w:pPr>
      <w:r>
        <w:rPr>
          <w:rFonts w:ascii="Times New Roman"/>
          <w:b w:val="false"/>
          <w:i w:val="false"/>
          <w:color w:val="000000"/>
          <w:sz w:val="28"/>
        </w:rPr>
        <w:t xml:space="preserve">производительных сил и экономического роста в целом. Ситуация усугубляется </w:t>
      </w:r>
    </w:p>
    <w:p>
      <w:pPr>
        <w:spacing w:after="0"/>
        <w:ind w:left="0"/>
        <w:jc w:val="both"/>
      </w:pPr>
      <w:r>
        <w:rPr>
          <w:rFonts w:ascii="Times New Roman"/>
          <w:b w:val="false"/>
          <w:i w:val="false"/>
          <w:color w:val="000000"/>
          <w:sz w:val="28"/>
        </w:rPr>
        <w:t>тем, что аналогичная проблема имеет место в других государствах региона.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Казахстан является одной из наиболее вододефицитных стран             </w:t>
      </w:r>
    </w:p>
    <w:p>
      <w:pPr>
        <w:spacing w:after="0"/>
        <w:ind w:left="0"/>
        <w:jc w:val="both"/>
      </w:pPr>
      <w:r>
        <w:rPr>
          <w:rFonts w:ascii="Times New Roman"/>
          <w:b w:val="false"/>
          <w:i w:val="false"/>
          <w:color w:val="000000"/>
          <w:sz w:val="28"/>
        </w:rPr>
        <w:t xml:space="preserve">     Евроазиатского континента. Из всего объема ресурсов поверхностных вод </w:t>
      </w:r>
    </w:p>
    <w:p>
      <w:pPr>
        <w:spacing w:after="0"/>
        <w:ind w:left="0"/>
        <w:jc w:val="both"/>
      </w:pPr>
      <w:r>
        <w:rPr>
          <w:rFonts w:ascii="Times New Roman"/>
          <w:b w:val="false"/>
          <w:i w:val="false"/>
          <w:color w:val="000000"/>
          <w:sz w:val="28"/>
        </w:rPr>
        <w:t xml:space="preserve">     около половины формируются за пределами республики, треть идет        </w:t>
      </w:r>
    </w:p>
    <w:p>
      <w:pPr>
        <w:spacing w:after="0"/>
        <w:ind w:left="0"/>
        <w:jc w:val="both"/>
      </w:pPr>
      <w:r>
        <w:rPr>
          <w:rFonts w:ascii="Times New Roman"/>
          <w:b w:val="false"/>
          <w:i w:val="false"/>
          <w:color w:val="000000"/>
          <w:sz w:val="28"/>
        </w:rPr>
        <w:t xml:space="preserve">     транзитом через Казахстан на территорию соседних государств. С        </w:t>
      </w:r>
    </w:p>
    <w:p>
      <w:pPr>
        <w:spacing w:after="0"/>
        <w:ind w:left="0"/>
        <w:jc w:val="both"/>
      </w:pPr>
      <w:r>
        <w:rPr>
          <w:rFonts w:ascii="Times New Roman"/>
          <w:b w:val="false"/>
          <w:i w:val="false"/>
          <w:color w:val="000000"/>
          <w:sz w:val="28"/>
        </w:rPr>
        <w:t xml:space="preserve">     нарастающим трансграничным воздействием на международные реки         </w:t>
      </w:r>
    </w:p>
    <w:p>
      <w:pPr>
        <w:spacing w:after="0"/>
        <w:ind w:left="0"/>
        <w:jc w:val="both"/>
      </w:pPr>
      <w:r>
        <w:rPr>
          <w:rFonts w:ascii="Times New Roman"/>
          <w:b w:val="false"/>
          <w:i w:val="false"/>
          <w:color w:val="000000"/>
          <w:sz w:val="28"/>
        </w:rPr>
        <w:t xml:space="preserve">     наблюдается тенденция сокращения естественных ресурсов поверхностных  </w:t>
      </w:r>
    </w:p>
    <w:p>
      <w:pPr>
        <w:spacing w:after="0"/>
        <w:ind w:left="0"/>
        <w:jc w:val="both"/>
      </w:pPr>
      <w:r>
        <w:rPr>
          <w:rFonts w:ascii="Times New Roman"/>
          <w:b w:val="false"/>
          <w:i w:val="false"/>
          <w:color w:val="000000"/>
          <w:sz w:val="28"/>
        </w:rPr>
        <w:t>     вод Казахстана.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перспективе с увеличением хозяйственной деятельности в бассейнах </w:t>
      </w:r>
    </w:p>
    <w:p>
      <w:pPr>
        <w:spacing w:after="0"/>
        <w:ind w:left="0"/>
        <w:jc w:val="both"/>
      </w:pPr>
      <w:r>
        <w:rPr>
          <w:rFonts w:ascii="Times New Roman"/>
          <w:b w:val="false"/>
          <w:i w:val="false"/>
          <w:color w:val="000000"/>
          <w:sz w:val="28"/>
        </w:rPr>
        <w:t xml:space="preserve">     трансграничных рек республики и сопредельных государствах, особенно в </w:t>
      </w:r>
    </w:p>
    <w:p>
      <w:pPr>
        <w:spacing w:after="0"/>
        <w:ind w:left="0"/>
        <w:jc w:val="both"/>
      </w:pPr>
      <w:r>
        <w:rPr>
          <w:rFonts w:ascii="Times New Roman"/>
          <w:b w:val="false"/>
          <w:i w:val="false"/>
          <w:color w:val="000000"/>
          <w:sz w:val="28"/>
        </w:rPr>
        <w:t xml:space="preserve">     зоне формирования и преимущественного употребления водных ресурсов, </w:t>
      </w:r>
    </w:p>
    <w:p>
      <w:pPr>
        <w:spacing w:after="0"/>
        <w:ind w:left="0"/>
        <w:jc w:val="both"/>
      </w:pPr>
      <w:r>
        <w:rPr>
          <w:rFonts w:ascii="Times New Roman"/>
          <w:b w:val="false"/>
          <w:i w:val="false"/>
          <w:color w:val="000000"/>
          <w:sz w:val="28"/>
        </w:rPr>
        <w:t>     проблема нехватки воды будет усиливаться.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Учитывая дефицитность этого ресурса в регионе Центральной Азии, остро </w:t>
      </w:r>
    </w:p>
    <w:p>
      <w:pPr>
        <w:spacing w:after="0"/>
        <w:ind w:left="0"/>
        <w:jc w:val="both"/>
      </w:pPr>
      <w:r>
        <w:rPr>
          <w:rFonts w:ascii="Times New Roman"/>
          <w:b w:val="false"/>
          <w:i w:val="false"/>
          <w:color w:val="000000"/>
          <w:sz w:val="28"/>
        </w:rPr>
        <w:t>     становится вопрос и о качестве трансграничных водотоков.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первую очередь, сокращение количества объемов воды и увеличение </w:t>
      </w:r>
    </w:p>
    <w:p>
      <w:pPr>
        <w:spacing w:after="0"/>
        <w:ind w:left="0"/>
        <w:jc w:val="both"/>
      </w:pPr>
      <w:r>
        <w:rPr>
          <w:rFonts w:ascii="Times New Roman"/>
          <w:b w:val="false"/>
          <w:i w:val="false"/>
          <w:color w:val="000000"/>
          <w:sz w:val="28"/>
        </w:rPr>
        <w:t xml:space="preserve">     концентрации загрязнения трансграничных водотоков, связанных с </w:t>
      </w:r>
    </w:p>
    <w:p>
      <w:pPr>
        <w:spacing w:after="0"/>
        <w:ind w:left="0"/>
        <w:jc w:val="both"/>
      </w:pPr>
      <w:r>
        <w:rPr>
          <w:rFonts w:ascii="Times New Roman"/>
          <w:b w:val="false"/>
          <w:i w:val="false"/>
          <w:color w:val="000000"/>
          <w:sz w:val="28"/>
        </w:rPr>
        <w:t xml:space="preserve">     интенсивной промышленной и сельскохозяйственной деятельностью, </w:t>
      </w:r>
    </w:p>
    <w:p>
      <w:pPr>
        <w:spacing w:after="0"/>
        <w:ind w:left="0"/>
        <w:jc w:val="both"/>
      </w:pPr>
      <w:r>
        <w:rPr>
          <w:rFonts w:ascii="Times New Roman"/>
          <w:b w:val="false"/>
          <w:i w:val="false"/>
          <w:color w:val="000000"/>
          <w:sz w:val="28"/>
        </w:rPr>
        <w:t>     скажется на аграрном секторе юга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Остро стоит экологическая проблема Арала и рек бассейнов Сырдарьи и </w:t>
      </w:r>
    </w:p>
    <w:p>
      <w:pPr>
        <w:spacing w:after="0"/>
        <w:ind w:left="0"/>
        <w:jc w:val="both"/>
      </w:pPr>
      <w:r>
        <w:rPr>
          <w:rFonts w:ascii="Times New Roman"/>
          <w:b w:val="false"/>
          <w:i w:val="false"/>
          <w:color w:val="000000"/>
          <w:sz w:val="28"/>
        </w:rPr>
        <w:t xml:space="preserve">     Амударьи, вопрос о совместном использовании крупных международных </w:t>
      </w:r>
    </w:p>
    <w:p>
      <w:pPr>
        <w:spacing w:after="0"/>
        <w:ind w:left="0"/>
        <w:jc w:val="both"/>
      </w:pPr>
      <w:r>
        <w:rPr>
          <w:rFonts w:ascii="Times New Roman"/>
          <w:b w:val="false"/>
          <w:i w:val="false"/>
          <w:color w:val="000000"/>
          <w:sz w:val="28"/>
        </w:rPr>
        <w:t>     гидроузлов, технологическом оснащении ирригационных сетей.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Пока еще нет четко выработанного механизма, обеспечивающего           </w:t>
      </w:r>
    </w:p>
    <w:p>
      <w:pPr>
        <w:spacing w:after="0"/>
        <w:ind w:left="0"/>
        <w:jc w:val="both"/>
      </w:pPr>
      <w:r>
        <w:rPr>
          <w:rFonts w:ascii="Times New Roman"/>
          <w:b w:val="false"/>
          <w:i w:val="false"/>
          <w:color w:val="000000"/>
          <w:sz w:val="28"/>
        </w:rPr>
        <w:t xml:space="preserve">     стабильное рациональное использование гидроресурсов на                </w:t>
      </w:r>
    </w:p>
    <w:p>
      <w:pPr>
        <w:spacing w:after="0"/>
        <w:ind w:left="0"/>
        <w:jc w:val="both"/>
      </w:pPr>
      <w:r>
        <w:rPr>
          <w:rFonts w:ascii="Times New Roman"/>
          <w:b w:val="false"/>
          <w:i w:val="false"/>
          <w:color w:val="000000"/>
          <w:sz w:val="28"/>
        </w:rPr>
        <w:t>     межгосударственном уровне.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Реки, питающие южную и восточную часть республики, в основном </w:t>
      </w:r>
    </w:p>
    <w:p>
      <w:pPr>
        <w:spacing w:after="0"/>
        <w:ind w:left="0"/>
        <w:jc w:val="both"/>
      </w:pPr>
      <w:r>
        <w:rPr>
          <w:rFonts w:ascii="Times New Roman"/>
          <w:b w:val="false"/>
          <w:i w:val="false"/>
          <w:color w:val="000000"/>
          <w:sz w:val="28"/>
        </w:rPr>
        <w:t xml:space="preserve">     формируются за пределами страны, в том числе, такие крупные реки, как </w:t>
      </w:r>
    </w:p>
    <w:p>
      <w:pPr>
        <w:spacing w:after="0"/>
        <w:ind w:left="0"/>
        <w:jc w:val="both"/>
      </w:pPr>
      <w:r>
        <w:rPr>
          <w:rFonts w:ascii="Times New Roman"/>
          <w:b w:val="false"/>
          <w:i w:val="false"/>
          <w:color w:val="000000"/>
          <w:sz w:val="28"/>
        </w:rPr>
        <w:t xml:space="preserve">     Сырдарья и Иртыш, проходят через территории нескольких государств и </w:t>
      </w:r>
    </w:p>
    <w:p>
      <w:pPr>
        <w:spacing w:after="0"/>
        <w:ind w:left="0"/>
        <w:jc w:val="both"/>
      </w:pPr>
      <w:r>
        <w:rPr>
          <w:rFonts w:ascii="Times New Roman"/>
          <w:b w:val="false"/>
          <w:i w:val="false"/>
          <w:color w:val="000000"/>
          <w:sz w:val="28"/>
        </w:rPr>
        <w:t xml:space="preserve">     являются в них жизненно важными экономическими артериями. В           </w:t>
      </w:r>
    </w:p>
    <w:p>
      <w:pPr>
        <w:spacing w:after="0"/>
        <w:ind w:left="0"/>
        <w:jc w:val="both"/>
      </w:pPr>
      <w:r>
        <w:rPr>
          <w:rFonts w:ascii="Times New Roman"/>
          <w:b w:val="false"/>
          <w:i w:val="false"/>
          <w:color w:val="000000"/>
          <w:sz w:val="28"/>
        </w:rPr>
        <w:t xml:space="preserve">     зависимости от производственной и отраслевой специализации региона,   </w:t>
      </w:r>
    </w:p>
    <w:p>
      <w:pPr>
        <w:spacing w:after="0"/>
        <w:ind w:left="0"/>
        <w:jc w:val="both"/>
      </w:pPr>
      <w:r>
        <w:rPr>
          <w:rFonts w:ascii="Times New Roman"/>
          <w:b w:val="false"/>
          <w:i w:val="false"/>
          <w:color w:val="000000"/>
          <w:sz w:val="28"/>
        </w:rPr>
        <w:t xml:space="preserve">     связанной с бассейнами рек для государств, они приобретают важное     </w:t>
      </w:r>
    </w:p>
    <w:p>
      <w:pPr>
        <w:spacing w:after="0"/>
        <w:ind w:left="0"/>
        <w:jc w:val="both"/>
      </w:pPr>
      <w:r>
        <w:rPr>
          <w:rFonts w:ascii="Times New Roman"/>
          <w:b w:val="false"/>
          <w:i w:val="false"/>
          <w:color w:val="000000"/>
          <w:sz w:val="28"/>
        </w:rPr>
        <w:t>     стратегическое значение.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1" w:id="8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Состояние качества практически всех водных объектов страны остается неудовлетворительным. Основные загрязнения поступают в водные объекты со сбросными водами предприятий нефтехимической, машиностроительной отраслей промышленности и цветной металлургии. </w:t>
      </w:r>
      <w:r>
        <w:br/>
      </w:r>
      <w:r>
        <w:rPr>
          <w:rFonts w:ascii="Times New Roman"/>
          <w:b w:val="false"/>
          <w:i w:val="false"/>
          <w:color w:val="000000"/>
          <w:sz w:val="28"/>
        </w:rPr>
        <w:t xml:space="preserve">
      - Не снижается острота проблемы обеспечения населения питьевой водой. В большинстве населенных пунктов качество питьевой воды не отвечает требованиям национального и международных стандартов. </w:t>
      </w:r>
      <w:r>
        <w:br/>
      </w:r>
      <w:r>
        <w:rPr>
          <w:rFonts w:ascii="Times New Roman"/>
          <w:b w:val="false"/>
          <w:i w:val="false"/>
          <w:color w:val="000000"/>
          <w:sz w:val="28"/>
        </w:rPr>
        <w:t xml:space="preserve">
      - Сохранение достаточно высокого уровня загрязнения атмосферного воздуха в городах и промышленных центрах страны. К ухудшению ситуации приводит увеличение количества автотранспорта, использование некачественного бензина. </w:t>
      </w:r>
      <w:r>
        <w:br/>
      </w:r>
      <w:r>
        <w:rPr>
          <w:rFonts w:ascii="Times New Roman"/>
          <w:b w:val="false"/>
          <w:i w:val="false"/>
          <w:color w:val="000000"/>
          <w:sz w:val="28"/>
        </w:rPr>
        <w:t xml:space="preserve">
      - Наличие больших площадей земель песчано-механического состава, бессистемное использование пастбищ предопределили развитие ветровой и водной эрозии почв. </w:t>
      </w:r>
      <w:r>
        <w:br/>
      </w:r>
      <w:r>
        <w:rPr>
          <w:rFonts w:ascii="Times New Roman"/>
          <w:b w:val="false"/>
          <w:i w:val="false"/>
          <w:color w:val="000000"/>
          <w:sz w:val="28"/>
        </w:rPr>
        <w:t xml:space="preserve">
      - Процесс опустынивания, включающий деградацию почвенного и растительного покрова, имеет тенденцию к расширению. </w:t>
      </w:r>
      <w:r>
        <w:br/>
      </w:r>
      <w:r>
        <w:rPr>
          <w:rFonts w:ascii="Times New Roman"/>
          <w:b w:val="false"/>
          <w:i w:val="false"/>
          <w:color w:val="000000"/>
          <w:sz w:val="28"/>
        </w:rPr>
        <w:t xml:space="preserve">
      - В результате экстенсивного ведения сельского хозяйства исчезают естественные ландшафты степей и лесостепей. Применяемые системы удобрений не сбалансированы по основным питательным элементам. В орошаемом земледелии преобладают отсталые, водозатратные технологии поливов. </w:t>
      </w:r>
      <w:r>
        <w:br/>
      </w:r>
      <w:r>
        <w:rPr>
          <w:rFonts w:ascii="Times New Roman"/>
          <w:b w:val="false"/>
          <w:i w:val="false"/>
          <w:color w:val="000000"/>
          <w:sz w:val="28"/>
        </w:rPr>
        <w:t xml:space="preserve">
      - Практически отсутствует система управления отходами производства и потребления, в том числе опасными и радиоактивными. Несовершенство системы сбора, хранения, утилизации и переработки бытовых отходов приводит к загрязнению природной среды. </w:t>
      </w:r>
      <w:r>
        <w:br/>
      </w:r>
      <w:r>
        <w:rPr>
          <w:rFonts w:ascii="Times New Roman"/>
          <w:b w:val="false"/>
          <w:i w:val="false"/>
          <w:color w:val="000000"/>
          <w:sz w:val="28"/>
        </w:rPr>
        <w:t xml:space="preserve">
      - Серьезной экологической проблемой становится загрязнение окружающей среды в районах нефтедобычи. Нарушаются нормативы по полноте выработки породы при добыче полезного сырья закрытым способом. </w:t>
      </w:r>
      <w:r>
        <w:br/>
      </w:r>
      <w:r>
        <w:rPr>
          <w:rFonts w:ascii="Times New Roman"/>
          <w:b w:val="false"/>
          <w:i w:val="false"/>
          <w:color w:val="000000"/>
          <w:sz w:val="28"/>
        </w:rPr>
        <w:t xml:space="preserve">
      - Незначительность доли особо охраняемых природных территорий от общей территории страны, что совершенно недостаточно для сохранения и восстановления особо ценных ландшафтов и объектов природно-заповедного фонда страны. </w:t>
      </w:r>
      <w:r>
        <w:br/>
      </w:r>
      <w:r>
        <w:rPr>
          <w:rFonts w:ascii="Times New Roman"/>
          <w:b w:val="false"/>
          <w:i w:val="false"/>
          <w:color w:val="000000"/>
          <w:sz w:val="28"/>
        </w:rPr>
        <w:t xml:space="preserve">
      - Отсутствие механизмов воздействия на межгосударственное распределение водных ресурсов ущемляет интересы республики. </w:t>
      </w:r>
      <w:r>
        <w:br/>
      </w:r>
      <w:r>
        <w:rPr>
          <w:rFonts w:ascii="Times New Roman"/>
          <w:b w:val="false"/>
          <w:i w:val="false"/>
          <w:color w:val="000000"/>
          <w:sz w:val="28"/>
        </w:rPr>
        <w:t xml:space="preserve">
      - Существующая система управления водным хозяйством не отвечает задачам его реформирования. </w:t>
      </w:r>
      <w:r>
        <w:br/>
      </w:r>
      <w:r>
        <w:rPr>
          <w:rFonts w:ascii="Times New Roman"/>
          <w:b w:val="false"/>
          <w:i w:val="false"/>
          <w:color w:val="000000"/>
          <w:sz w:val="28"/>
        </w:rPr>
        <w:t xml:space="preserve">
      - Разработанные стандарты природоохранного законодательства практически не соблюдаются. </w:t>
      </w:r>
      <w:r>
        <w:br/>
      </w:r>
      <w:r>
        <w:rPr>
          <w:rFonts w:ascii="Times New Roman"/>
          <w:b w:val="false"/>
          <w:i w:val="false"/>
          <w:color w:val="000000"/>
          <w:sz w:val="28"/>
        </w:rPr>
        <w:t xml:space="preserve">
      - Недостаточна сеть пунктов наблюдений за загрязнением окружающей среды. </w:t>
      </w:r>
      <w:r>
        <w:br/>
      </w:r>
      <w:r>
        <w:rPr>
          <w:rFonts w:ascii="Times New Roman"/>
          <w:b w:val="false"/>
          <w:i w:val="false"/>
          <w:color w:val="000000"/>
          <w:sz w:val="28"/>
        </w:rPr>
        <w:t xml:space="preserve">
      - Уменьшение покрытых лесом площадей происходит в результате пожаров, вырубки леса, а также из-за уменьшения объемов лесовосстановления и защитного лесоразведения. </w:t>
      </w:r>
      <w:r>
        <w:br/>
      </w:r>
      <w:r>
        <w:rPr>
          <w:rFonts w:ascii="Times New Roman"/>
          <w:b w:val="false"/>
          <w:i w:val="false"/>
          <w:color w:val="000000"/>
          <w:sz w:val="28"/>
        </w:rPr>
        <w:t>
 </w:t>
      </w:r>
      <w:r>
        <w:br/>
      </w:r>
      <w:r>
        <w:rPr>
          <w:rFonts w:ascii="Times New Roman"/>
          <w:b w:val="false"/>
          <w:i w:val="false"/>
          <w:color w:val="000000"/>
          <w:sz w:val="28"/>
        </w:rPr>
        <w:t xml:space="preserve">
      2.3. Возможности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Выделение на охрану окружающей среды средств, полученных от разработки природных ресурсов. В связи заинтересованностью промышленно развитых стран в сотрудничестве с Казахстаном по добыче полезных ископаемых имеется возможность привлечения финансовых средств и технологий для решения экологических задач. </w:t>
      </w:r>
      <w:r>
        <w:br/>
      </w:r>
      <w:r>
        <w:rPr>
          <w:rFonts w:ascii="Times New Roman"/>
          <w:b w:val="false"/>
          <w:i w:val="false"/>
          <w:color w:val="000000"/>
          <w:sz w:val="28"/>
        </w:rPr>
        <w:t xml:space="preserve">
      - Принятие развитыми странами на себя обязательств по оказанию помощи развивающимся странам. Казахстан имеет возможность получения средств на проведение мероприятий по охране окружающей среды. </w:t>
      </w:r>
      <w:r>
        <w:br/>
      </w:r>
      <w:r>
        <w:rPr>
          <w:rFonts w:ascii="Times New Roman"/>
          <w:b w:val="false"/>
          <w:i w:val="false"/>
          <w:color w:val="000000"/>
          <w:sz w:val="28"/>
        </w:rPr>
        <w:t xml:space="preserve">
      - Накопленный опыт и усилия мирового сообщества по охране окружающей среды.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Угрозы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Потенциальное увеличение потребления воды с развитием экономики Казахстана, обостряющее проблему дефицита воды, особенно в бассейнах трансграничных рек. Несовпадение позиций по вопросам распределения гидроресурсов и отсутствие механизмов решения данной проблемы приводят к тому, что вода из инструмента осуществления экономического роста государств Центральной Азии может стать стержневой проблемой межгосударственных разногласий в регионе. </w:t>
      </w:r>
      <w:r>
        <w:br/>
      </w:r>
      <w:r>
        <w:rPr>
          <w:rFonts w:ascii="Times New Roman"/>
          <w:b w:val="false"/>
          <w:i w:val="false"/>
          <w:color w:val="000000"/>
          <w:sz w:val="28"/>
        </w:rPr>
        <w:t xml:space="preserve">
      - Повышенный конфликтный потенциал проблемы вододеления при сохранении неурегулированности пограничных вопросов. </w:t>
      </w:r>
      <w:r>
        <w:br/>
      </w:r>
      <w:r>
        <w:rPr>
          <w:rFonts w:ascii="Times New Roman"/>
          <w:b w:val="false"/>
          <w:i w:val="false"/>
          <w:color w:val="000000"/>
          <w:sz w:val="28"/>
        </w:rPr>
        <w:t xml:space="preserve">
      - Воздействие на окружающую среду, сопровождаемое разработкой полезных ископаемых. Основной трудностью в природоохранной деятельности является определение соотношения между ущербом, наносимого природе и размерами компенсации за этот ущерб. </w:t>
      </w:r>
      <w:r>
        <w:br/>
      </w:r>
      <w:r>
        <w:rPr>
          <w:rFonts w:ascii="Times New Roman"/>
          <w:b w:val="false"/>
          <w:i w:val="false"/>
          <w:color w:val="000000"/>
          <w:sz w:val="28"/>
        </w:rPr>
        <w:t xml:space="preserve">
      - При сотрудничестве с развитыми странами, осуществляемом посредством выделения технической помощи, наблюдаются попытки навязывания дополнительных обязательств, выполнение которых для Казахстана является обременительным и, фактически, не способствует экономическому росту. </w:t>
      </w:r>
      <w:r>
        <w:br/>
      </w:r>
      <w:r>
        <w:rPr>
          <w:rFonts w:ascii="Times New Roman"/>
          <w:b w:val="false"/>
          <w:i w:val="false"/>
          <w:color w:val="000000"/>
          <w:sz w:val="28"/>
        </w:rPr>
        <w:t xml:space="preserve">
      - Сведение платежей за загрязнение окружающей среды к обычным налогам дискредитирует изначальную суть и может привести к негативной реакции со стороны загрязнителей.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Стратегические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Казахстане наряду с изменениями в обществе и экономике государства идет процесс трансформации отношения к процессам регулирования природопользования. Поэтому необходимо, чтобы государственное регулирование процесса природопользования было адекватно потребностям и ожиданиям общества. </w:t>
      </w:r>
      <w:r>
        <w:br/>
      </w:r>
      <w:r>
        <w:rPr>
          <w:rFonts w:ascii="Times New Roman"/>
          <w:b w:val="false"/>
          <w:i w:val="false"/>
          <w:color w:val="000000"/>
          <w:sz w:val="28"/>
        </w:rPr>
        <w:t xml:space="preserve">
      Сложившаяся в Казахстане эколого-экономическая ситуация требует </w:t>
      </w:r>
    </w:p>
    <w:bookmarkEnd w:id="80"/>
    <w:bookmarkStart w:name="z317" w:id="81"/>
    <w:p>
      <w:pPr>
        <w:spacing w:after="0"/>
        <w:ind w:left="0"/>
        <w:jc w:val="both"/>
      </w:pPr>
      <w:r>
        <w:rPr>
          <w:rFonts w:ascii="Times New Roman"/>
          <w:b w:val="false"/>
          <w:i w:val="false"/>
          <w:color w:val="000000"/>
          <w:sz w:val="28"/>
        </w:rPr>
        <w:t>
 </w:t>
      </w:r>
    </w:p>
    <w:bookmarkEnd w:id="81"/>
    <w:p>
      <w:pPr>
        <w:spacing w:after="0"/>
        <w:ind w:left="0"/>
        <w:jc w:val="both"/>
      </w:pPr>
      <w:r>
        <w:rPr>
          <w:rFonts w:ascii="Times New Roman"/>
          <w:b w:val="false"/>
          <w:i w:val="false"/>
          <w:color w:val="000000"/>
          <w:sz w:val="28"/>
        </w:rPr>
        <w:t>особой специфичной технологии управления природоохранной политикой.</w:t>
      </w:r>
    </w:p>
    <w:p>
      <w:pPr>
        <w:spacing w:after="0"/>
        <w:ind w:left="0"/>
        <w:jc w:val="both"/>
      </w:pPr>
      <w:r>
        <w:rPr>
          <w:rFonts w:ascii="Times New Roman"/>
          <w:b w:val="false"/>
          <w:i w:val="false"/>
          <w:color w:val="000000"/>
          <w:sz w:val="28"/>
        </w:rPr>
        <w:t xml:space="preserve">     На ближайшие десять лет в области охраны окружающей среды и природных </w:t>
      </w:r>
    </w:p>
    <w:p>
      <w:pPr>
        <w:spacing w:after="0"/>
        <w:ind w:left="0"/>
        <w:jc w:val="both"/>
      </w:pPr>
      <w:r>
        <w:rPr>
          <w:rFonts w:ascii="Times New Roman"/>
          <w:b w:val="false"/>
          <w:i w:val="false"/>
          <w:color w:val="000000"/>
          <w:sz w:val="28"/>
        </w:rPr>
        <w:t>ресурсов необходимо решить следующие стратегические задачи:</w:t>
      </w:r>
    </w:p>
    <w:p>
      <w:pPr>
        <w:spacing w:after="0"/>
        <w:ind w:left="0"/>
        <w:jc w:val="both"/>
      </w:pPr>
      <w:r>
        <w:rPr>
          <w:rFonts w:ascii="Times New Roman"/>
          <w:b w:val="false"/>
          <w:i w:val="false"/>
          <w:color w:val="000000"/>
          <w:sz w:val="28"/>
        </w:rPr>
        <w:t>     - Сократить дефицит водных ресурсов, повысить уровень водоснабжения.</w:t>
      </w:r>
    </w:p>
    <w:p>
      <w:pPr>
        <w:spacing w:after="0"/>
        <w:ind w:left="0"/>
        <w:jc w:val="both"/>
      </w:pPr>
      <w:r>
        <w:rPr>
          <w:rFonts w:ascii="Times New Roman"/>
          <w:b w:val="false"/>
          <w:i w:val="false"/>
          <w:color w:val="000000"/>
          <w:sz w:val="28"/>
        </w:rPr>
        <w:t xml:space="preserve">     - Совершенствовать действующее законодательство и развивать </w:t>
      </w:r>
    </w:p>
    <w:p>
      <w:pPr>
        <w:spacing w:after="0"/>
        <w:ind w:left="0"/>
        <w:jc w:val="both"/>
      </w:pPr>
      <w:r>
        <w:rPr>
          <w:rFonts w:ascii="Times New Roman"/>
          <w:b w:val="false"/>
          <w:i w:val="false"/>
          <w:color w:val="000000"/>
          <w:sz w:val="28"/>
        </w:rPr>
        <w:t>международное сотрудничество.</w:t>
      </w:r>
    </w:p>
    <w:p>
      <w:pPr>
        <w:spacing w:after="0"/>
        <w:ind w:left="0"/>
        <w:jc w:val="both"/>
      </w:pPr>
      <w:r>
        <w:rPr>
          <w:rFonts w:ascii="Times New Roman"/>
          <w:b w:val="false"/>
          <w:i w:val="false"/>
          <w:color w:val="000000"/>
          <w:sz w:val="28"/>
        </w:rPr>
        <w:t>     - Оптимизировать систему природопользования и охраны окружающей среды.</w:t>
      </w:r>
    </w:p>
    <w:p>
      <w:pPr>
        <w:spacing w:after="0"/>
        <w:ind w:left="0"/>
        <w:jc w:val="both"/>
      </w:pPr>
      <w:r>
        <w:rPr>
          <w:rFonts w:ascii="Times New Roman"/>
          <w:b w:val="false"/>
          <w:i w:val="false"/>
          <w:color w:val="000000"/>
          <w:sz w:val="28"/>
        </w:rPr>
        <w:t>     - Повысить уровень использования отходов.</w:t>
      </w:r>
    </w:p>
    <w:p>
      <w:pPr>
        <w:spacing w:after="0"/>
        <w:ind w:left="0"/>
        <w:jc w:val="both"/>
      </w:pPr>
      <w:r>
        <w:rPr>
          <w:rFonts w:ascii="Times New Roman"/>
          <w:b w:val="false"/>
          <w:i w:val="false"/>
          <w:color w:val="000000"/>
          <w:sz w:val="28"/>
        </w:rPr>
        <w:t>     - Обеспечить экологическое просвещение.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Стратегия действий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Сократить дефицит водных ресурсов, повысить уровень водоснабжения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8" w:id="8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Разработать механизмы рационального использования трансграничных вод на многосторонней основе с определением жестких механизмов реализации, предполагающих четкие меры и санкции по их решению. </w:t>
      </w:r>
      <w:r>
        <w:br/>
      </w:r>
      <w:r>
        <w:rPr>
          <w:rFonts w:ascii="Times New Roman"/>
          <w:b w:val="false"/>
          <w:i w:val="false"/>
          <w:color w:val="000000"/>
          <w:sz w:val="28"/>
        </w:rPr>
        <w:t xml:space="preserve">
      - Учитывая острую потребность соседних государств в ресурсах, имеющихся в Казахстане, и транзитном потенциале страны, необходимо искать комплексное компромиссное решение проблемы использования трансграничных вод. </w:t>
      </w:r>
      <w:r>
        <w:br/>
      </w:r>
      <w:r>
        <w:rPr>
          <w:rFonts w:ascii="Times New Roman"/>
          <w:b w:val="false"/>
          <w:i w:val="false"/>
          <w:color w:val="000000"/>
          <w:sz w:val="28"/>
        </w:rPr>
        <w:t xml:space="preserve">
      - Главной задачей водохозяйственных органов в межгосударственной сфере является защита интересов страны при распределении стоков и усиление сотрудничества по эффективному управлению водами трансграничных рек. </w:t>
      </w:r>
      <w:r>
        <w:br/>
      </w:r>
      <w:r>
        <w:rPr>
          <w:rFonts w:ascii="Times New Roman"/>
          <w:b w:val="false"/>
          <w:i w:val="false"/>
          <w:color w:val="000000"/>
          <w:sz w:val="28"/>
        </w:rPr>
        <w:t xml:space="preserve">
      - Разработать мероприятия по улучшению питьевого водоснабжения за счет интенсификации использования всех видов водных ресурсов и, прежде всего, подземных водоисточников, как наиболее защищенных от загрязнения. </w:t>
      </w:r>
      <w:r>
        <w:br/>
      </w:r>
      <w:r>
        <w:rPr>
          <w:rFonts w:ascii="Times New Roman"/>
          <w:b w:val="false"/>
          <w:i w:val="false"/>
          <w:color w:val="000000"/>
          <w:sz w:val="28"/>
        </w:rPr>
        <w:t xml:space="preserve">
      - В ближайшей перспективе создать единую систему государственного мониторинга качества питьевых вод. Осуществить планирование инвестиционной политики государства в сфере обеспечения населения питьевой водой. </w:t>
      </w:r>
      <w:r>
        <w:br/>
      </w:r>
      <w:r>
        <w:rPr>
          <w:rFonts w:ascii="Times New Roman"/>
          <w:b w:val="false"/>
          <w:i w:val="false"/>
          <w:color w:val="000000"/>
          <w:sz w:val="28"/>
        </w:rPr>
        <w:t xml:space="preserve">
      - Провести мероприятия по водосбережению, ограничению темпов и объемов развития водоемких производств в остродефицитных бассейнах рек, пересмотреть структуру посевных площадей. </w:t>
      </w:r>
      <w:r>
        <w:br/>
      </w:r>
      <w:r>
        <w:rPr>
          <w:rFonts w:ascii="Times New Roman"/>
          <w:b w:val="false"/>
          <w:i w:val="false"/>
          <w:color w:val="000000"/>
          <w:sz w:val="28"/>
        </w:rPr>
        <w:t xml:space="preserve">
      - Провести мероприятия по регулированию и межрегиональному распределению речного стока. </w:t>
      </w:r>
      <w:r>
        <w:br/>
      </w:r>
      <w:r>
        <w:rPr>
          <w:rFonts w:ascii="Times New Roman"/>
          <w:b w:val="false"/>
          <w:i w:val="false"/>
          <w:color w:val="000000"/>
          <w:sz w:val="28"/>
        </w:rPr>
        <w:t xml:space="preserve">
      - Провести мероприятия по увеличению использования подземных вод. </w:t>
      </w:r>
      <w:r>
        <w:br/>
      </w:r>
      <w:r>
        <w:rPr>
          <w:rFonts w:ascii="Times New Roman"/>
          <w:b w:val="false"/>
          <w:i w:val="false"/>
          <w:color w:val="000000"/>
          <w:sz w:val="28"/>
        </w:rPr>
        <w:t xml:space="preserve">
      - В условиях острого дефицита и стратегического значения водных ресурсов переход к экономическим методам управления отраслью осуществлять согласно программам разгосударствления. </w:t>
      </w:r>
      <w:r>
        <w:br/>
      </w:r>
      <w:r>
        <w:rPr>
          <w:rFonts w:ascii="Times New Roman"/>
          <w:b w:val="false"/>
          <w:i w:val="false"/>
          <w:color w:val="000000"/>
          <w:sz w:val="28"/>
        </w:rPr>
        <w:t>
 </w:t>
      </w:r>
      <w:r>
        <w:br/>
      </w:r>
      <w:r>
        <w:rPr>
          <w:rFonts w:ascii="Times New Roman"/>
          <w:b w:val="false"/>
          <w:i w:val="false"/>
          <w:color w:val="000000"/>
          <w:sz w:val="28"/>
        </w:rPr>
        <w:t xml:space="preserve">
      4.2. Совершенствовать действующее законодательство и развивать </w:t>
      </w:r>
      <w:r>
        <w:br/>
      </w:r>
      <w:r>
        <w:rPr>
          <w:rFonts w:ascii="Times New Roman"/>
          <w:b w:val="false"/>
          <w:i w:val="false"/>
          <w:color w:val="000000"/>
          <w:sz w:val="28"/>
        </w:rPr>
        <w:t xml:space="preserve">
           международное сотрудничество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Участвовать в формировании глобальных и региональных систем охраны окружающей среды на основе неуклонного соблюдения международных и региональных документов. </w:t>
      </w:r>
      <w:r>
        <w:br/>
      </w:r>
      <w:r>
        <w:rPr>
          <w:rFonts w:ascii="Times New Roman"/>
          <w:b w:val="false"/>
          <w:i w:val="false"/>
          <w:color w:val="000000"/>
          <w:sz w:val="28"/>
        </w:rPr>
        <w:t xml:space="preserve">
      - Выработать качественно новый подход к изучению обязательств международных соглашений, разумность и осмысленность действий при определении целесообразности их подписания и контроль со стороны государства за полученными средствами. </w:t>
      </w:r>
      <w:r>
        <w:br/>
      </w:r>
      <w:r>
        <w:rPr>
          <w:rFonts w:ascii="Times New Roman"/>
          <w:b w:val="false"/>
          <w:i w:val="false"/>
          <w:color w:val="000000"/>
          <w:sz w:val="28"/>
        </w:rPr>
        <w:t xml:space="preserve">
      - Решить проблему обеспечения общего и эффективного управления процессом международного сотрудничества и проектами внешнего и смешанного финансирования. </w:t>
      </w:r>
      <w:r>
        <w:br/>
      </w:r>
      <w:r>
        <w:rPr>
          <w:rFonts w:ascii="Times New Roman"/>
          <w:b w:val="false"/>
          <w:i w:val="false"/>
          <w:color w:val="000000"/>
          <w:sz w:val="28"/>
        </w:rPr>
        <w:t xml:space="preserve">
      - Создать устойчивые механизмы сотрудничества с государствами Центральной Азии в области выработки региональной экологической политики для решения трансграничных экологических проблем. </w:t>
      </w:r>
      <w:r>
        <w:br/>
      </w:r>
      <w:r>
        <w:rPr>
          <w:rFonts w:ascii="Times New Roman"/>
          <w:b w:val="false"/>
          <w:i w:val="false"/>
          <w:color w:val="000000"/>
          <w:sz w:val="28"/>
        </w:rPr>
        <w:t xml:space="preserve">
      - Совершенствовать природно-ресурсное и иное законодательство в соответствии с принятыми международными конвенциями. </w:t>
      </w:r>
      <w:r>
        <w:br/>
      </w:r>
      <w:r>
        <w:rPr>
          <w:rFonts w:ascii="Times New Roman"/>
          <w:b w:val="false"/>
          <w:i w:val="false"/>
          <w:color w:val="000000"/>
          <w:sz w:val="28"/>
        </w:rPr>
        <w:t xml:space="preserve">
      - На основе мирового опыта разработать систему внедрения экологического страхования и внебюджетных экологических фондов.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Оптимизировать систему природопользования и охраны окружающей </w:t>
      </w:r>
      <w:r>
        <w:br/>
      </w:r>
      <w:r>
        <w:rPr>
          <w:rFonts w:ascii="Times New Roman"/>
          <w:b w:val="false"/>
          <w:i w:val="false"/>
          <w:color w:val="000000"/>
          <w:sz w:val="28"/>
        </w:rPr>
        <w:t xml:space="preserve">
           среды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Разработать единую автоматизированную информационную систему мониторинга окружающей среды и природных ресурсов. </w:t>
      </w:r>
      <w:r>
        <w:br/>
      </w:r>
      <w:r>
        <w:rPr>
          <w:rFonts w:ascii="Times New Roman"/>
          <w:b w:val="false"/>
          <w:i w:val="false"/>
          <w:color w:val="000000"/>
          <w:sz w:val="28"/>
        </w:rPr>
        <w:t xml:space="preserve">
      - Осуществить экологическое районирование территории страны. Определить экологически допустимые пределы изъятия природных ресурсов и ограничения загрязнения окружающей среды. Разработать критерии оценки и сравнения различных территорий. </w:t>
      </w:r>
      <w:r>
        <w:br/>
      </w:r>
      <w:r>
        <w:rPr>
          <w:rFonts w:ascii="Times New Roman"/>
          <w:b w:val="false"/>
          <w:i w:val="false"/>
          <w:color w:val="000000"/>
          <w:sz w:val="28"/>
        </w:rPr>
        <w:t xml:space="preserve">
      - Создать автоматизированную базу данных и систему ведения государственных кадастров природных ресурсов. </w:t>
      </w:r>
      <w:r>
        <w:br/>
      </w:r>
      <w:r>
        <w:rPr>
          <w:rFonts w:ascii="Times New Roman"/>
          <w:b w:val="false"/>
          <w:i w:val="false"/>
          <w:color w:val="000000"/>
          <w:sz w:val="28"/>
        </w:rPr>
        <w:t xml:space="preserve">
      - Увеличить бюджетное финансирование геологического изучения недр, направляя средства из налоговых поступлений от недропользователей и роялти. </w:t>
      </w:r>
      <w:r>
        <w:br/>
      </w:r>
      <w:r>
        <w:rPr>
          <w:rFonts w:ascii="Times New Roman"/>
          <w:b w:val="false"/>
          <w:i w:val="false"/>
          <w:color w:val="000000"/>
          <w:sz w:val="28"/>
        </w:rPr>
        <w:t xml:space="preserve">
      - Внедрить эффективные методы и технологии прогноза, поисков и разведки месторождений полезных ископаемых. Создать научные основы выявления новых конкурентоспособных месторождений. </w:t>
      </w:r>
      <w:r>
        <w:br/>
      </w:r>
      <w:r>
        <w:rPr>
          <w:rFonts w:ascii="Times New Roman"/>
          <w:b w:val="false"/>
          <w:i w:val="false"/>
          <w:color w:val="000000"/>
          <w:sz w:val="28"/>
        </w:rPr>
        <w:t xml:space="preserve">
      - В целях сохранения биоразнообразия в регионе Каспия изучить состояние водных и биологических ресурсов, определить источники загрязнения окружающей среды и причины сокращения биоразнообразия, провести экологическое зонирование заповедной зоны. В береговой части и на море на постоянной основе осуществлять мониторинг и анализ качества воды и биологических ресурсов. </w:t>
      </w:r>
      <w:r>
        <w:br/>
      </w:r>
      <w:r>
        <w:rPr>
          <w:rFonts w:ascii="Times New Roman"/>
          <w:b w:val="false"/>
          <w:i w:val="false"/>
          <w:color w:val="000000"/>
          <w:sz w:val="28"/>
        </w:rPr>
        <w:t xml:space="preserve">
      - Развить систему гидрометеорологического обеспечения хозяйственного комплекса республики с созданием эффективной системы обработки данных и выдачи гидрометеорологических прогнозов. </w:t>
      </w:r>
      <w:r>
        <w:br/>
      </w:r>
      <w:r>
        <w:rPr>
          <w:rFonts w:ascii="Times New Roman"/>
          <w:b w:val="false"/>
          <w:i w:val="false"/>
          <w:color w:val="000000"/>
          <w:sz w:val="28"/>
        </w:rPr>
        <w:t xml:space="preserve">
      - Разработать программу развития и размещения особоохраняемых природных территорий, развития маршрутов экологического туризма. </w:t>
      </w:r>
      <w:r>
        <w:br/>
      </w:r>
      <w:r>
        <w:rPr>
          <w:rFonts w:ascii="Times New Roman"/>
          <w:b w:val="false"/>
          <w:i w:val="false"/>
          <w:color w:val="000000"/>
          <w:sz w:val="28"/>
        </w:rPr>
        <w:t xml:space="preserve">
      - Установить жесткие нормы и стандарты на деятельность хозяйствующих субъектов с целью внедрения инноваций и рационального использования природных ресурсов.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Повысить уровень использования отходов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Необходим переход на устойчивые системы сельскохозяйственного производства, основанные на органическом или экологическом земледелии с постоянным воспроизводством плодородия земель, с увеличением количества и качества органического вещества почв на фоне удовлетворительного мелиоративного состояния агросистем. </w:t>
      </w:r>
      <w:r>
        <w:br/>
      </w:r>
      <w:r>
        <w:rPr>
          <w:rFonts w:ascii="Times New Roman"/>
          <w:b w:val="false"/>
          <w:i w:val="false"/>
          <w:color w:val="000000"/>
          <w:sz w:val="28"/>
        </w:rPr>
        <w:t xml:space="preserve">
      - Осуществить мониторинг отходов производств и потребления, оценить воздействие захоронений вредных отходов на окружающую среду. </w:t>
      </w:r>
      <w:r>
        <w:br/>
      </w:r>
      <w:r>
        <w:rPr>
          <w:rFonts w:ascii="Times New Roman"/>
          <w:b w:val="false"/>
          <w:i w:val="false"/>
          <w:color w:val="000000"/>
          <w:sz w:val="28"/>
        </w:rPr>
        <w:t xml:space="preserve">
      - Активно внедрять ресурсо- и энергосберегающие технологии, стимулировать деятельность по переработке и использованию отходов.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Обеспечить экологическое просвещение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Уделить большое внимание пропаганде и просвещению общества в области экологии и рационального использования природных ресурсов. </w:t>
      </w:r>
      <w:r>
        <w:br/>
      </w:r>
      <w:r>
        <w:rPr>
          <w:rFonts w:ascii="Times New Roman"/>
          <w:b w:val="false"/>
          <w:i w:val="false"/>
          <w:color w:val="000000"/>
          <w:sz w:val="28"/>
        </w:rPr>
        <w:t xml:space="preserve">
      - Расширить информационно-пропагандистскую работу средств массовой информации. </w:t>
      </w:r>
      <w:r>
        <w:br/>
      </w:r>
      <w:r>
        <w:rPr>
          <w:rFonts w:ascii="Times New Roman"/>
          <w:b w:val="false"/>
          <w:i w:val="false"/>
          <w:color w:val="000000"/>
          <w:sz w:val="28"/>
        </w:rPr>
        <w:t xml:space="preserve">
      - Сформировать систему экологического образования. Разработать и </w:t>
      </w:r>
    </w:p>
    <w:bookmarkEnd w:id="82"/>
    <w:bookmarkStart w:name="z326" w:id="83"/>
    <w:p>
      <w:pPr>
        <w:spacing w:after="0"/>
        <w:ind w:left="0"/>
        <w:jc w:val="both"/>
      </w:pPr>
      <w:r>
        <w:rPr>
          <w:rFonts w:ascii="Times New Roman"/>
          <w:b w:val="false"/>
          <w:i w:val="false"/>
          <w:color w:val="000000"/>
          <w:sz w:val="28"/>
        </w:rPr>
        <w:t>
 </w:t>
      </w:r>
    </w:p>
    <w:bookmarkEnd w:id="83"/>
    <w:p>
      <w:pPr>
        <w:spacing w:after="0"/>
        <w:ind w:left="0"/>
        <w:jc w:val="both"/>
      </w:pPr>
      <w:r>
        <w:rPr>
          <w:rFonts w:ascii="Times New Roman"/>
          <w:b w:val="false"/>
          <w:i w:val="false"/>
          <w:color w:val="000000"/>
          <w:sz w:val="28"/>
        </w:rPr>
        <w:t xml:space="preserve">издать учебную литературу. Создать систему подготовки и повышения </w:t>
      </w:r>
    </w:p>
    <w:p>
      <w:pPr>
        <w:spacing w:after="0"/>
        <w:ind w:left="0"/>
        <w:jc w:val="both"/>
      </w:pPr>
      <w:r>
        <w:rPr>
          <w:rFonts w:ascii="Times New Roman"/>
          <w:b w:val="false"/>
          <w:i w:val="false"/>
          <w:color w:val="000000"/>
          <w:sz w:val="28"/>
        </w:rPr>
        <w:t>квалификации специалистов-экологов.</w:t>
      </w:r>
    </w:p>
    <w:p>
      <w:pPr>
        <w:spacing w:after="0"/>
        <w:ind w:left="0"/>
        <w:jc w:val="both"/>
      </w:pPr>
      <w:r>
        <w:rPr>
          <w:rFonts w:ascii="Times New Roman"/>
          <w:b w:val="false"/>
          <w:i w:val="false"/>
          <w:color w:val="000000"/>
          <w:sz w:val="28"/>
        </w:rPr>
        <w:t xml:space="preserve">     - Создать нормативно-правовую базу экологического образования и </w:t>
      </w:r>
    </w:p>
    <w:p>
      <w:pPr>
        <w:spacing w:after="0"/>
        <w:ind w:left="0"/>
        <w:jc w:val="both"/>
      </w:pPr>
      <w:r>
        <w:rPr>
          <w:rFonts w:ascii="Times New Roman"/>
          <w:b w:val="false"/>
          <w:i w:val="false"/>
          <w:color w:val="000000"/>
          <w:sz w:val="28"/>
        </w:rPr>
        <w:t>воспитания.</w:t>
      </w:r>
    </w:p>
    <w:p>
      <w:pPr>
        <w:spacing w:after="0"/>
        <w:ind w:left="0"/>
        <w:jc w:val="both"/>
      </w:pPr>
      <w:r>
        <w:rPr>
          <w:rFonts w:ascii="Times New Roman"/>
          <w:b w:val="false"/>
          <w:i w:val="false"/>
          <w:color w:val="000000"/>
          <w:sz w:val="28"/>
        </w:rPr>
        <w:t xml:space="preserve">     - Усилить взаимодействие неправительственных организаций и </w:t>
      </w:r>
    </w:p>
    <w:p>
      <w:pPr>
        <w:spacing w:after="0"/>
        <w:ind w:left="0"/>
        <w:jc w:val="both"/>
      </w:pPr>
      <w:r>
        <w:rPr>
          <w:rFonts w:ascii="Times New Roman"/>
          <w:b w:val="false"/>
          <w:i w:val="false"/>
          <w:color w:val="000000"/>
          <w:sz w:val="28"/>
        </w:rPr>
        <w:t>государственных органов в области охраны окружающей среды.</w:t>
      </w:r>
    </w:p>
    <w:p>
      <w:pPr>
        <w:spacing w:after="0"/>
        <w:ind w:left="0"/>
        <w:jc w:val="both"/>
      </w:pPr>
      <w:r>
        <w:rPr>
          <w:rFonts w:ascii="Times New Roman"/>
          <w:b w:val="false"/>
          <w:i w:val="false"/>
          <w:color w:val="000000"/>
          <w:sz w:val="28"/>
        </w:rPr>
        <w:t xml:space="preserve">     - Создать условия для развития общественных экологических движений, </w:t>
      </w:r>
    </w:p>
    <w:p>
      <w:pPr>
        <w:spacing w:after="0"/>
        <w:ind w:left="0"/>
        <w:jc w:val="both"/>
      </w:pPr>
      <w:r>
        <w:rPr>
          <w:rFonts w:ascii="Times New Roman"/>
          <w:b w:val="false"/>
          <w:i w:val="false"/>
          <w:color w:val="000000"/>
          <w:sz w:val="28"/>
        </w:rPr>
        <w:t>ассоциаций, групп.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VII. Денежно-кредитная политика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7" w:id="8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Создание благоприятных макроэкономических условий для достижения устойчивого экономического роста, укрепления конкурентоспособности отечественной экономики, дальнейшего развития банковского сектора и его интеграции в международные финансовые рынки. </w:t>
      </w:r>
      <w:r>
        <w:br/>
      </w:r>
      <w:r>
        <w:rPr>
          <w:rFonts w:ascii="Times New Roman"/>
          <w:b w:val="false"/>
          <w:i w:val="false"/>
          <w:color w:val="000000"/>
          <w:sz w:val="28"/>
        </w:rPr>
        <w:t>
 </w:t>
      </w:r>
      <w:r>
        <w:br/>
      </w:r>
      <w:r>
        <w:rPr>
          <w:rFonts w:ascii="Times New Roman"/>
          <w:b w:val="false"/>
          <w:i w:val="false"/>
          <w:color w:val="000000"/>
          <w:sz w:val="28"/>
        </w:rPr>
        <w:t xml:space="preserve">
      2. Анализ ситуации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Благоприятная конъюнктура на мировых финансовых и товарных рынках и изменение режима обменного курса тенге в апреле 1999 года продолжали оказывать в 2000 году положительное влияние на макроэкономическую ситуацию в стране. </w:t>
      </w:r>
      <w:r>
        <w:br/>
      </w:r>
      <w:r>
        <w:rPr>
          <w:rFonts w:ascii="Times New Roman"/>
          <w:b w:val="false"/>
          <w:i w:val="false"/>
          <w:color w:val="000000"/>
          <w:sz w:val="28"/>
        </w:rPr>
        <w:t xml:space="preserve">
      Обменный курс тенге сохранялся относительно стабильным. За 2000 год снижение курса тенге к доллару США составило 5,2%. Относительная стабильность обменного курса тенге, а также значительный рост реального производства обусловили снижение инфляции за год почти вдвое: с 17,8% до 9,8%. </w:t>
      </w:r>
      <w:r>
        <w:br/>
      </w:r>
      <w:r>
        <w:rPr>
          <w:rFonts w:ascii="Times New Roman"/>
          <w:b w:val="false"/>
          <w:i w:val="false"/>
          <w:color w:val="000000"/>
          <w:sz w:val="28"/>
        </w:rPr>
        <w:t xml:space="preserve">
      Впервые за последние четыре года достигнут значительный профицит платежного баланса, ощутимо увеличились золотовалютные резервы. </w:t>
      </w:r>
      <w:r>
        <w:br/>
      </w:r>
      <w:r>
        <w:rPr>
          <w:rFonts w:ascii="Times New Roman"/>
          <w:b w:val="false"/>
          <w:i w:val="false"/>
          <w:color w:val="000000"/>
          <w:sz w:val="28"/>
        </w:rPr>
        <w:t xml:space="preserve">
      Рост международных резервов обеспечил досрочное и полное погашение в мае 2000 года Национальным Банком своих обязательств перед Международным Валютным Фондом. </w:t>
      </w:r>
      <w:r>
        <w:br/>
      </w:r>
      <w:r>
        <w:rPr>
          <w:rFonts w:ascii="Times New Roman"/>
          <w:b w:val="false"/>
          <w:i w:val="false"/>
          <w:color w:val="000000"/>
          <w:sz w:val="28"/>
        </w:rPr>
        <w:t xml:space="preserve">
      Кроме того, в 2000 году на финансовом рынке произошли и другие благоприятные изменения: </w:t>
      </w:r>
      <w:r>
        <w:br/>
      </w:r>
      <w:r>
        <w:rPr>
          <w:rFonts w:ascii="Times New Roman"/>
          <w:b w:val="false"/>
          <w:i w:val="false"/>
          <w:color w:val="000000"/>
          <w:sz w:val="28"/>
        </w:rPr>
        <w:t xml:space="preserve">
      - ставка рефинансирования снизилась до самого низкого уровня со дня приобретения Казахстаном независимости (до 14%) и является одной из самых низких среди стран СНГ; </w:t>
      </w:r>
      <w:r>
        <w:br/>
      </w:r>
      <w:r>
        <w:rPr>
          <w:rFonts w:ascii="Times New Roman"/>
          <w:b w:val="false"/>
          <w:i w:val="false"/>
          <w:color w:val="000000"/>
          <w:sz w:val="28"/>
        </w:rPr>
        <w:t xml:space="preserve">
      - значительно увеличились сроки размещения государственных обязательств, снизилась доходность по ним. Все заимствования на внутреннем рынке в настоящее время проводятся исключительно через тенговые ценные бумаги; </w:t>
      </w:r>
      <w:r>
        <w:br/>
      </w:r>
      <w:r>
        <w:rPr>
          <w:rFonts w:ascii="Times New Roman"/>
          <w:b w:val="false"/>
          <w:i w:val="false"/>
          <w:color w:val="000000"/>
          <w:sz w:val="28"/>
        </w:rPr>
        <w:t xml:space="preserve">
      - благодаря функционированию системы гарантирования (страхования) срочных депозитов населения значительно укрепилось доверие населения к банковской системе. За год депозиты резидентов в банковской системе выросли на 72%, а депозиты населения (с учетом депозитов нерезидентов) увеличились на 66,7%. В настоящее время в Казахстане средний размер вкладов на душу населения составляет 6,2 тыс. тенге или 42,6 долларов США, что является относительно высоким показателем среди стран СНГ после России; </w:t>
      </w:r>
      <w:r>
        <w:br/>
      </w:r>
      <w:r>
        <w:rPr>
          <w:rFonts w:ascii="Times New Roman"/>
          <w:b w:val="false"/>
          <w:i w:val="false"/>
          <w:color w:val="000000"/>
          <w:sz w:val="28"/>
        </w:rPr>
        <w:t xml:space="preserve">
      - улучшилась структура депозитного портфеля банков за счет увеличения доли срочных депозитов с 39,3% до 55,5%; </w:t>
      </w:r>
      <w:r>
        <w:br/>
      </w:r>
      <w:r>
        <w:rPr>
          <w:rFonts w:ascii="Times New Roman"/>
          <w:b w:val="false"/>
          <w:i w:val="false"/>
          <w:color w:val="000000"/>
          <w:sz w:val="28"/>
        </w:rPr>
        <w:t xml:space="preserve">
      - из-за более интенсивного роста ресурсной базы банков возросла их кредитная активность. За год объем кредитов банков экономике вырос на 85,6%, средне- и долгосрочных кредитов - на 81,2%; </w:t>
      </w:r>
      <w:r>
        <w:br/>
      </w:r>
      <w:r>
        <w:rPr>
          <w:rFonts w:ascii="Times New Roman"/>
          <w:b w:val="false"/>
          <w:i w:val="false"/>
          <w:color w:val="000000"/>
          <w:sz w:val="28"/>
        </w:rPr>
        <w:t xml:space="preserve">
      - ставка вознаграждения по выданным кредитам юридическим лицам в национальной валюте с начала года снизилась с 20,8% до 18,8%, по валютным - с 20,4% до 14,7%, что является наиболее низкими показателями среди стран СНГ; </w:t>
      </w:r>
      <w:r>
        <w:br/>
      </w:r>
      <w:r>
        <w:rPr>
          <w:rFonts w:ascii="Times New Roman"/>
          <w:b w:val="false"/>
          <w:i w:val="false"/>
          <w:color w:val="000000"/>
          <w:sz w:val="28"/>
        </w:rPr>
        <w:t xml:space="preserve">
      - значительно улучшилось качество ссудного портфеля банков, о чем свидетельствует снижение доли просроченных кредитов в общем объеме кредитов экономике с 6,6% до 1,7%. </w:t>
      </w:r>
      <w:r>
        <w:br/>
      </w:r>
      <w:r>
        <w:rPr>
          <w:rFonts w:ascii="Times New Roman"/>
          <w:b w:val="false"/>
          <w:i w:val="false"/>
          <w:color w:val="000000"/>
          <w:sz w:val="28"/>
        </w:rPr>
        <w:t xml:space="preserve">
      Консолидация и повышение капитализации банков способствовали укреплению банковской системы, занимающей на финансовом рынке страны лидирующее место. Совокупный собственный капитал банковского сектора в течение 2000 года вырос на 43,0% до 98,7 млрд. тенге. </w:t>
      </w:r>
      <w:r>
        <w:br/>
      </w:r>
      <w:r>
        <w:rPr>
          <w:rFonts w:ascii="Times New Roman"/>
          <w:b w:val="false"/>
          <w:i w:val="false"/>
          <w:color w:val="000000"/>
          <w:sz w:val="28"/>
        </w:rPr>
        <w:t xml:space="preserve">
      Банки через свои дочерние организации активно проникают на рынок ценных бумаг, страховой рынок, в деятельность пенсионных фондов. </w:t>
      </w:r>
      <w:r>
        <w:br/>
      </w:r>
      <w:r>
        <w:rPr>
          <w:rFonts w:ascii="Times New Roman"/>
          <w:b w:val="false"/>
          <w:i w:val="false"/>
          <w:color w:val="000000"/>
          <w:sz w:val="28"/>
        </w:rPr>
        <w:t xml:space="preserve">
      В 2000 году в Казахстане осуществлен первый переучет векселей НАК "Казатомпром". </w:t>
      </w:r>
      <w:r>
        <w:br/>
      </w:r>
      <w:r>
        <w:rPr>
          <w:rFonts w:ascii="Times New Roman"/>
          <w:b w:val="false"/>
          <w:i w:val="false"/>
          <w:color w:val="000000"/>
          <w:sz w:val="28"/>
        </w:rPr>
        <w:t xml:space="preserve">
      Правительством Республики Казахстан одобрена Концепция долгосрочного финансирования жилищного строительства и развития системы ипотечного кредитования в Республике Казахстан. В декабре 2000 г. создана ЗАО "Казахстанская ипотечная компания", основной функцией которой станет рефинансирование банков второго уровня путем выпуска и размещения ипотечных облигаций на вторичном рынке. </w:t>
      </w:r>
      <w:r>
        <w:br/>
      </w:r>
      <w:r>
        <w:rPr>
          <w:rFonts w:ascii="Times New Roman"/>
          <w:b w:val="false"/>
          <w:i w:val="false"/>
          <w:color w:val="000000"/>
          <w:sz w:val="28"/>
        </w:rPr>
        <w:t xml:space="preserve">
      Создана законодательная база в области финансового лизинга и развития системы жилищных строительных сбережений, что позволит привлечь в финансовую систему временно свободные деньги населения. </w:t>
      </w:r>
      <w:r>
        <w:br/>
      </w:r>
      <w:r>
        <w:rPr>
          <w:rFonts w:ascii="Times New Roman"/>
          <w:b w:val="false"/>
          <w:i w:val="false"/>
          <w:color w:val="000000"/>
          <w:sz w:val="28"/>
        </w:rPr>
        <w:t xml:space="preserve">
      В стране функционирует развитая платежная система, максимально приближенная к международным стандартам. Внедрена межбанковская система переводов денег, представляющая собой систему валовых платежей в режиме реального времени и создан единый процессинговый центр, обеспечивающий совместимость различных систем платежных карточек. </w:t>
      </w:r>
      <w:r>
        <w:br/>
      </w:r>
      <w:r>
        <w:rPr>
          <w:rFonts w:ascii="Times New Roman"/>
          <w:b w:val="false"/>
          <w:i w:val="false"/>
          <w:color w:val="000000"/>
          <w:sz w:val="28"/>
        </w:rPr>
        <w:t xml:space="preserve">
      В области страхования созданы правовые условия для развития инфраструктуры национального страхового рынка и институционального укрепления страховых организаций. Принят концептуально новый закон, полностью соответствующий международным стандартам.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Сильные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Национальный Банк Казахстана проводит независимую денежно-кредитную политику, направленную на поддержание низких темпов инфляции путем регулирования уровня денежной базы с использованием косвенных инструментов денежно-кредитной политики. </w:t>
      </w:r>
      <w:r>
        <w:br/>
      </w:r>
      <w:r>
        <w:rPr>
          <w:rFonts w:ascii="Times New Roman"/>
          <w:b w:val="false"/>
          <w:i w:val="false"/>
          <w:color w:val="000000"/>
          <w:sz w:val="28"/>
        </w:rPr>
        <w:t xml:space="preserve">
      - С 1998 года прекращена практика прямого кредитования Национальным Банком дефицита бюджета. </w:t>
      </w:r>
      <w:r>
        <w:br/>
      </w:r>
      <w:r>
        <w:rPr>
          <w:rFonts w:ascii="Times New Roman"/>
          <w:b w:val="false"/>
          <w:i w:val="false"/>
          <w:color w:val="000000"/>
          <w:sz w:val="28"/>
        </w:rPr>
        <w:t xml:space="preserve">
      - По итогам последних 5 лет (1996-2000 гг.) по таким показателям, как девальвация и инфляция, Казахстан находится в одном ряду с такими странами Восточной Европы, как Польша и Венгрия. Низкие темпы инфляции и отсутствие реальной переоценки национальной валюты оказывают позитивное влияние на рост производства и экспорт. </w:t>
      </w:r>
      <w:r>
        <w:br/>
      </w:r>
      <w:r>
        <w:rPr>
          <w:rFonts w:ascii="Times New Roman"/>
          <w:b w:val="false"/>
          <w:i w:val="false"/>
          <w:color w:val="000000"/>
          <w:sz w:val="28"/>
        </w:rPr>
        <w:t xml:space="preserve">
      - Рациональное использование богатых природных ресурсов дает возможность стране обеспечивать достаточный приток иностранной валюты, способствующий укреплению курса тенге и поддержанию положительного сальдо текущего счета платежного баланса. </w:t>
      </w:r>
      <w:r>
        <w:br/>
      </w:r>
      <w:r>
        <w:rPr>
          <w:rFonts w:ascii="Times New Roman"/>
          <w:b w:val="false"/>
          <w:i w:val="false"/>
          <w:color w:val="000000"/>
          <w:sz w:val="28"/>
        </w:rPr>
        <w:t xml:space="preserve">
      - В Казахстане сформирована устойчивая двухуровневая банковская система, которая является более развитой по сравнению с банковскими системами стран ближнего зарубежья. Переход банков второго уровня на международные стандарты деятельности и отчетности, допуск на внутренний рынок зарубежных банков, консолидация банковского капитала и дальнейшее повышение капитализации банковского сектора повышают конкурентоспособность наших банков, стимулируют интеграцию банковского капитала Казахстана в мировые финансовые потоки. Число отечественных банков, имеющих кредитные рейтинги международных рейтинговых агентств, возросло до 8. </w:t>
      </w:r>
      <w:r>
        <w:br/>
      </w:r>
      <w:r>
        <w:rPr>
          <w:rFonts w:ascii="Times New Roman"/>
          <w:b w:val="false"/>
          <w:i w:val="false"/>
          <w:color w:val="000000"/>
          <w:sz w:val="28"/>
        </w:rPr>
        <w:t xml:space="preserve">
      - Стабильность банковского сектора, функционирование системы обязательного коллективного страхования депозитов физических лиц постепенно укрепляют доверие населения к работе коммерческих банков, что способствует увеличению ресурсной базы банков. </w:t>
      </w:r>
      <w:r>
        <w:br/>
      </w:r>
      <w:r>
        <w:rPr>
          <w:rFonts w:ascii="Times New Roman"/>
          <w:b w:val="false"/>
          <w:i w:val="false"/>
          <w:color w:val="000000"/>
          <w:sz w:val="28"/>
        </w:rPr>
        <w:t xml:space="preserve">
      - В свою очередь рост их ресурсной базы, усиление конкуренции между банками и неоднократное понижение ставки рефинансирования создают благоприятные условия для расширения кредитования экономики. </w:t>
      </w:r>
      <w:r>
        <w:br/>
      </w:r>
      <w:r>
        <w:rPr>
          <w:rFonts w:ascii="Times New Roman"/>
          <w:b w:val="false"/>
          <w:i w:val="false"/>
          <w:color w:val="000000"/>
          <w:sz w:val="28"/>
        </w:rPr>
        <w:t xml:space="preserve">
      - В настоящее время чистые международные резервы превышают денежную базу в 2,3 раза, что обеспечивает устойчивость национальной валюты. К тому же, Казахстан является золотодобывающей страной и имеет возможность пополнять золотовалютные резервы за счет покупки золота у внутренних товаропроизводителей.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Слабые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Недостаточный уровень развития финансовой системы, что проявляется в относительно низком уровне монетизации экономики и высокой доле наличного оборота. </w:t>
      </w:r>
      <w:r>
        <w:br/>
      </w:r>
      <w:r>
        <w:rPr>
          <w:rFonts w:ascii="Times New Roman"/>
          <w:b w:val="false"/>
          <w:i w:val="false"/>
          <w:color w:val="000000"/>
          <w:sz w:val="28"/>
        </w:rPr>
        <w:t xml:space="preserve">
      - Вследствие сырьевой направленности экономики объем экспортной валютной выручки сильно зависит от конъюнктуры мировых цен на сырье и крайне неустойчив. А это напрямую влияет на ситуацию с платежным балансом и стабильность курса национальной валюты. </w:t>
      </w:r>
      <w:r>
        <w:br/>
      </w:r>
      <w:r>
        <w:rPr>
          <w:rFonts w:ascii="Times New Roman"/>
          <w:b w:val="false"/>
          <w:i w:val="false"/>
          <w:color w:val="000000"/>
          <w:sz w:val="28"/>
        </w:rPr>
        <w:t xml:space="preserve">
      - Сохранение довольно высокого уровня долларизации экономики снижает эффективность денежно-кредитной политики, повышает уязвимость банковской системы и реального сектора экономики, уменьшает доходы государства. </w:t>
      </w:r>
      <w:r>
        <w:br/>
      </w:r>
      <w:r>
        <w:rPr>
          <w:rFonts w:ascii="Times New Roman"/>
          <w:b w:val="false"/>
          <w:i w:val="false"/>
          <w:color w:val="000000"/>
          <w:sz w:val="28"/>
        </w:rPr>
        <w:t xml:space="preserve">
      - Несмотря на устойчивое развитие банковского сектора, объемы кредитования еще далеко не удовлетворяют потребности реального сектора экономики в кредитах, особенно на цели технического перевооружения производства.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Возможности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Рост валютной выручки, приходящей в страну с расширением экспорта нефти, с одной стороны, будет способствовать поддержанию стоимости национальной валюты, с другой - обеспечит приток дополнительных оборотных средств, направляемых в качестве инвестиций во внутреннюю экономику страны. </w:t>
      </w:r>
      <w:r>
        <w:br/>
      </w:r>
      <w:r>
        <w:rPr>
          <w:rFonts w:ascii="Times New Roman"/>
          <w:b w:val="false"/>
          <w:i w:val="false"/>
          <w:color w:val="000000"/>
          <w:sz w:val="28"/>
        </w:rPr>
        <w:t xml:space="preserve">
      - Учитывая, что банковская система Казахстана опережает в своем развитии банковские системы стран ближнего зарубежья, могут быть рассмотрены пути и механизмы возможной экспансии банковского капитала в регионы СНГ. Кроме того, наличие в Казахстане крупных системообразующих банков национального масштаба создает реальные условия для превращения г. Алматы в финансовый центр центральноазиатского региона. </w:t>
      </w:r>
      <w:r>
        <w:br/>
      </w:r>
      <w:r>
        <w:rPr>
          <w:rFonts w:ascii="Times New Roman"/>
          <w:b w:val="false"/>
          <w:i w:val="false"/>
          <w:color w:val="000000"/>
          <w:sz w:val="28"/>
        </w:rPr>
        <w:t xml:space="preserve">
      - Внедрение надзора на консолидированной основе позволит существенно повысить объективность оценки финансового состояния банков и ограничить подверженность банков рискам, в том числе со стороны аффилиированных с ними лиц, и, в итоге, повысить финансовую стабильность банковского сектора. </w:t>
      </w:r>
      <w:r>
        <w:br/>
      </w:r>
      <w:r>
        <w:rPr>
          <w:rFonts w:ascii="Times New Roman"/>
          <w:b w:val="false"/>
          <w:i w:val="false"/>
          <w:color w:val="000000"/>
          <w:sz w:val="28"/>
        </w:rPr>
        <w:t xml:space="preserve">
      - Создание Национального фонда стабилизирует поступления доходов от нефтяной деятельности и создаст необходимые резервные активы на случай кризисных ситуаций в экономике. </w:t>
      </w:r>
      <w:r>
        <w:br/>
      </w:r>
      <w:r>
        <w:rPr>
          <w:rFonts w:ascii="Times New Roman"/>
          <w:b w:val="false"/>
          <w:i w:val="false"/>
          <w:color w:val="000000"/>
          <w:sz w:val="28"/>
        </w:rPr>
        <w:t xml:space="preserve">
      - Дальнейшему укреплению ресурсной базы банков будет способствовать совершенствование системы обязательного коллективного гарантирования (страхования) вкладов (депозитов) физических лиц и создание фонда гарантирования обязательств банков по межбанковским кредитам. </w:t>
      </w:r>
      <w:r>
        <w:br/>
      </w:r>
      <w:r>
        <w:rPr>
          <w:rFonts w:ascii="Times New Roman"/>
          <w:b w:val="false"/>
          <w:i w:val="false"/>
          <w:color w:val="000000"/>
          <w:sz w:val="28"/>
        </w:rPr>
        <w:t xml:space="preserve">
      - Росту кредитования реального сектора экономики будет способствовать расширению практики вексельного рефинансирования банков, кредитующих устойчивые в финансовом отношении предприятия; создание Банка развития; активизация финансового лизинга; деятельности кредитных товариществ, а в сфере жилищного строительства - деятельность образованной в декабре 2000 г. Казахстанской ипотечной компании, которая начнет проводить операции по покупке ипотечных кредитов у банков второго уровня. </w:t>
      </w:r>
      <w:r>
        <w:br/>
      </w:r>
      <w:r>
        <w:rPr>
          <w:rFonts w:ascii="Times New Roman"/>
          <w:b w:val="false"/>
          <w:i w:val="false"/>
          <w:color w:val="000000"/>
          <w:sz w:val="28"/>
        </w:rPr>
        <w:t xml:space="preserve">
      - Развитие мониторинга реального сектора экономики дает возможность значительно повысить эффективность денежно-кредитной политики Национального Банка за счет усиления ее ориентированности на потребности реального сектора экономики.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Угрозы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В силу того, что тенденции экономического развития Казахстана во многом определяются изменениями, происходящими в российской экономике, одной из возможных угроз для нашей страны может стать макроэкономическая нестабильность в России. </w:t>
      </w:r>
      <w:r>
        <w:br/>
      </w:r>
      <w:r>
        <w:rPr>
          <w:rFonts w:ascii="Times New Roman"/>
          <w:b w:val="false"/>
          <w:i w:val="false"/>
          <w:color w:val="000000"/>
          <w:sz w:val="28"/>
        </w:rPr>
        <w:t xml:space="preserve">
      - В течение ближайших лет сохранится сильная зависимость экономики Казахстана от изменения мировых цен на сырье. С ожидаемым ростом экспорта сырья в ближайшее десятилетие наша экономика в условиях режима свободно плавающего обменного курса может столкнуться с реальной проблемой - значительным укреплением курса национальной валюты, что будет иметь своим следствием "голландскую болезнь", когда стагнирует сектор реальной экономики, ориентированный на внутренний рынок. </w:t>
      </w:r>
      <w:r>
        <w:br/>
      </w:r>
      <w:r>
        <w:rPr>
          <w:rFonts w:ascii="Times New Roman"/>
          <w:b w:val="false"/>
          <w:i w:val="false"/>
          <w:color w:val="000000"/>
          <w:sz w:val="28"/>
        </w:rPr>
        <w:t xml:space="preserve">
      - Невысокая емкость внутреннего финансового рынка не позволит ему </w:t>
      </w:r>
    </w:p>
    <w:bookmarkEnd w:id="84"/>
    <w:bookmarkStart w:name="z337" w:id="85"/>
    <w:p>
      <w:pPr>
        <w:spacing w:after="0"/>
        <w:ind w:left="0"/>
        <w:jc w:val="both"/>
      </w:pPr>
      <w:r>
        <w:rPr>
          <w:rFonts w:ascii="Times New Roman"/>
          <w:b w:val="false"/>
          <w:i w:val="false"/>
          <w:color w:val="000000"/>
          <w:sz w:val="28"/>
        </w:rPr>
        <w:t>
 </w:t>
      </w:r>
    </w:p>
    <w:bookmarkEnd w:id="85"/>
    <w:p>
      <w:pPr>
        <w:spacing w:after="0"/>
        <w:ind w:left="0"/>
        <w:jc w:val="both"/>
      </w:pPr>
      <w:r>
        <w:rPr>
          <w:rFonts w:ascii="Times New Roman"/>
          <w:b w:val="false"/>
          <w:i w:val="false"/>
          <w:color w:val="000000"/>
          <w:sz w:val="28"/>
        </w:rPr>
        <w:t xml:space="preserve">поглотить значительный приток иностранной валюты без ущерба для </w:t>
      </w:r>
    </w:p>
    <w:p>
      <w:pPr>
        <w:spacing w:after="0"/>
        <w:ind w:left="0"/>
        <w:jc w:val="both"/>
      </w:pPr>
      <w:r>
        <w:rPr>
          <w:rFonts w:ascii="Times New Roman"/>
          <w:b w:val="false"/>
          <w:i w:val="false"/>
          <w:color w:val="000000"/>
          <w:sz w:val="28"/>
        </w:rPr>
        <w:t>макроэкономической стабильности.</w:t>
      </w:r>
    </w:p>
    <w:p>
      <w:pPr>
        <w:spacing w:after="0"/>
        <w:ind w:left="0"/>
        <w:jc w:val="both"/>
      </w:pPr>
      <w:r>
        <w:rPr>
          <w:rFonts w:ascii="Times New Roman"/>
          <w:b w:val="false"/>
          <w:i w:val="false"/>
          <w:color w:val="000000"/>
          <w:sz w:val="28"/>
        </w:rPr>
        <w:t xml:space="preserve">     - Допуск иностранных участников на внутренний финансовый рынок, </w:t>
      </w:r>
    </w:p>
    <w:p>
      <w:pPr>
        <w:spacing w:after="0"/>
        <w:ind w:left="0"/>
        <w:jc w:val="both"/>
      </w:pPr>
      <w:r>
        <w:rPr>
          <w:rFonts w:ascii="Times New Roman"/>
          <w:b w:val="false"/>
          <w:i w:val="false"/>
          <w:color w:val="000000"/>
          <w:sz w:val="28"/>
        </w:rPr>
        <w:t xml:space="preserve">особенно краткосрочного спекулятивного капитала, повышает степень </w:t>
      </w:r>
    </w:p>
    <w:p>
      <w:pPr>
        <w:spacing w:after="0"/>
        <w:ind w:left="0"/>
        <w:jc w:val="both"/>
      </w:pPr>
      <w:r>
        <w:rPr>
          <w:rFonts w:ascii="Times New Roman"/>
          <w:b w:val="false"/>
          <w:i w:val="false"/>
          <w:color w:val="000000"/>
          <w:sz w:val="28"/>
        </w:rPr>
        <w:t>уязвимости экономики перед лицом возможных мировых экономических кризисов.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Стратегические задачи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Поддерживать низкий уровень инфляции.</w:t>
      </w:r>
    </w:p>
    <w:p>
      <w:pPr>
        <w:spacing w:after="0"/>
        <w:ind w:left="0"/>
        <w:jc w:val="both"/>
      </w:pPr>
      <w:r>
        <w:rPr>
          <w:rFonts w:ascii="Times New Roman"/>
          <w:b w:val="false"/>
          <w:i w:val="false"/>
          <w:color w:val="000000"/>
          <w:sz w:val="28"/>
        </w:rPr>
        <w:t>     - Проводить валютную политику, не допускающую переоценку курса тенге.</w:t>
      </w:r>
    </w:p>
    <w:p>
      <w:pPr>
        <w:spacing w:after="0"/>
        <w:ind w:left="0"/>
        <w:jc w:val="both"/>
      </w:pPr>
      <w:r>
        <w:rPr>
          <w:rFonts w:ascii="Times New Roman"/>
          <w:b w:val="false"/>
          <w:i w:val="false"/>
          <w:color w:val="000000"/>
          <w:sz w:val="28"/>
        </w:rPr>
        <w:t xml:space="preserve">     - Обеспечить устойчивое развитие банковской системы и страхового </w:t>
      </w:r>
    </w:p>
    <w:p>
      <w:pPr>
        <w:spacing w:after="0"/>
        <w:ind w:left="0"/>
        <w:jc w:val="both"/>
      </w:pPr>
      <w:r>
        <w:rPr>
          <w:rFonts w:ascii="Times New Roman"/>
          <w:b w:val="false"/>
          <w:i w:val="false"/>
          <w:color w:val="000000"/>
          <w:sz w:val="28"/>
        </w:rPr>
        <w:t>рынка.</w:t>
      </w:r>
    </w:p>
    <w:p>
      <w:pPr>
        <w:spacing w:after="0"/>
        <w:ind w:left="0"/>
        <w:jc w:val="both"/>
      </w:pPr>
      <w:r>
        <w:rPr>
          <w:rFonts w:ascii="Times New Roman"/>
          <w:b w:val="false"/>
          <w:i w:val="false"/>
          <w:color w:val="000000"/>
          <w:sz w:val="28"/>
        </w:rPr>
        <w:t xml:space="preserve">     - Способствовать дальнейшему росту ресурсной базы банком и расширению </w:t>
      </w:r>
    </w:p>
    <w:p>
      <w:pPr>
        <w:spacing w:after="0"/>
        <w:ind w:left="0"/>
        <w:jc w:val="both"/>
      </w:pPr>
      <w:r>
        <w:rPr>
          <w:rFonts w:ascii="Times New Roman"/>
          <w:b w:val="false"/>
          <w:i w:val="false"/>
          <w:color w:val="000000"/>
          <w:sz w:val="28"/>
        </w:rPr>
        <w:t>кредитования реального сектора экономики.</w:t>
      </w:r>
    </w:p>
    <w:p>
      <w:pPr>
        <w:spacing w:after="0"/>
        <w:ind w:left="0"/>
        <w:jc w:val="both"/>
      </w:pPr>
      <w:r>
        <w:rPr>
          <w:rFonts w:ascii="Times New Roman"/>
          <w:b w:val="false"/>
          <w:i w:val="false"/>
          <w:color w:val="000000"/>
          <w:sz w:val="28"/>
        </w:rPr>
        <w:t>     - Обеспечить устойчивость и дальнейшее развитие платежной системы.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Стратегия действий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Поддержание низкого уровня инфляции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8" w:id="8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Одной из составляющих монетарной политики является определение допустимого уровня инфляции, не препятствующего экономическому росту. Чрезмерно жесткая антиинфляционная политика в переходных экономиках с многочисленными структурными барьерами, делающими конкуренцию несовершенной, вызывает ненужную напряженность в стране, приводит к росту неплатежей, падению производства. Таким образом, есть все основания считать, что сдерживание инфляции в пределах 10% не будет противоречить поставленным целям, а именно достижения к 2007 году уровня ВВП 1990 года и дальнейшего 7% роста ВВП. </w:t>
      </w:r>
      <w:r>
        <w:br/>
      </w:r>
      <w:r>
        <w:rPr>
          <w:rFonts w:ascii="Times New Roman"/>
          <w:b w:val="false"/>
          <w:i w:val="false"/>
          <w:color w:val="000000"/>
          <w:sz w:val="28"/>
        </w:rPr>
        <w:t xml:space="preserve">
      - В связи с этим основной целью денежно-кредитной политики будет поддержание годовой инфляции в пределах от 5 до 10%, что будет способствовать достижению экономикой страны максимальных темпов экономического роста. Темпы роста годовой инфляции, выходящие за указанные пределы, как показывает мировой опыт, снижают темпы реального экономического роста экономики. </w:t>
      </w:r>
      <w:r>
        <w:br/>
      </w:r>
      <w:r>
        <w:rPr>
          <w:rFonts w:ascii="Times New Roman"/>
          <w:b w:val="false"/>
          <w:i w:val="false"/>
          <w:color w:val="000000"/>
          <w:sz w:val="28"/>
        </w:rPr>
        <w:t xml:space="preserve">
      Более высокие темпы инфляции могут оказать негативное влияние на темпы реального уровня производства в силу снижения эффективности выполнения национальной валютой функций масштаба цен и средства накопления. Более низкие темпы инфляции оказывают угнетающее воздействие на экономическую активность в результате снижения в экономике избытка денежных ресурсов, необходимых для безболезненной структурной перестройки экономики. </w:t>
      </w:r>
      <w:r>
        <w:br/>
      </w:r>
      <w:r>
        <w:rPr>
          <w:rFonts w:ascii="Times New Roman"/>
          <w:b w:val="false"/>
          <w:i w:val="false"/>
          <w:color w:val="000000"/>
          <w:sz w:val="28"/>
        </w:rPr>
        <w:t xml:space="preserve">
      - Достижение темпов среднегодовой инфляции в пределах от 5 до 10% будет обеспечиваться регулированием уровня денежной базы с использованием всех имеющихся у Нацбанка инструментов денежно-кредитной политики. Но при этом экономическая политика Правительства должна также быть ориентирована на такие уровни инфляции. </w:t>
      </w:r>
      <w:r>
        <w:br/>
      </w:r>
      <w:r>
        <w:rPr>
          <w:rFonts w:ascii="Times New Roman"/>
          <w:b w:val="false"/>
          <w:i w:val="false"/>
          <w:color w:val="000000"/>
          <w:sz w:val="28"/>
        </w:rPr>
        <w:t xml:space="preserve">
      - В этом же направлении Нацбанком будут осуществляться меры и по развитию безналичного денежного оборота. </w:t>
      </w:r>
      <w:r>
        <w:br/>
      </w:r>
      <w:r>
        <w:rPr>
          <w:rFonts w:ascii="Times New Roman"/>
          <w:b w:val="false"/>
          <w:i w:val="false"/>
          <w:color w:val="000000"/>
          <w:sz w:val="28"/>
        </w:rPr>
        <w:t>
 </w:t>
      </w:r>
      <w:r>
        <w:br/>
      </w:r>
      <w:r>
        <w:rPr>
          <w:rFonts w:ascii="Times New Roman"/>
          <w:b w:val="false"/>
          <w:i w:val="false"/>
          <w:color w:val="000000"/>
          <w:sz w:val="28"/>
        </w:rPr>
        <w:t xml:space="preserve">
      4.2. Проведение валютной политики, не допускающей переоценки курса </w:t>
      </w:r>
      <w:r>
        <w:br/>
      </w:r>
      <w:r>
        <w:rPr>
          <w:rFonts w:ascii="Times New Roman"/>
          <w:b w:val="false"/>
          <w:i w:val="false"/>
          <w:color w:val="000000"/>
          <w:sz w:val="28"/>
        </w:rPr>
        <w:t xml:space="preserve">
           тенге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Валютная политика Казахстана должна обеспечивать защиту денежной системы государства и экономики в целом от негативных последствий резких колебаний обменного курса тенге. Объективно определенный обменный курс национальной валюты является фундаментальной основой, обеспечивающей макроэкономическую стабильность государства. </w:t>
      </w:r>
      <w:r>
        <w:br/>
      </w:r>
      <w:r>
        <w:rPr>
          <w:rFonts w:ascii="Times New Roman"/>
          <w:b w:val="false"/>
          <w:i w:val="false"/>
          <w:color w:val="000000"/>
          <w:sz w:val="28"/>
        </w:rPr>
        <w:t xml:space="preserve">
      - В связи с этим основным приоритетом государства в сфере валютного регулирования должен стать выбор курсовой политики, не допускающей переоценки курса национальной валюты и не оказывающей негативного влияния на конкурентоспособность отечественного производства в условиях постоянно меняющейся мировой конъюнктуры. </w:t>
      </w:r>
      <w:r>
        <w:br/>
      </w:r>
      <w:r>
        <w:rPr>
          <w:rFonts w:ascii="Times New Roman"/>
          <w:b w:val="false"/>
          <w:i w:val="false"/>
          <w:color w:val="000000"/>
          <w:sz w:val="28"/>
        </w:rPr>
        <w:t xml:space="preserve">
      - Повышение мировых цен на сырье и проведенная в апреле 1999 года девальвация тенге способствовали росту добывающих и некоторых импортозамещающих отраслей и оживлению экономики государства. Политика обменного курса должна адекватно реагировать на изменения мировых цен, условия внешней торговли, создавая, тем самым, фундамент для развития внутренней экономики. Строго придерживаясь этой политики в сочетании с такими факторами, как использование новых технологий, оборудования, повышение качества труда, государство может выйти на стратегию ускоренного роста. </w:t>
      </w:r>
      <w:r>
        <w:br/>
      </w:r>
      <w:r>
        <w:rPr>
          <w:rFonts w:ascii="Times New Roman"/>
          <w:b w:val="false"/>
          <w:i w:val="false"/>
          <w:color w:val="000000"/>
          <w:sz w:val="28"/>
        </w:rPr>
        <w:t xml:space="preserve">
      - В течение пяти последующих лет предполагается сохранение свободно плавающего обменного курса тенге, который предполагает адекватность девальвации изменениям уровня инфляции внутри страны и за рубежом, что будет способствовать сохранению ценовой конкурентоспособности казахстанских товаров на внешних рынках, и, тем самым, укреплению складывающихся благоприятных экономических позиций и созданию предпосылок для будущего успешного развития Казахстана. </w:t>
      </w:r>
      <w:r>
        <w:br/>
      </w:r>
      <w:r>
        <w:rPr>
          <w:rFonts w:ascii="Times New Roman"/>
          <w:b w:val="false"/>
          <w:i w:val="false"/>
          <w:color w:val="000000"/>
          <w:sz w:val="28"/>
        </w:rPr>
        <w:t xml:space="preserve">
      - Сохранение данного валютного режима продиктовано тем, что еще не устранена сырьевая направленность производства и, естественно, экспорта, т.е. сохраняется высокая уязвимость экономики страны от изменения мировых цен на сырье. Кроме того, во внешнеторговом обороте страны высока доля России и развитие экономики будет зависеть от ситуации в России. </w:t>
      </w:r>
      <w:r>
        <w:br/>
      </w:r>
      <w:r>
        <w:rPr>
          <w:rFonts w:ascii="Times New Roman"/>
          <w:b w:val="false"/>
          <w:i w:val="false"/>
          <w:color w:val="000000"/>
          <w:sz w:val="28"/>
        </w:rPr>
        <w:t xml:space="preserve">
      - Если эти зависимости экономики будут преодолены, то, конечно, возникнет необходимость изменения валютного режима управления обменным курсом национальной валюты. </w:t>
      </w:r>
      <w:r>
        <w:br/>
      </w:r>
      <w:r>
        <w:rPr>
          <w:rFonts w:ascii="Times New Roman"/>
          <w:b w:val="false"/>
          <w:i w:val="false"/>
          <w:color w:val="000000"/>
          <w:sz w:val="28"/>
        </w:rPr>
        <w:t xml:space="preserve">
      - Здесь возможны несколько вариантов нового валютного режима: </w:t>
      </w:r>
      <w:r>
        <w:br/>
      </w:r>
      <w:r>
        <w:rPr>
          <w:rFonts w:ascii="Times New Roman"/>
          <w:b w:val="false"/>
          <w:i w:val="false"/>
          <w:color w:val="000000"/>
          <w:sz w:val="28"/>
        </w:rPr>
        <w:t xml:space="preserve">
      - привязка к корзине валют (доллар США, ЕВРО, иена, российский рубль и т.п.); </w:t>
      </w:r>
      <w:r>
        <w:br/>
      </w:r>
      <w:r>
        <w:rPr>
          <w:rFonts w:ascii="Times New Roman"/>
          <w:b w:val="false"/>
          <w:i w:val="false"/>
          <w:color w:val="000000"/>
          <w:sz w:val="28"/>
        </w:rPr>
        <w:t xml:space="preserve">
      - переход к единой валюте в рамках: с одной из соседних стран (Кыргызстан), центральноазиатских республик (Кыргызстан, Узбекистан, Таджикистан), Евразийского экономического сообщества или всего СНГ. </w:t>
      </w:r>
      <w:r>
        <w:br/>
      </w:r>
      <w:r>
        <w:rPr>
          <w:rFonts w:ascii="Times New Roman"/>
          <w:b w:val="false"/>
          <w:i w:val="false"/>
          <w:color w:val="000000"/>
          <w:sz w:val="28"/>
        </w:rPr>
        <w:t xml:space="preserve">
      - В то же время, поддержание конкурентоспособности экономики не может решаться только за счет курсовой политики. Основную роль в этом должны выполнять меры по повышению производительности труда, качества продукции, структурной перестройке экономики в направлении увеличения выпуска продукции с высокой добавленной стоимостью в цене продукции, а также диверсификации экспорта.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Обеспечение устойчивого развития банковской системы и страхового </w:t>
      </w:r>
      <w:r>
        <w:br/>
      </w:r>
      <w:r>
        <w:rPr>
          <w:rFonts w:ascii="Times New Roman"/>
          <w:b w:val="false"/>
          <w:i w:val="false"/>
          <w:color w:val="000000"/>
          <w:sz w:val="28"/>
        </w:rPr>
        <w:t xml:space="preserve">
           рынка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Развитие международного аспекта банковской деятельности требует наличия стабильной и устойчивой банковской системы, повышения культуры банковского дела и качества регулирования деятельности банков второго уровня. Поэтому должна быть обеспечена финансовая устойчивость банковской системы. Для этого будет проводиться дальнейшее совершенствование пруденциального регулирования деятельности банков, укрепление механизма гарантирования вкладов населения, а также обеспечиваться институциональное развитие финансовой системы в целом. Будут введены рекомендации по управлению рисками банковской деятельности и совершенствоваться методы надзора на консолидированной основе. </w:t>
      </w:r>
      <w:r>
        <w:br/>
      </w:r>
      <w:r>
        <w:rPr>
          <w:rFonts w:ascii="Times New Roman"/>
          <w:b w:val="false"/>
          <w:i w:val="false"/>
          <w:color w:val="000000"/>
          <w:sz w:val="28"/>
        </w:rPr>
        <w:t xml:space="preserve">
      - С ростом глобализации и интеграции мировой экономики возрастает роль банков как финансовых центров нового мирового порядка. Во многих странах наблюдается тенденция укрупнения банков. Основная цель укрупнения - концентрация капитала и стремление создать комплексную организацию, способную конкурировать на мировом рынке капитала. Укрупнение может происходить как за счет слияния и консолидации финансовых институтов, так и за счет их естественного роста. </w:t>
      </w:r>
      <w:r>
        <w:br/>
      </w:r>
      <w:r>
        <w:rPr>
          <w:rFonts w:ascii="Times New Roman"/>
          <w:b w:val="false"/>
          <w:i w:val="false"/>
          <w:color w:val="000000"/>
          <w:sz w:val="28"/>
        </w:rPr>
        <w:t xml:space="preserve">
      - Несмотря на постепенное укрупнение банковских институтов, задача, связанная с созданием разветвленной банковской сети, для государства должна являться одной из приоритетных. Поэтому по мере развития финансовой системы на рынке ожидается появление новых специализированных кредитных учреждений с особыми задачами (ипотечных, развития и жилищного строительства) и дальнейшее развитие существующих небанковских финансовых организаций. </w:t>
      </w:r>
      <w:r>
        <w:br/>
      </w:r>
      <w:r>
        <w:rPr>
          <w:rFonts w:ascii="Times New Roman"/>
          <w:b w:val="false"/>
          <w:i w:val="false"/>
          <w:color w:val="000000"/>
          <w:sz w:val="28"/>
        </w:rPr>
        <w:t xml:space="preserve">
      - Для предоставления качественных финансовых услуг населению в регионах будет сформирована почтово-сберегательная система. Она также позволит расширить предоставление финансовых услуг населению, особенно в сельской местности, и создать благоприятные условия для притока новых сбережений в финансовый сектор. Поэтому важно совершенствовать нормативную правовую базу для развития сектора организаций, осуществляющих отдельные виды банковских операций, в том числе системы почтово-сберегательных учреждений, содействовать развитию новых финансовых инструментов. </w:t>
      </w:r>
      <w:r>
        <w:br/>
      </w:r>
      <w:r>
        <w:rPr>
          <w:rFonts w:ascii="Times New Roman"/>
          <w:b w:val="false"/>
          <w:i w:val="false"/>
          <w:color w:val="000000"/>
          <w:sz w:val="28"/>
        </w:rPr>
        <w:t xml:space="preserve">
      - Таким образом, финансовый рынок Казахстана будет представлен не только банками, занимающимися обслуживанием более крупных клиентов, но и небанковскими финансовыми учреждениями, деятельность которых будет тесно связана со средней и мелкой клиентурой. В связи с этим ожидается повышение качества и расширение спектра оказываемых населению и предприятиям банковских услуг, в том числе за счет внедрения новых банковских технологий. Ожидается укрепление филиальной сети банков в регионах, что обеспечит широкую доступность банковских услуг. </w:t>
      </w:r>
      <w:r>
        <w:br/>
      </w:r>
      <w:r>
        <w:rPr>
          <w:rFonts w:ascii="Times New Roman"/>
          <w:b w:val="false"/>
          <w:i w:val="false"/>
          <w:color w:val="000000"/>
          <w:sz w:val="28"/>
        </w:rPr>
        <w:t xml:space="preserve">
      - Создание фонда гарантирования обязательств банков по межбанковским кредитам также будет способствовать устойчивой работе банков. </w:t>
      </w:r>
      <w:r>
        <w:br/>
      </w:r>
      <w:r>
        <w:rPr>
          <w:rFonts w:ascii="Times New Roman"/>
          <w:b w:val="false"/>
          <w:i w:val="false"/>
          <w:color w:val="000000"/>
          <w:sz w:val="28"/>
        </w:rPr>
        <w:t xml:space="preserve">
      - Предусматривается ускоренное развитие страхового рынка страны. Создание современной национальной страховой индустрии требует разработки и поэтапной реализации мер по подъему рынка страховых услуг на качественно новый уровень. В связи с этим основные аспекты и направления развития страховой индустрии Казахстана более подробно отражены в Государственной программе развития страхования в Республике Казахстан на 2000-2002 годы. По мере реализации данной программы будут определены новые задачи и мероприятия, которые будут способствовать расширению функций страховых организаций и усилению роли страхового рынка в развитии финансовой системы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Содействие дальнейшему росту ресурсной базы банков и расширению </w:t>
      </w:r>
      <w:r>
        <w:br/>
      </w:r>
      <w:r>
        <w:rPr>
          <w:rFonts w:ascii="Times New Roman"/>
          <w:b w:val="false"/>
          <w:i w:val="false"/>
          <w:color w:val="000000"/>
          <w:sz w:val="28"/>
        </w:rPr>
        <w:t xml:space="preserve">
           кредитования реального сектора экономики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Устойчивое функционирование банковской системы страны, совершенствование системы защиты вкладов населения в банках приведет к постепенному росту ресурсной базы банков и укреплению их кредитного потенциала. В этом же направлении будет действовать и создание Ипотечной компании, которая приведет к удлинению и расширению ресурсной базы банков за счет привлечения денежных средств институциональных инвесторов (пенсионные и страховые фонды), а также создание Фонда межбанковского страхования депозитов. </w:t>
      </w:r>
      <w:r>
        <w:br/>
      </w:r>
      <w:r>
        <w:rPr>
          <w:rFonts w:ascii="Times New Roman"/>
          <w:b w:val="false"/>
          <w:i w:val="false"/>
          <w:color w:val="000000"/>
          <w:sz w:val="28"/>
        </w:rPr>
        <w:t xml:space="preserve">
      - В этих условиях эффективное использование финансовых ресурсов представляется наиболее важным. Поэтому необходима реализация следующих условий, стимулирующих поступление финансовых ресурсов в реальный сектор экономики: </w:t>
      </w:r>
      <w:r>
        <w:br/>
      </w:r>
      <w:r>
        <w:rPr>
          <w:rFonts w:ascii="Times New Roman"/>
          <w:b w:val="false"/>
          <w:i w:val="false"/>
          <w:color w:val="000000"/>
          <w:sz w:val="28"/>
        </w:rPr>
        <w:t xml:space="preserve">
      - создание и деятельность специализированного Банка Развития для концентрации государственных ресурсов на приоритетных для развития экономики страны направлениях; </w:t>
      </w:r>
      <w:r>
        <w:br/>
      </w:r>
      <w:r>
        <w:rPr>
          <w:rFonts w:ascii="Times New Roman"/>
          <w:b w:val="false"/>
          <w:i w:val="false"/>
          <w:color w:val="000000"/>
          <w:sz w:val="28"/>
        </w:rPr>
        <w:t xml:space="preserve">
      - развитие и совершенствование различных механизмов кредитования реального сектора экономики, учитывающих оптимальное разделение риска невозврата денег; </w:t>
      </w:r>
      <w:r>
        <w:br/>
      </w:r>
      <w:r>
        <w:rPr>
          <w:rFonts w:ascii="Times New Roman"/>
          <w:b w:val="false"/>
          <w:i w:val="false"/>
          <w:color w:val="000000"/>
          <w:sz w:val="28"/>
        </w:rPr>
        <w:t xml:space="preserve">
      - продолжение работы по совершенствованию мониторинга реального сектора экономики и усиление ориентированности денежно-кредитной политики на потребности реального сектора экономики; </w:t>
      </w:r>
      <w:r>
        <w:br/>
      </w:r>
      <w:r>
        <w:rPr>
          <w:rFonts w:ascii="Times New Roman"/>
          <w:b w:val="false"/>
          <w:i w:val="false"/>
          <w:color w:val="000000"/>
          <w:sz w:val="28"/>
        </w:rPr>
        <w:t xml:space="preserve">
      - совершенствование и развитие в стране системы ипотечного кредитования и строительных сбережений; </w:t>
      </w:r>
      <w:r>
        <w:br/>
      </w:r>
      <w:r>
        <w:rPr>
          <w:rFonts w:ascii="Times New Roman"/>
          <w:b w:val="false"/>
          <w:i w:val="false"/>
          <w:color w:val="000000"/>
          <w:sz w:val="28"/>
        </w:rPr>
        <w:t xml:space="preserve">
      - активное развитие финансового лизинга в регионах; </w:t>
      </w:r>
      <w:r>
        <w:br/>
      </w:r>
      <w:r>
        <w:rPr>
          <w:rFonts w:ascii="Times New Roman"/>
          <w:b w:val="false"/>
          <w:i w:val="false"/>
          <w:color w:val="000000"/>
          <w:sz w:val="28"/>
        </w:rPr>
        <w:t xml:space="preserve">
      - расширение сети небанковских финансовых организаций, в том числе кредитных товариществ, в регионах; </w:t>
      </w:r>
      <w:r>
        <w:br/>
      </w:r>
      <w:r>
        <w:rPr>
          <w:rFonts w:ascii="Times New Roman"/>
          <w:b w:val="false"/>
          <w:i w:val="false"/>
          <w:color w:val="000000"/>
          <w:sz w:val="28"/>
        </w:rPr>
        <w:t xml:space="preserve">
      - создание равных условий для деятельности отечественных и иностранных инвесторов; </w:t>
      </w:r>
      <w:r>
        <w:br/>
      </w:r>
      <w:r>
        <w:rPr>
          <w:rFonts w:ascii="Times New Roman"/>
          <w:b w:val="false"/>
          <w:i w:val="false"/>
          <w:color w:val="000000"/>
          <w:sz w:val="28"/>
        </w:rPr>
        <w:t xml:space="preserve">
      - создание благоприятных условий для инвестиций в приоритетные отрасли экономики, т.е. предоставление льгот и преференций (см. Раздел </w:t>
      </w:r>
      <w:r>
        <w:br/>
      </w:r>
      <w:r>
        <w:rPr>
          <w:rFonts w:ascii="Times New Roman"/>
          <w:b w:val="false"/>
          <w:i w:val="false"/>
          <w:color w:val="000000"/>
          <w:sz w:val="28"/>
        </w:rPr>
        <w:t xml:space="preserve">
III. Промышленно-технологическая политика); </w:t>
      </w:r>
      <w:r>
        <w:br/>
      </w:r>
      <w:r>
        <w:rPr>
          <w:rFonts w:ascii="Times New Roman"/>
          <w:b w:val="false"/>
          <w:i w:val="false"/>
          <w:color w:val="000000"/>
          <w:sz w:val="28"/>
        </w:rPr>
        <w:t xml:space="preserve">
      - дальнейшее развитие фондового рынка (см. Раздел IХ. Инвестиционная политика) и т.д.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Обеспечение устойчивости и дальнейшего развития платежной </w:t>
      </w:r>
      <w:r>
        <w:br/>
      </w:r>
      <w:r>
        <w:rPr>
          <w:rFonts w:ascii="Times New Roman"/>
          <w:b w:val="false"/>
          <w:i w:val="false"/>
          <w:color w:val="000000"/>
          <w:sz w:val="28"/>
        </w:rPr>
        <w:t xml:space="preserve">
           системы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Повышение технического уровня и организации платежной системы будет направлено на приведение в соответствие с международными стандартами, предъявляемыми к платежным системам. </w:t>
      </w:r>
      <w:r>
        <w:br/>
      </w:r>
      <w:r>
        <w:rPr>
          <w:rFonts w:ascii="Times New Roman"/>
          <w:b w:val="false"/>
          <w:i w:val="false"/>
          <w:color w:val="000000"/>
          <w:sz w:val="28"/>
        </w:rPr>
        <w:t xml:space="preserve">
      - В целях расширения спектра предоставляемых банками услуг, развития безналичных платежей, а также повышения прозрачности операций в розничной торговле будет сформирована Национальная система платежных карточек. </w:t>
      </w:r>
      <w:r>
        <w:br/>
      </w:r>
      <w:r>
        <w:rPr>
          <w:rFonts w:ascii="Times New Roman"/>
          <w:b w:val="false"/>
          <w:i w:val="false"/>
          <w:color w:val="000000"/>
          <w:sz w:val="28"/>
        </w:rPr>
        <w:t xml:space="preserve">
      - Будут приниматься меры по предотвращению рисков в платежных системах (строительство резервного центра платежной системы для обеспечения бесперебойного ее функционирования, увеличение мощности и повышение уровня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VIII. Налогово-бюджетная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Цель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Достижение баланса интересов государства и хозяйствующих субъектов в их финансовых взаимоотношениях с целью обеспечения необходимых объемов поступлений в доход государственного бюджета для выполнения государством своих задач и формирование устойчивой бюджетной системы, социально-экономических приоритетов в целях поддержания единства </w:t>
      </w:r>
    </w:p>
    <w:bookmarkEnd w:id="86"/>
    <w:bookmarkStart w:name="z349" w:id="87"/>
    <w:p>
      <w:pPr>
        <w:spacing w:after="0"/>
        <w:ind w:left="0"/>
        <w:jc w:val="both"/>
      </w:pPr>
      <w:r>
        <w:rPr>
          <w:rFonts w:ascii="Times New Roman"/>
          <w:b w:val="false"/>
          <w:i w:val="false"/>
          <w:color w:val="000000"/>
          <w:sz w:val="28"/>
        </w:rPr>
        <w:t>
 </w:t>
      </w:r>
    </w:p>
    <w:bookmarkEnd w:id="87"/>
    <w:p>
      <w:pPr>
        <w:spacing w:after="0"/>
        <w:ind w:left="0"/>
        <w:jc w:val="both"/>
      </w:pPr>
      <w:r>
        <w:rPr>
          <w:rFonts w:ascii="Times New Roman"/>
          <w:b w:val="false"/>
          <w:i w:val="false"/>
          <w:color w:val="000000"/>
          <w:sz w:val="28"/>
        </w:rPr>
        <w:t>стратегического и бюджетного планирования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Анализ ситуации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Сильные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Сегодня в Казахстане имеются некоторые успехи в налоговой системе, </w:t>
      </w:r>
    </w:p>
    <w:p>
      <w:pPr>
        <w:spacing w:after="0"/>
        <w:ind w:left="0"/>
        <w:jc w:val="both"/>
      </w:pPr>
      <w:r>
        <w:rPr>
          <w:rFonts w:ascii="Times New Roman"/>
          <w:b w:val="false"/>
          <w:i w:val="false"/>
          <w:color w:val="000000"/>
          <w:sz w:val="28"/>
        </w:rPr>
        <w:t xml:space="preserve">исполнении бюджета, достигнута стабилизация основных макроэкономических </w:t>
      </w:r>
    </w:p>
    <w:p>
      <w:pPr>
        <w:spacing w:after="0"/>
        <w:ind w:left="0"/>
        <w:jc w:val="both"/>
      </w:pPr>
      <w:r>
        <w:rPr>
          <w:rFonts w:ascii="Times New Roman"/>
          <w:b w:val="false"/>
          <w:i w:val="false"/>
          <w:color w:val="000000"/>
          <w:sz w:val="28"/>
        </w:rPr>
        <w:t xml:space="preserve">показателей. Сделаны значительные шаги по созданию эффективной бюджетной </w:t>
      </w:r>
    </w:p>
    <w:p>
      <w:pPr>
        <w:spacing w:after="0"/>
        <w:ind w:left="0"/>
        <w:jc w:val="both"/>
      </w:pPr>
      <w:r>
        <w:rPr>
          <w:rFonts w:ascii="Times New Roman"/>
          <w:b w:val="false"/>
          <w:i w:val="false"/>
          <w:color w:val="000000"/>
          <w:sz w:val="28"/>
        </w:rPr>
        <w:t>системы.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Согласно отчетным данным за 1999 год поступления в государственный</w:t>
      </w:r>
    </w:p>
    <w:p>
      <w:pPr>
        <w:spacing w:after="0"/>
        <w:ind w:left="0"/>
        <w:jc w:val="both"/>
      </w:pPr>
      <w:r>
        <w:rPr>
          <w:rFonts w:ascii="Times New Roman"/>
          <w:b w:val="false"/>
          <w:i w:val="false"/>
          <w:color w:val="000000"/>
          <w:sz w:val="28"/>
        </w:rPr>
        <w:t xml:space="preserve">     бюджет составили 19,8% к ВВП, расходы и кредитование - 23,2% к ВВП. </w:t>
      </w:r>
    </w:p>
    <w:p>
      <w:pPr>
        <w:spacing w:after="0"/>
        <w:ind w:left="0"/>
        <w:jc w:val="both"/>
      </w:pPr>
      <w:r>
        <w:rPr>
          <w:rFonts w:ascii="Times New Roman"/>
          <w:b w:val="false"/>
          <w:i w:val="false"/>
          <w:color w:val="000000"/>
          <w:sz w:val="28"/>
        </w:rPr>
        <w:t xml:space="preserve">     Дефицит госбюджета составил 3,5% к ВВП и снизился на 0,7% к ВВП по </w:t>
      </w:r>
    </w:p>
    <w:p>
      <w:pPr>
        <w:spacing w:after="0"/>
        <w:ind w:left="0"/>
        <w:jc w:val="both"/>
      </w:pPr>
      <w:r>
        <w:rPr>
          <w:rFonts w:ascii="Times New Roman"/>
          <w:b w:val="false"/>
          <w:i w:val="false"/>
          <w:color w:val="000000"/>
          <w:sz w:val="28"/>
        </w:rPr>
        <w:t xml:space="preserve">     сравнению с 1998 годом. В 2000 году по отчетным данным (без счетного </w:t>
      </w:r>
    </w:p>
    <w:p>
      <w:pPr>
        <w:spacing w:after="0"/>
        <w:ind w:left="0"/>
        <w:jc w:val="both"/>
      </w:pPr>
      <w:r>
        <w:rPr>
          <w:rFonts w:ascii="Times New Roman"/>
          <w:b w:val="false"/>
          <w:i w:val="false"/>
          <w:color w:val="000000"/>
          <w:sz w:val="28"/>
        </w:rPr>
        <w:t xml:space="preserve">     периода) поступления в государственный бюджет составили 23,1% от ВВП, </w:t>
      </w:r>
    </w:p>
    <w:p>
      <w:pPr>
        <w:spacing w:after="0"/>
        <w:ind w:left="0"/>
        <w:jc w:val="both"/>
      </w:pPr>
      <w:r>
        <w:rPr>
          <w:rFonts w:ascii="Times New Roman"/>
          <w:b w:val="false"/>
          <w:i w:val="false"/>
          <w:color w:val="000000"/>
          <w:sz w:val="28"/>
        </w:rPr>
        <w:t xml:space="preserve">     расходы и кредитование - 23,0% от ВВП с незначительным профицитом </w:t>
      </w:r>
    </w:p>
    <w:p>
      <w:pPr>
        <w:spacing w:after="0"/>
        <w:ind w:left="0"/>
        <w:jc w:val="both"/>
      </w:pPr>
      <w:r>
        <w:rPr>
          <w:rFonts w:ascii="Times New Roman"/>
          <w:b w:val="false"/>
          <w:i w:val="false"/>
          <w:color w:val="000000"/>
          <w:sz w:val="28"/>
        </w:rPr>
        <w:t>     госбюджета в 0,1% к ВВП.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Казахстан одним из первых государств СНГ принял закон о налогах. Принятие его в 1995 году сыграло значительную роль в становлении финансовой системы республики, структурировании всех обязательных платежей в бюджет, определении способов начисления и взимания налогов. </w:t>
      </w:r>
      <w:r>
        <w:br/>
      </w:r>
      <w:r>
        <w:rPr>
          <w:rFonts w:ascii="Times New Roman"/>
          <w:b w:val="false"/>
          <w:i w:val="false"/>
          <w:color w:val="000000"/>
          <w:sz w:val="28"/>
        </w:rPr>
        <w:t xml:space="preserve">
      - Успешно проведены процессы реформирования в системе государственных доходов, концентрации в пределах одного ведомства всех фискальных органов, связанных вопросами контроля за поступлением средств государственного бюджета. </w:t>
      </w:r>
      <w:r>
        <w:br/>
      </w:r>
      <w:r>
        <w:rPr>
          <w:rFonts w:ascii="Times New Roman"/>
          <w:b w:val="false"/>
          <w:i w:val="false"/>
          <w:color w:val="000000"/>
          <w:sz w:val="28"/>
        </w:rPr>
        <w:t xml:space="preserve">
      - Проводится работа по совершенствованию налогового законодательства и принятию нового Налогового кодекса, учитывающего перспективы развития экономики и направленного на создание благоприятной среды, оптимального сочетания интересов государства и налогоплательщиков, объединения всех нормативно-правовых актов в рамках одного законодательного акта. </w:t>
      </w:r>
      <w:r>
        <w:br/>
      </w:r>
      <w:r>
        <w:rPr>
          <w:rFonts w:ascii="Times New Roman"/>
          <w:b w:val="false"/>
          <w:i w:val="false"/>
          <w:color w:val="000000"/>
          <w:sz w:val="28"/>
        </w:rPr>
        <w:t xml:space="preserve">
      - Приняты меры по созданию эффективной системы расходов. На должном уровне поставлена работа казначейства. Одними из первых среди стран СНГ в Казахстане добились своевременного и целевого финансирования бюджетных программ через систему казначейства. </w:t>
      </w:r>
      <w:r>
        <w:br/>
      </w:r>
      <w:r>
        <w:rPr>
          <w:rFonts w:ascii="Times New Roman"/>
          <w:b w:val="false"/>
          <w:i w:val="false"/>
          <w:color w:val="000000"/>
          <w:sz w:val="28"/>
        </w:rPr>
        <w:t xml:space="preserve">
      - Приняты решения о создании Национального фонда Республики Казахстан </w:t>
      </w:r>
    </w:p>
    <w:bookmarkStart w:name="z350" w:id="88"/>
    <w:p>
      <w:pPr>
        <w:spacing w:after="0"/>
        <w:ind w:left="0"/>
        <w:jc w:val="both"/>
      </w:pPr>
      <w:r>
        <w:rPr>
          <w:rFonts w:ascii="Times New Roman"/>
          <w:b w:val="false"/>
          <w:i w:val="false"/>
          <w:color w:val="000000"/>
          <w:sz w:val="28"/>
        </w:rPr>
        <w:t>
 </w:t>
      </w:r>
    </w:p>
    <w:bookmarkEnd w:id="88"/>
    <w:p>
      <w:pPr>
        <w:spacing w:after="0"/>
        <w:ind w:left="0"/>
        <w:jc w:val="both"/>
      </w:pPr>
      <w:r>
        <w:rPr>
          <w:rFonts w:ascii="Times New Roman"/>
          <w:b w:val="false"/>
          <w:i w:val="false"/>
          <w:color w:val="000000"/>
          <w:sz w:val="28"/>
        </w:rPr>
        <w:t>и Банка развития Казахстана.</w:t>
      </w:r>
    </w:p>
    <w:p>
      <w:pPr>
        <w:spacing w:after="0"/>
        <w:ind w:left="0"/>
        <w:jc w:val="both"/>
      </w:pPr>
      <w:r>
        <w:rPr>
          <w:rFonts w:ascii="Times New Roman"/>
          <w:b w:val="false"/>
          <w:i w:val="false"/>
          <w:color w:val="000000"/>
          <w:sz w:val="28"/>
        </w:rPr>
        <w:t xml:space="preserve">     - Внедрена новая бюджетная классификация доходов и расходов, </w:t>
      </w:r>
    </w:p>
    <w:p>
      <w:pPr>
        <w:spacing w:after="0"/>
        <w:ind w:left="0"/>
        <w:jc w:val="both"/>
      </w:pPr>
      <w:r>
        <w:rPr>
          <w:rFonts w:ascii="Times New Roman"/>
          <w:b w:val="false"/>
          <w:i w:val="false"/>
          <w:color w:val="000000"/>
          <w:sz w:val="28"/>
        </w:rPr>
        <w:t>отвечающая требованиям мировых стандартов.</w:t>
      </w:r>
    </w:p>
    <w:p>
      <w:pPr>
        <w:spacing w:after="0"/>
        <w:ind w:left="0"/>
        <w:jc w:val="both"/>
      </w:pPr>
      <w:r>
        <w:rPr>
          <w:rFonts w:ascii="Times New Roman"/>
          <w:b w:val="false"/>
          <w:i w:val="false"/>
          <w:color w:val="000000"/>
          <w:sz w:val="28"/>
        </w:rPr>
        <w:t>     - Выполнены важные мероприятия по усовершенствованию системы расходов.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Начиная с 1999 года все внебюджетные фонды были упразднены, а их      </w:t>
      </w:r>
    </w:p>
    <w:p>
      <w:pPr>
        <w:spacing w:after="0"/>
        <w:ind w:left="0"/>
        <w:jc w:val="both"/>
      </w:pPr>
      <w:r>
        <w:rPr>
          <w:rFonts w:ascii="Times New Roman"/>
          <w:b w:val="false"/>
          <w:i w:val="false"/>
          <w:color w:val="000000"/>
          <w:sz w:val="28"/>
        </w:rPr>
        <w:t xml:space="preserve">     доходы и расходы были консолидированы в государственный бюджет. Были  </w:t>
      </w:r>
    </w:p>
    <w:p>
      <w:pPr>
        <w:spacing w:after="0"/>
        <w:ind w:left="0"/>
        <w:jc w:val="both"/>
      </w:pPr>
      <w:r>
        <w:rPr>
          <w:rFonts w:ascii="Times New Roman"/>
          <w:b w:val="false"/>
          <w:i w:val="false"/>
          <w:color w:val="000000"/>
          <w:sz w:val="28"/>
        </w:rPr>
        <w:t xml:space="preserve">     приняты меры по совершенствованию механизма предварительного          </w:t>
      </w:r>
    </w:p>
    <w:p>
      <w:pPr>
        <w:spacing w:after="0"/>
        <w:ind w:left="0"/>
        <w:jc w:val="both"/>
      </w:pPr>
      <w:r>
        <w:rPr>
          <w:rFonts w:ascii="Times New Roman"/>
          <w:b w:val="false"/>
          <w:i w:val="false"/>
          <w:color w:val="000000"/>
          <w:sz w:val="28"/>
        </w:rPr>
        <w:t xml:space="preserve">     контроля, введен учет регистрации обязательств государственных        </w:t>
      </w:r>
    </w:p>
    <w:p>
      <w:pPr>
        <w:spacing w:after="0"/>
        <w:ind w:left="0"/>
        <w:jc w:val="both"/>
      </w:pPr>
      <w:r>
        <w:rPr>
          <w:rFonts w:ascii="Times New Roman"/>
          <w:b w:val="false"/>
          <w:i w:val="false"/>
          <w:color w:val="000000"/>
          <w:sz w:val="28"/>
        </w:rPr>
        <w:t xml:space="preserve">     учреждений. Была исключена многолетняя практика предоставления        </w:t>
      </w:r>
    </w:p>
    <w:p>
      <w:pPr>
        <w:spacing w:after="0"/>
        <w:ind w:left="0"/>
        <w:jc w:val="both"/>
      </w:pPr>
      <w:r>
        <w:rPr>
          <w:rFonts w:ascii="Times New Roman"/>
          <w:b w:val="false"/>
          <w:i w:val="false"/>
          <w:color w:val="000000"/>
          <w:sz w:val="28"/>
        </w:rPr>
        <w:t xml:space="preserve">     неподъемного для бюджета количества натуральных льгот определенным    </w:t>
      </w:r>
    </w:p>
    <w:p>
      <w:pPr>
        <w:spacing w:after="0"/>
        <w:ind w:left="0"/>
        <w:jc w:val="both"/>
      </w:pPr>
      <w:r>
        <w:rPr>
          <w:rFonts w:ascii="Times New Roman"/>
          <w:b w:val="false"/>
          <w:i w:val="false"/>
          <w:color w:val="000000"/>
          <w:sz w:val="28"/>
        </w:rPr>
        <w:t xml:space="preserve">     категориям населения республики путем замены их денежной компенсацией </w:t>
      </w:r>
    </w:p>
    <w:p>
      <w:pPr>
        <w:spacing w:after="0"/>
        <w:ind w:left="0"/>
        <w:jc w:val="both"/>
      </w:pPr>
      <w:r>
        <w:rPr>
          <w:rFonts w:ascii="Times New Roman"/>
          <w:b w:val="false"/>
          <w:i w:val="false"/>
          <w:color w:val="000000"/>
          <w:sz w:val="28"/>
        </w:rPr>
        <w:t xml:space="preserve">     отдельным категориям граждан. Бюджеты всех уровней утверждаются на    </w:t>
      </w:r>
    </w:p>
    <w:p>
      <w:pPr>
        <w:spacing w:after="0"/>
        <w:ind w:left="0"/>
        <w:jc w:val="both"/>
      </w:pPr>
      <w:r>
        <w:rPr>
          <w:rFonts w:ascii="Times New Roman"/>
          <w:b w:val="false"/>
          <w:i w:val="false"/>
          <w:color w:val="000000"/>
          <w:sz w:val="28"/>
        </w:rPr>
        <w:t xml:space="preserve">     уровне бюджетных программ, а выделение средств из бюджета             </w:t>
      </w:r>
    </w:p>
    <w:p>
      <w:pPr>
        <w:spacing w:after="0"/>
        <w:ind w:left="0"/>
        <w:jc w:val="both"/>
      </w:pPr>
      <w:r>
        <w:rPr>
          <w:rFonts w:ascii="Times New Roman"/>
          <w:b w:val="false"/>
          <w:i w:val="false"/>
          <w:color w:val="000000"/>
          <w:sz w:val="28"/>
        </w:rPr>
        <w:t xml:space="preserve">     осуществляется на выполнение бюджетных программ, а не на              </w:t>
      </w:r>
    </w:p>
    <w:p>
      <w:pPr>
        <w:spacing w:after="0"/>
        <w:ind w:left="0"/>
        <w:jc w:val="both"/>
      </w:pPr>
      <w:r>
        <w:rPr>
          <w:rFonts w:ascii="Times New Roman"/>
          <w:b w:val="false"/>
          <w:i w:val="false"/>
          <w:color w:val="000000"/>
          <w:sz w:val="28"/>
        </w:rPr>
        <w:t>     финансирование отдельных министерств и ведомств.</w:t>
      </w:r>
    </w:p>
    <w:p>
      <w:pPr>
        <w:spacing w:after="0"/>
        <w:ind w:left="0"/>
        <w:jc w:val="both"/>
      </w:pPr>
      <w:r>
        <w:rPr>
          <w:rFonts w:ascii="Times New Roman"/>
          <w:b w:val="false"/>
          <w:i w:val="false"/>
          <w:color w:val="000000"/>
          <w:sz w:val="28"/>
        </w:rPr>
        <w:t xml:space="preserve">     В рамках совершенствования процесса управления доходами </w:t>
      </w:r>
    </w:p>
    <w:p>
      <w:pPr>
        <w:spacing w:after="0"/>
        <w:ind w:left="0"/>
        <w:jc w:val="both"/>
      </w:pPr>
      <w:r>
        <w:rPr>
          <w:rFonts w:ascii="Times New Roman"/>
          <w:b w:val="false"/>
          <w:i w:val="false"/>
          <w:color w:val="000000"/>
          <w:sz w:val="28"/>
        </w:rPr>
        <w:t xml:space="preserve">     государственного бюджета в 1999 году внесены изменения в бюджетное </w:t>
      </w:r>
    </w:p>
    <w:p>
      <w:pPr>
        <w:spacing w:after="0"/>
        <w:ind w:left="0"/>
        <w:jc w:val="both"/>
      </w:pPr>
      <w:r>
        <w:rPr>
          <w:rFonts w:ascii="Times New Roman"/>
          <w:b w:val="false"/>
          <w:i w:val="false"/>
          <w:color w:val="000000"/>
          <w:sz w:val="28"/>
        </w:rPr>
        <w:t xml:space="preserve">     законодательство по вопросам управления государственными финансами.   </w:t>
      </w:r>
    </w:p>
    <w:p>
      <w:pPr>
        <w:spacing w:after="0"/>
        <w:ind w:left="0"/>
        <w:jc w:val="both"/>
      </w:pPr>
      <w:r>
        <w:rPr>
          <w:rFonts w:ascii="Times New Roman"/>
          <w:b w:val="false"/>
          <w:i w:val="false"/>
          <w:color w:val="000000"/>
          <w:sz w:val="28"/>
        </w:rPr>
        <w:t xml:space="preserve">     Так, с 1 апреля 1999 года действует новая редакция Закона Республики </w:t>
      </w:r>
    </w:p>
    <w:p>
      <w:pPr>
        <w:spacing w:after="0"/>
        <w:ind w:left="0"/>
        <w:jc w:val="both"/>
      </w:pPr>
      <w:r>
        <w:rPr>
          <w:rFonts w:ascii="Times New Roman"/>
          <w:b w:val="false"/>
          <w:i w:val="false"/>
          <w:color w:val="000000"/>
          <w:sz w:val="28"/>
        </w:rPr>
        <w:t xml:space="preserve">     Казахстан "О бюджетной системе", в которой определены новые принципы </w:t>
      </w:r>
    </w:p>
    <w:p>
      <w:pPr>
        <w:spacing w:after="0"/>
        <w:ind w:left="0"/>
        <w:jc w:val="both"/>
      </w:pPr>
      <w:r>
        <w:rPr>
          <w:rFonts w:ascii="Times New Roman"/>
          <w:b w:val="false"/>
          <w:i w:val="false"/>
          <w:color w:val="000000"/>
          <w:sz w:val="28"/>
        </w:rPr>
        <w:t>     межбюджетных отношений.</w:t>
      </w:r>
    </w:p>
    <w:p>
      <w:pPr>
        <w:spacing w:after="0"/>
        <w:ind w:left="0"/>
        <w:jc w:val="both"/>
      </w:pPr>
      <w:r>
        <w:rPr>
          <w:rFonts w:ascii="Times New Roman"/>
          <w:b w:val="false"/>
          <w:i w:val="false"/>
          <w:color w:val="000000"/>
          <w:sz w:val="28"/>
        </w:rPr>
        <w:t xml:space="preserve">     В результате проведенного функционального анализа государственного    </w:t>
      </w:r>
    </w:p>
    <w:p>
      <w:pPr>
        <w:spacing w:after="0"/>
        <w:ind w:left="0"/>
        <w:jc w:val="both"/>
      </w:pPr>
      <w:r>
        <w:rPr>
          <w:rFonts w:ascii="Times New Roman"/>
          <w:b w:val="false"/>
          <w:i w:val="false"/>
          <w:color w:val="000000"/>
          <w:sz w:val="28"/>
        </w:rPr>
        <w:t xml:space="preserve">     сектора организации, финансируемые из государственного бюджета,       </w:t>
      </w:r>
    </w:p>
    <w:p>
      <w:pPr>
        <w:spacing w:after="0"/>
        <w:ind w:left="0"/>
        <w:jc w:val="both"/>
      </w:pPr>
      <w:r>
        <w:rPr>
          <w:rFonts w:ascii="Times New Roman"/>
          <w:b w:val="false"/>
          <w:i w:val="false"/>
          <w:color w:val="000000"/>
          <w:sz w:val="28"/>
        </w:rPr>
        <w:t xml:space="preserve">     разделены на государственные учреждения и государственные             </w:t>
      </w:r>
    </w:p>
    <w:p>
      <w:pPr>
        <w:spacing w:after="0"/>
        <w:ind w:left="0"/>
        <w:jc w:val="both"/>
      </w:pPr>
      <w:r>
        <w:rPr>
          <w:rFonts w:ascii="Times New Roman"/>
          <w:b w:val="false"/>
          <w:i w:val="false"/>
          <w:color w:val="000000"/>
          <w:sz w:val="28"/>
        </w:rPr>
        <w:t xml:space="preserve">     предприятия. Внесены соответствующие изменения в гражданское и        </w:t>
      </w:r>
    </w:p>
    <w:p>
      <w:pPr>
        <w:spacing w:after="0"/>
        <w:ind w:left="0"/>
        <w:jc w:val="both"/>
      </w:pPr>
      <w:r>
        <w:rPr>
          <w:rFonts w:ascii="Times New Roman"/>
          <w:b w:val="false"/>
          <w:i w:val="false"/>
          <w:color w:val="000000"/>
          <w:sz w:val="28"/>
        </w:rPr>
        <w:t xml:space="preserve">     бюджетное законодательство. Начиная с 1999 года некоторые             </w:t>
      </w:r>
    </w:p>
    <w:p>
      <w:pPr>
        <w:spacing w:after="0"/>
        <w:ind w:left="0"/>
        <w:jc w:val="both"/>
      </w:pPr>
      <w:r>
        <w:rPr>
          <w:rFonts w:ascii="Times New Roman"/>
          <w:b w:val="false"/>
          <w:i w:val="false"/>
          <w:color w:val="000000"/>
          <w:sz w:val="28"/>
        </w:rPr>
        <w:t xml:space="preserve">     государственные функции переданы в конкурентную среду и выполняются в </w:t>
      </w:r>
    </w:p>
    <w:p>
      <w:pPr>
        <w:spacing w:after="0"/>
        <w:ind w:left="0"/>
        <w:jc w:val="both"/>
      </w:pPr>
      <w:r>
        <w:rPr>
          <w:rFonts w:ascii="Times New Roman"/>
          <w:b w:val="false"/>
          <w:i w:val="false"/>
          <w:color w:val="000000"/>
          <w:sz w:val="28"/>
        </w:rPr>
        <w:t xml:space="preserve">     форме оказания услуг государству. Бюджетные программы по реализации   </w:t>
      </w:r>
    </w:p>
    <w:p>
      <w:pPr>
        <w:spacing w:after="0"/>
        <w:ind w:left="0"/>
        <w:jc w:val="both"/>
      </w:pPr>
      <w:r>
        <w:rPr>
          <w:rFonts w:ascii="Times New Roman"/>
          <w:b w:val="false"/>
          <w:i w:val="false"/>
          <w:color w:val="000000"/>
          <w:sz w:val="28"/>
        </w:rPr>
        <w:t>     таких функций выполняются в форме государственного заказа.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Слабые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Крупные иностранные компании, пришедшие в результате приватизации стратегических предприятий, зачастую в нарушение налогового законодательства уклоняются от уплаты налогов, что отмечается даже международными организациями. </w:t>
      </w:r>
      <w:r>
        <w:br/>
      </w:r>
      <w:r>
        <w:rPr>
          <w:rFonts w:ascii="Times New Roman"/>
          <w:b w:val="false"/>
          <w:i w:val="false"/>
          <w:color w:val="000000"/>
          <w:sz w:val="28"/>
        </w:rPr>
        <w:t xml:space="preserve">
      - Слабо проводится работа по погашению задолженности в бюджет, хотя именно здесь имеются значительные резервы для увеличения поступлений в бюджет. </w:t>
      </w:r>
      <w:r>
        <w:br/>
      </w:r>
      <w:r>
        <w:rPr>
          <w:rFonts w:ascii="Times New Roman"/>
          <w:b w:val="false"/>
          <w:i w:val="false"/>
          <w:color w:val="000000"/>
          <w:sz w:val="28"/>
        </w:rPr>
        <w:t xml:space="preserve">
      - Требует изменений порядок предоставления налоговых отсрочек по платежам в бюджет, так как в настоящее время руководитель налогового органа по согласованию с руководителем соответствующего финансового органа вправе предоставить отсрочку по уплате налогов. </w:t>
      </w:r>
      <w:r>
        <w:br/>
      </w:r>
      <w:r>
        <w:rPr>
          <w:rFonts w:ascii="Times New Roman"/>
          <w:b w:val="false"/>
          <w:i w:val="false"/>
          <w:color w:val="000000"/>
          <w:sz w:val="28"/>
        </w:rPr>
        <w:t xml:space="preserve">
      - Крайне затруднена защита прав налогоплательщиков через обычные суды по причине их перегруженности и отсутствия у судей специальных знаний. </w:t>
      </w:r>
      <w:r>
        <w:br/>
      </w:r>
      <w:r>
        <w:rPr>
          <w:rFonts w:ascii="Times New Roman"/>
          <w:b w:val="false"/>
          <w:i w:val="false"/>
          <w:color w:val="000000"/>
          <w:sz w:val="28"/>
        </w:rPr>
        <w:t xml:space="preserve">
      - Серьезный экономический ущерб наносит государству возможность ввоза товаров на территорию Казахстана из сопредельных государств помимо таможенного контроля. </w:t>
      </w:r>
      <w:r>
        <w:br/>
      </w:r>
      <w:r>
        <w:rPr>
          <w:rFonts w:ascii="Times New Roman"/>
          <w:b w:val="false"/>
          <w:i w:val="false"/>
          <w:color w:val="000000"/>
          <w:sz w:val="28"/>
        </w:rPr>
        <w:t xml:space="preserve">
      - При ежегодном росте объема ВВП остается в целом низким объем госбюджета, составляющий менее 25% от ВВП. При таком уровне расходов государственного бюджета не полностью обеспечивается исполнение всех функций государства. </w:t>
      </w:r>
      <w:r>
        <w:br/>
      </w:r>
      <w:r>
        <w:rPr>
          <w:rFonts w:ascii="Times New Roman"/>
          <w:b w:val="false"/>
          <w:i w:val="false"/>
          <w:color w:val="000000"/>
          <w:sz w:val="28"/>
        </w:rPr>
        <w:t xml:space="preserve">
      - Ключевой проблемой межбюджетных отношений остается незавершенность децентрализации бюджетной системы. </w:t>
      </w:r>
      <w:r>
        <w:br/>
      </w:r>
      <w:r>
        <w:rPr>
          <w:rFonts w:ascii="Times New Roman"/>
          <w:b w:val="false"/>
          <w:i w:val="false"/>
          <w:color w:val="000000"/>
          <w:sz w:val="28"/>
        </w:rPr>
        <w:t xml:space="preserve">
      - Бюджетная несбалансированность усугубляется недостаточно четким разграничением полномочий бюджетов. </w:t>
      </w:r>
      <w:r>
        <w:br/>
      </w:r>
      <w:r>
        <w:rPr>
          <w:rFonts w:ascii="Times New Roman"/>
          <w:b w:val="false"/>
          <w:i w:val="false"/>
          <w:color w:val="000000"/>
          <w:sz w:val="28"/>
        </w:rPr>
        <w:t xml:space="preserve">
      - Существует диспропорция между децентрализацией бюджетных ресурсов и централизацией бюджетных полномочий. </w:t>
      </w:r>
      <w:r>
        <w:br/>
      </w:r>
      <w:r>
        <w:rPr>
          <w:rFonts w:ascii="Times New Roman"/>
          <w:b w:val="false"/>
          <w:i w:val="false"/>
          <w:color w:val="000000"/>
          <w:sz w:val="28"/>
        </w:rPr>
        <w:t xml:space="preserve">
      - Сложившиеся в настоящее время условия осложняют децентрализацию бюджетной системы. Прежде всего, это связано с сохранением представлений о бюджетной вертикали. </w:t>
      </w:r>
      <w:r>
        <w:br/>
      </w:r>
      <w:r>
        <w:rPr>
          <w:rFonts w:ascii="Times New Roman"/>
          <w:b w:val="false"/>
          <w:i w:val="false"/>
          <w:color w:val="000000"/>
          <w:sz w:val="28"/>
        </w:rPr>
        <w:t xml:space="preserve">
      - Резкие межрегиональные различия препятствуют использованию преимуществ децентрализации бюджетной системы. </w:t>
      </w:r>
      <w:r>
        <w:br/>
      </w:r>
      <w:r>
        <w:rPr>
          <w:rFonts w:ascii="Times New Roman"/>
          <w:b w:val="false"/>
          <w:i w:val="false"/>
          <w:color w:val="000000"/>
          <w:sz w:val="28"/>
        </w:rPr>
        <w:t xml:space="preserve">
      - Горизонты бюджетного планирования краткосрочны как на центральном, так и на региональном уровнях. </w:t>
      </w:r>
      <w:r>
        <w:br/>
      </w:r>
      <w:r>
        <w:rPr>
          <w:rFonts w:ascii="Times New Roman"/>
          <w:b w:val="false"/>
          <w:i w:val="false"/>
          <w:color w:val="000000"/>
          <w:sz w:val="28"/>
        </w:rPr>
        <w:t xml:space="preserve">
      - Не закреплены собственные источники доходов за районным и областным уровнями бюджетов. </w:t>
      </w:r>
      <w:r>
        <w:br/>
      </w:r>
      <w:r>
        <w:rPr>
          <w:rFonts w:ascii="Times New Roman"/>
          <w:b w:val="false"/>
          <w:i w:val="false"/>
          <w:color w:val="000000"/>
          <w:sz w:val="28"/>
        </w:rPr>
        <w:t xml:space="preserve">
      - Перевыполнение доходной части местных бюджетов за счет доходов, частично зачисляемых в республиканский бюджет, часто образует свободные средства государственного бюджета. </w:t>
      </w:r>
      <w:r>
        <w:br/>
      </w:r>
      <w:r>
        <w:rPr>
          <w:rFonts w:ascii="Times New Roman"/>
          <w:b w:val="false"/>
          <w:i w:val="false"/>
          <w:color w:val="000000"/>
          <w:sz w:val="28"/>
        </w:rPr>
        <w:t xml:space="preserve">
      - Местные исполнительные и представительные органы сталкиваются с проблемой невозможности увеличения плана доходов по этим источникам и направления средств на дополнительные расходы. </w:t>
      </w:r>
      <w:r>
        <w:br/>
      </w:r>
      <w:r>
        <w:rPr>
          <w:rFonts w:ascii="Times New Roman"/>
          <w:b w:val="false"/>
          <w:i w:val="false"/>
          <w:color w:val="000000"/>
          <w:sz w:val="28"/>
        </w:rPr>
        <w:t xml:space="preserve">
      - Свободные средства не могут быть своевременно вовлечены в оборот и направлены на решение острых социально-экономических проблем. </w:t>
      </w:r>
      <w:r>
        <w:br/>
      </w:r>
      <w:r>
        <w:rPr>
          <w:rFonts w:ascii="Times New Roman"/>
          <w:b w:val="false"/>
          <w:i w:val="false"/>
          <w:color w:val="000000"/>
          <w:sz w:val="28"/>
        </w:rPr>
        <w:t xml:space="preserve">
      - Часто встречаются факты завышения или занижения прогнозных данных по тем или иным доходным источникам, что в свою очередь дестабилизирует исполнение бюджетов различных уровней. </w:t>
      </w:r>
      <w:r>
        <w:br/>
      </w:r>
      <w:r>
        <w:rPr>
          <w:rFonts w:ascii="Times New Roman"/>
          <w:b w:val="false"/>
          <w:i w:val="false"/>
          <w:color w:val="000000"/>
          <w:sz w:val="28"/>
        </w:rPr>
        <w:t xml:space="preserve">
      - Законодательно определенные процедуры установления долговременных размеров бюджетных изъятий и субвенций на практике реализуются не в достаточной степени. </w:t>
      </w:r>
      <w:r>
        <w:br/>
      </w:r>
      <w:r>
        <w:rPr>
          <w:rFonts w:ascii="Times New Roman"/>
          <w:b w:val="false"/>
          <w:i w:val="false"/>
          <w:color w:val="000000"/>
          <w:sz w:val="28"/>
        </w:rPr>
        <w:t xml:space="preserve">
      - Расходы местных бюджетов сконцентрированы в основном на текущих затратах и существует неопределенность в закреплении капитальных затрат. </w:t>
      </w:r>
      <w:r>
        <w:br/>
      </w:r>
      <w:r>
        <w:rPr>
          <w:rFonts w:ascii="Times New Roman"/>
          <w:b w:val="false"/>
          <w:i w:val="false"/>
          <w:color w:val="000000"/>
          <w:sz w:val="28"/>
        </w:rPr>
        <w:t xml:space="preserve">
      - Текущий механизм трансфертов не содержит важных факторов оценки состояния регионов, непрозрачен и нуждается в постоянной корректировке из центра. </w:t>
      </w:r>
      <w:r>
        <w:br/>
      </w:r>
      <w:r>
        <w:rPr>
          <w:rFonts w:ascii="Times New Roman"/>
          <w:b w:val="false"/>
          <w:i w:val="false"/>
          <w:color w:val="000000"/>
          <w:sz w:val="28"/>
        </w:rPr>
        <w:t xml:space="preserve">
      - Действующая система трансфертов по сути дублирует старый механизм "латания дыр" методом регулирования изъятий и субвенций и тем самым уравновешивая бюджеты областей. </w:t>
      </w:r>
      <w:r>
        <w:br/>
      </w:r>
      <w:r>
        <w:rPr>
          <w:rFonts w:ascii="Times New Roman"/>
          <w:b w:val="false"/>
          <w:i w:val="false"/>
          <w:color w:val="000000"/>
          <w:sz w:val="28"/>
        </w:rPr>
        <w:t xml:space="preserve">
      - Планы расходов не всегда увязываются с приоритетами развития страны. </w:t>
      </w:r>
      <w:r>
        <w:br/>
      </w:r>
      <w:r>
        <w:rPr>
          <w:rFonts w:ascii="Times New Roman"/>
          <w:b w:val="false"/>
          <w:i w:val="false"/>
          <w:color w:val="000000"/>
          <w:sz w:val="28"/>
        </w:rPr>
        <w:t xml:space="preserve">
      - Недостаточная прозрачность исполнения республиканского и местных бюджетов ведет к неэффективному управлению государственными расходами. </w:t>
      </w:r>
      <w:r>
        <w:br/>
      </w:r>
      <w:r>
        <w:rPr>
          <w:rFonts w:ascii="Times New Roman"/>
          <w:b w:val="false"/>
          <w:i w:val="false"/>
          <w:color w:val="000000"/>
          <w:sz w:val="28"/>
        </w:rPr>
        <w:t xml:space="preserve">
      - В расходной части бюджета не выделены отдельно расходы текущего характера и расходы, предназначенные на развитие. </w:t>
      </w:r>
      <w:r>
        <w:br/>
      </w:r>
      <w:r>
        <w:rPr>
          <w:rFonts w:ascii="Times New Roman"/>
          <w:b w:val="false"/>
          <w:i w:val="false"/>
          <w:color w:val="000000"/>
          <w:sz w:val="28"/>
        </w:rPr>
        <w:t xml:space="preserve">
      - Неэффективна система внутреннего и внешнего аудита. </w:t>
      </w:r>
      <w:r>
        <w:br/>
      </w:r>
      <w:r>
        <w:rPr>
          <w:rFonts w:ascii="Times New Roman"/>
          <w:b w:val="false"/>
          <w:i w:val="false"/>
          <w:color w:val="000000"/>
          <w:sz w:val="28"/>
        </w:rPr>
        <w:t xml:space="preserve">
      - Отсутствует система мониторинга расходования бюджетных средств с точки зрения оценки эффективности осуществляемых расходов. </w:t>
      </w:r>
      <w:r>
        <w:br/>
      </w:r>
      <w:r>
        <w:rPr>
          <w:rFonts w:ascii="Times New Roman"/>
          <w:b w:val="false"/>
          <w:i w:val="false"/>
          <w:color w:val="000000"/>
          <w:sz w:val="28"/>
        </w:rPr>
        <w:t xml:space="preserve">
      - Увеличиваются неиспользованные средства бюджета в результате неэффективного управления бюджетными средствами на уровне администраторов бюджетных программ и их подведомственных учреждений, а также за счет несвоевременно проводимых конкурсов на приобретение товаров и услуг. </w:t>
      </w:r>
      <w:r>
        <w:br/>
      </w:r>
      <w:r>
        <w:rPr>
          <w:rFonts w:ascii="Times New Roman"/>
          <w:b w:val="false"/>
          <w:i w:val="false"/>
          <w:color w:val="000000"/>
          <w:sz w:val="28"/>
        </w:rPr>
        <w:t xml:space="preserve">
      - Проведенные конкурсы часто определяют победителей из одного источника, ссылаясь на отсутствие других потенциальных поставщиков. </w:t>
      </w:r>
      <w:r>
        <w:br/>
      </w:r>
      <w:r>
        <w:rPr>
          <w:rFonts w:ascii="Times New Roman"/>
          <w:b w:val="false"/>
          <w:i w:val="false"/>
          <w:color w:val="000000"/>
          <w:sz w:val="28"/>
        </w:rPr>
        <w:t xml:space="preserve">
      - Экономия бюджетных средств, образованных за счет конкурсного </w:t>
      </w:r>
    </w:p>
    <w:bookmarkStart w:name="z351" w:id="89"/>
    <w:p>
      <w:pPr>
        <w:spacing w:after="0"/>
        <w:ind w:left="0"/>
        <w:jc w:val="both"/>
      </w:pPr>
      <w:r>
        <w:rPr>
          <w:rFonts w:ascii="Times New Roman"/>
          <w:b w:val="false"/>
          <w:i w:val="false"/>
          <w:color w:val="000000"/>
          <w:sz w:val="28"/>
        </w:rPr>
        <w:t>
 </w:t>
      </w:r>
    </w:p>
    <w:bookmarkEnd w:id="89"/>
    <w:p>
      <w:pPr>
        <w:spacing w:after="0"/>
        <w:ind w:left="0"/>
        <w:jc w:val="both"/>
      </w:pPr>
      <w:r>
        <w:rPr>
          <w:rFonts w:ascii="Times New Roman"/>
          <w:b w:val="false"/>
          <w:i w:val="false"/>
          <w:color w:val="000000"/>
          <w:sz w:val="28"/>
        </w:rPr>
        <w:t>определения поставщика товаров и услуг, остается непрозрачной.</w:t>
      </w:r>
    </w:p>
    <w:p>
      <w:pPr>
        <w:spacing w:after="0"/>
        <w:ind w:left="0"/>
        <w:jc w:val="both"/>
      </w:pPr>
      <w:r>
        <w:rPr>
          <w:rFonts w:ascii="Times New Roman"/>
          <w:b w:val="false"/>
          <w:i w:val="false"/>
          <w:color w:val="000000"/>
          <w:sz w:val="28"/>
        </w:rPr>
        <w:t xml:space="preserve">     - Требования в отношении обслуживания исполнения местных бюджетов </w:t>
      </w:r>
    </w:p>
    <w:p>
      <w:pPr>
        <w:spacing w:after="0"/>
        <w:ind w:left="0"/>
        <w:jc w:val="both"/>
      </w:pPr>
      <w:r>
        <w:rPr>
          <w:rFonts w:ascii="Times New Roman"/>
          <w:b w:val="false"/>
          <w:i w:val="false"/>
          <w:color w:val="000000"/>
          <w:sz w:val="28"/>
        </w:rPr>
        <w:t xml:space="preserve">территориальными органами казначейства не полностью обеспечивают </w:t>
      </w:r>
    </w:p>
    <w:p>
      <w:pPr>
        <w:spacing w:after="0"/>
        <w:ind w:left="0"/>
        <w:jc w:val="both"/>
      </w:pPr>
      <w:r>
        <w:rPr>
          <w:rFonts w:ascii="Times New Roman"/>
          <w:b w:val="false"/>
          <w:i w:val="false"/>
          <w:color w:val="000000"/>
          <w:sz w:val="28"/>
        </w:rPr>
        <w:t>рациональное и эффективное использование средств.</w:t>
      </w:r>
    </w:p>
    <w:p>
      <w:pPr>
        <w:spacing w:after="0"/>
        <w:ind w:left="0"/>
        <w:jc w:val="both"/>
      </w:pPr>
      <w:r>
        <w:rPr>
          <w:rFonts w:ascii="Times New Roman"/>
          <w:b w:val="false"/>
          <w:i w:val="false"/>
          <w:color w:val="000000"/>
          <w:sz w:val="28"/>
        </w:rPr>
        <w:t xml:space="preserve">     - Остаются высокими консультационные расходы, связанные с </w:t>
      </w:r>
    </w:p>
    <w:p>
      <w:pPr>
        <w:spacing w:after="0"/>
        <w:ind w:left="0"/>
        <w:jc w:val="both"/>
      </w:pPr>
      <w:r>
        <w:rPr>
          <w:rFonts w:ascii="Times New Roman"/>
          <w:b w:val="false"/>
          <w:i w:val="false"/>
          <w:color w:val="000000"/>
          <w:sz w:val="28"/>
        </w:rPr>
        <w:t>заимствованием средств из зарубежных источников.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Возможности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Расширение базы налогообложения за счет роста производства и </w:t>
      </w:r>
    </w:p>
    <w:p>
      <w:pPr>
        <w:spacing w:after="0"/>
        <w:ind w:left="0"/>
        <w:jc w:val="both"/>
      </w:pPr>
      <w:r>
        <w:rPr>
          <w:rFonts w:ascii="Times New Roman"/>
          <w:b w:val="false"/>
          <w:i w:val="false"/>
          <w:color w:val="000000"/>
          <w:sz w:val="28"/>
        </w:rPr>
        <w:t>улучшения налогового администрирования.</w:t>
      </w:r>
    </w:p>
    <w:p>
      <w:pPr>
        <w:spacing w:after="0"/>
        <w:ind w:left="0"/>
        <w:jc w:val="both"/>
      </w:pPr>
      <w:r>
        <w:rPr>
          <w:rFonts w:ascii="Times New Roman"/>
          <w:b w:val="false"/>
          <w:i w:val="false"/>
          <w:color w:val="000000"/>
          <w:sz w:val="28"/>
        </w:rPr>
        <w:t>     - Снижение ставок некоторых налогов.</w:t>
      </w:r>
    </w:p>
    <w:p>
      <w:pPr>
        <w:spacing w:after="0"/>
        <w:ind w:left="0"/>
        <w:jc w:val="both"/>
      </w:pPr>
      <w:r>
        <w:rPr>
          <w:rFonts w:ascii="Times New Roman"/>
          <w:b w:val="false"/>
          <w:i w:val="false"/>
          <w:color w:val="000000"/>
          <w:sz w:val="28"/>
        </w:rPr>
        <w:t>     - Упрощение системы налогообложения.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Формирование устойчивой системы межбюджетных отношений при </w:t>
      </w:r>
    </w:p>
    <w:bookmarkStart w:name="z352" w:id="90"/>
    <w:p>
      <w:pPr>
        <w:spacing w:after="0"/>
        <w:ind w:left="0"/>
        <w:jc w:val="both"/>
      </w:pPr>
      <w:r>
        <w:rPr>
          <w:rFonts w:ascii="Times New Roman"/>
          <w:b w:val="false"/>
          <w:i w:val="false"/>
          <w:color w:val="000000"/>
          <w:sz w:val="28"/>
        </w:rPr>
        <w:t>
 </w:t>
      </w:r>
    </w:p>
    <w:bookmarkEnd w:id="90"/>
    <w:p>
      <w:pPr>
        <w:spacing w:after="0"/>
        <w:ind w:left="0"/>
        <w:jc w:val="both"/>
      </w:pPr>
      <w:r>
        <w:rPr>
          <w:rFonts w:ascii="Times New Roman"/>
          <w:b w:val="false"/>
          <w:i w:val="false"/>
          <w:color w:val="000000"/>
          <w:sz w:val="28"/>
        </w:rPr>
        <w:t>сопутствующем четком определении стабильных доходных источников.</w:t>
      </w:r>
    </w:p>
    <w:p>
      <w:pPr>
        <w:spacing w:after="0"/>
        <w:ind w:left="0"/>
        <w:jc w:val="both"/>
      </w:pPr>
      <w:r>
        <w:rPr>
          <w:rFonts w:ascii="Times New Roman"/>
          <w:b w:val="false"/>
          <w:i w:val="false"/>
          <w:color w:val="000000"/>
          <w:sz w:val="28"/>
        </w:rPr>
        <w:t xml:space="preserve">     - Наличие содействия со стороны международных организаций, изучение и </w:t>
      </w:r>
    </w:p>
    <w:p>
      <w:pPr>
        <w:spacing w:after="0"/>
        <w:ind w:left="0"/>
        <w:jc w:val="both"/>
      </w:pPr>
      <w:r>
        <w:rPr>
          <w:rFonts w:ascii="Times New Roman"/>
          <w:b w:val="false"/>
          <w:i w:val="false"/>
          <w:color w:val="000000"/>
          <w:sz w:val="28"/>
        </w:rPr>
        <w:t>внедрение зарубежного опыта.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Угрозы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Деградация социально-экономической сферы государства.</w:t>
      </w:r>
    </w:p>
    <w:p>
      <w:pPr>
        <w:spacing w:after="0"/>
        <w:ind w:left="0"/>
        <w:jc w:val="both"/>
      </w:pPr>
      <w:r>
        <w:rPr>
          <w:rFonts w:ascii="Times New Roman"/>
          <w:b w:val="false"/>
          <w:i w:val="false"/>
          <w:color w:val="000000"/>
          <w:sz w:val="28"/>
        </w:rPr>
        <w:t xml:space="preserve">     - Несовершенство налогового законодательства и налогового </w:t>
      </w:r>
    </w:p>
    <w:p>
      <w:pPr>
        <w:spacing w:after="0"/>
        <w:ind w:left="0"/>
        <w:jc w:val="both"/>
      </w:pPr>
      <w:r>
        <w:rPr>
          <w:rFonts w:ascii="Times New Roman"/>
          <w:b w:val="false"/>
          <w:i w:val="false"/>
          <w:color w:val="000000"/>
          <w:sz w:val="28"/>
        </w:rPr>
        <w:t>администрирования не способствует повышению платежной дисциплины.</w:t>
      </w:r>
    </w:p>
    <w:p>
      <w:pPr>
        <w:spacing w:after="0"/>
        <w:ind w:left="0"/>
        <w:jc w:val="both"/>
      </w:pPr>
      <w:r>
        <w:rPr>
          <w:rFonts w:ascii="Times New Roman"/>
          <w:b w:val="false"/>
          <w:i w:val="false"/>
          <w:color w:val="000000"/>
          <w:sz w:val="28"/>
        </w:rPr>
        <w:t xml:space="preserve">     - Множество видов сборов и других обязательных платежей и процедур их </w:t>
      </w:r>
    </w:p>
    <w:p>
      <w:pPr>
        <w:spacing w:after="0"/>
        <w:ind w:left="0"/>
        <w:jc w:val="both"/>
      </w:pPr>
      <w:r>
        <w:rPr>
          <w:rFonts w:ascii="Times New Roman"/>
          <w:b w:val="false"/>
          <w:i w:val="false"/>
          <w:color w:val="000000"/>
          <w:sz w:val="28"/>
        </w:rPr>
        <w:t>взимания усложняет налоговую систему.</w:t>
      </w:r>
    </w:p>
    <w:p>
      <w:pPr>
        <w:spacing w:after="0"/>
        <w:ind w:left="0"/>
        <w:jc w:val="both"/>
      </w:pPr>
      <w:r>
        <w:rPr>
          <w:rFonts w:ascii="Times New Roman"/>
          <w:b w:val="false"/>
          <w:i w:val="false"/>
          <w:color w:val="000000"/>
          <w:sz w:val="28"/>
        </w:rPr>
        <w:t>     - Региональные диспропорции в социальном развитии.</w:t>
      </w:r>
    </w:p>
    <w:p>
      <w:pPr>
        <w:spacing w:after="0"/>
        <w:ind w:left="0"/>
        <w:jc w:val="both"/>
      </w:pPr>
      <w:r>
        <w:rPr>
          <w:rFonts w:ascii="Times New Roman"/>
          <w:b w:val="false"/>
          <w:i w:val="false"/>
          <w:color w:val="000000"/>
          <w:sz w:val="28"/>
        </w:rPr>
        <w:t>     - Рост государственного долга.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Стратегические задачи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Обеспечить стабильность налоговой системы.</w:t>
      </w:r>
    </w:p>
    <w:p>
      <w:pPr>
        <w:spacing w:after="0"/>
        <w:ind w:left="0"/>
        <w:jc w:val="both"/>
      </w:pPr>
      <w:r>
        <w:rPr>
          <w:rFonts w:ascii="Times New Roman"/>
          <w:b w:val="false"/>
          <w:i w:val="false"/>
          <w:color w:val="000000"/>
          <w:sz w:val="28"/>
        </w:rPr>
        <w:t>     - Обеспечить рост налоговых поступлений в бюджет до уровня 30% ВВП.</w:t>
      </w:r>
    </w:p>
    <w:p>
      <w:pPr>
        <w:spacing w:after="0"/>
        <w:ind w:left="0"/>
        <w:jc w:val="both"/>
      </w:pPr>
      <w:r>
        <w:rPr>
          <w:rFonts w:ascii="Times New Roman"/>
          <w:b w:val="false"/>
          <w:i w:val="false"/>
          <w:color w:val="000000"/>
          <w:sz w:val="28"/>
        </w:rPr>
        <w:t>     - Обеспечить совершенствование налогового законодательства.</w:t>
      </w:r>
    </w:p>
    <w:p>
      <w:pPr>
        <w:spacing w:after="0"/>
        <w:ind w:left="0"/>
        <w:jc w:val="both"/>
      </w:pPr>
      <w:r>
        <w:rPr>
          <w:rFonts w:ascii="Times New Roman"/>
          <w:b w:val="false"/>
          <w:i w:val="false"/>
          <w:color w:val="000000"/>
          <w:sz w:val="28"/>
        </w:rPr>
        <w:t>     - Систематизировать налоговые льготы.</w:t>
      </w:r>
    </w:p>
    <w:p>
      <w:pPr>
        <w:spacing w:after="0"/>
        <w:ind w:left="0"/>
        <w:jc w:val="both"/>
      </w:pPr>
      <w:r>
        <w:rPr>
          <w:rFonts w:ascii="Times New Roman"/>
          <w:b w:val="false"/>
          <w:i w:val="false"/>
          <w:color w:val="000000"/>
          <w:sz w:val="28"/>
        </w:rPr>
        <w:t xml:space="preserve">     - Обеспечить эффективный государственный контроль за </w:t>
      </w:r>
    </w:p>
    <w:p>
      <w:pPr>
        <w:spacing w:after="0"/>
        <w:ind w:left="0"/>
        <w:jc w:val="both"/>
      </w:pPr>
      <w:r>
        <w:rPr>
          <w:rFonts w:ascii="Times New Roman"/>
          <w:b w:val="false"/>
          <w:i w:val="false"/>
          <w:color w:val="000000"/>
          <w:sz w:val="28"/>
        </w:rPr>
        <w:t>внешнеэкономической деятельностью предприятий.</w:t>
      </w:r>
    </w:p>
    <w:p>
      <w:pPr>
        <w:spacing w:after="0"/>
        <w:ind w:left="0"/>
        <w:jc w:val="both"/>
      </w:pPr>
      <w:r>
        <w:rPr>
          <w:rFonts w:ascii="Times New Roman"/>
          <w:b w:val="false"/>
          <w:i w:val="false"/>
          <w:color w:val="000000"/>
          <w:sz w:val="28"/>
        </w:rPr>
        <w:t>     - Реализовать принципы бюджетной децентрализации.</w:t>
      </w:r>
    </w:p>
    <w:p>
      <w:pPr>
        <w:spacing w:after="0"/>
        <w:ind w:left="0"/>
        <w:jc w:val="both"/>
      </w:pPr>
      <w:r>
        <w:rPr>
          <w:rFonts w:ascii="Times New Roman"/>
          <w:b w:val="false"/>
          <w:i w:val="false"/>
          <w:color w:val="000000"/>
          <w:sz w:val="28"/>
        </w:rPr>
        <w:t xml:space="preserve">     - Осуществить ориентацию бюджетной политики на развитие </w:t>
      </w:r>
    </w:p>
    <w:p>
      <w:pPr>
        <w:spacing w:after="0"/>
        <w:ind w:left="0"/>
        <w:jc w:val="both"/>
      </w:pPr>
      <w:r>
        <w:rPr>
          <w:rFonts w:ascii="Times New Roman"/>
          <w:b w:val="false"/>
          <w:i w:val="false"/>
          <w:color w:val="000000"/>
          <w:sz w:val="28"/>
        </w:rPr>
        <w:t xml:space="preserve">социально-экономической сферы государства во взаимосвязи со стратегией </w:t>
      </w:r>
    </w:p>
    <w:p>
      <w:pPr>
        <w:spacing w:after="0"/>
        <w:ind w:left="0"/>
        <w:jc w:val="both"/>
      </w:pPr>
      <w:r>
        <w:rPr>
          <w:rFonts w:ascii="Times New Roman"/>
          <w:b w:val="false"/>
          <w:i w:val="false"/>
          <w:color w:val="000000"/>
          <w:sz w:val="28"/>
        </w:rPr>
        <w:t>развития.</w:t>
      </w:r>
    </w:p>
    <w:p>
      <w:pPr>
        <w:spacing w:after="0"/>
        <w:ind w:left="0"/>
        <w:jc w:val="both"/>
      </w:pPr>
      <w:r>
        <w:rPr>
          <w:rFonts w:ascii="Times New Roman"/>
          <w:b w:val="false"/>
          <w:i w:val="false"/>
          <w:color w:val="000000"/>
          <w:sz w:val="28"/>
        </w:rPr>
        <w:t>     - Усовершенствовать систему межбюджетных трансфертов.</w:t>
      </w:r>
    </w:p>
    <w:p>
      <w:pPr>
        <w:spacing w:after="0"/>
        <w:ind w:left="0"/>
        <w:jc w:val="both"/>
      </w:pPr>
      <w:r>
        <w:rPr>
          <w:rFonts w:ascii="Times New Roman"/>
          <w:b w:val="false"/>
          <w:i w:val="false"/>
          <w:color w:val="000000"/>
          <w:sz w:val="28"/>
        </w:rPr>
        <w:t xml:space="preserve">     - Достичь стабилизации и постепенного сокращения государственного </w:t>
      </w:r>
    </w:p>
    <w:p>
      <w:pPr>
        <w:spacing w:after="0"/>
        <w:ind w:left="0"/>
        <w:jc w:val="both"/>
      </w:pPr>
      <w:r>
        <w:rPr>
          <w:rFonts w:ascii="Times New Roman"/>
          <w:b w:val="false"/>
          <w:i w:val="false"/>
          <w:color w:val="000000"/>
          <w:sz w:val="28"/>
        </w:rPr>
        <w:t>долга по отношению к ВВП.</w:t>
      </w:r>
    </w:p>
    <w:p>
      <w:pPr>
        <w:spacing w:after="0"/>
        <w:ind w:left="0"/>
        <w:jc w:val="both"/>
      </w:pPr>
      <w:r>
        <w:rPr>
          <w:rFonts w:ascii="Times New Roman"/>
          <w:b w:val="false"/>
          <w:i w:val="false"/>
          <w:color w:val="000000"/>
          <w:sz w:val="28"/>
        </w:rPr>
        <w:t>     - Усовершенствовать систему бюджетного планирования.</w:t>
      </w:r>
    </w:p>
    <w:p>
      <w:pPr>
        <w:spacing w:after="0"/>
        <w:ind w:left="0"/>
        <w:jc w:val="both"/>
      </w:pPr>
      <w:r>
        <w:rPr>
          <w:rFonts w:ascii="Times New Roman"/>
          <w:b w:val="false"/>
          <w:i w:val="false"/>
          <w:color w:val="000000"/>
          <w:sz w:val="28"/>
        </w:rPr>
        <w:t>     - Обеспечить прозрачность бюджета.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3" w:id="9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Внедрить систему активного управления государственным долгом и упорядочить процессы выпуска и погашения муниципальных облигаций. </w:t>
      </w:r>
      <w:r>
        <w:br/>
      </w:r>
      <w:r>
        <w:rPr>
          <w:rFonts w:ascii="Times New Roman"/>
          <w:b w:val="false"/>
          <w:i w:val="false"/>
          <w:color w:val="000000"/>
          <w:sz w:val="28"/>
        </w:rPr>
        <w:t>
 </w:t>
      </w:r>
      <w:r>
        <w:br/>
      </w:r>
      <w:r>
        <w:rPr>
          <w:rFonts w:ascii="Times New Roman"/>
          <w:b w:val="false"/>
          <w:i w:val="false"/>
          <w:color w:val="000000"/>
          <w:sz w:val="28"/>
        </w:rPr>
        <w:t xml:space="preserve">
      4. Стратегия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Обеспечить стабильность налоговой системы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Необходимо в законодательном порядке закрепить принцип стабильности налогового законодательства, поскольку частые изменения, вносимые в налоговое законодательство, отрицательно влияют на экономическую среду в стране. </w:t>
      </w:r>
      <w:r>
        <w:br/>
      </w:r>
      <w:r>
        <w:rPr>
          <w:rFonts w:ascii="Times New Roman"/>
          <w:b w:val="false"/>
          <w:i w:val="false"/>
          <w:color w:val="000000"/>
          <w:sz w:val="28"/>
        </w:rPr>
        <w:t xml:space="preserve">
      - К 2005 году, с укреплением финансово-банковской системы, аграрного сектора экономики, становления малого предпринимательства как среднего класса общества, укрепления экономической основы социальной сферы, необходимо принять новую редакцию Налогового кодекса. </w:t>
      </w:r>
      <w:r>
        <w:br/>
      </w:r>
      <w:r>
        <w:rPr>
          <w:rFonts w:ascii="Times New Roman"/>
          <w:b w:val="false"/>
          <w:i w:val="false"/>
          <w:color w:val="000000"/>
          <w:sz w:val="28"/>
        </w:rPr>
        <w:t xml:space="preserve">
      - С укреплением доходной части и ростом возможностей государственного бюджета, необходимо от политики самовыживания населения и предоставления налоговых льгот отдельным секторам экономики переходить к усилению роли прямой поддержки государством социально уязвимых слоев населения, а также неэффективных, но имеющих большое социальное значение секторов экономики.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Обеспечить рост налоговых поступлений в бюджет до уровня 30% ВВП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Рост налоговых поступлений в государственный бюджет будет обеспечен за счет улучшения налогового администрирования и неукоснительного соблюдения норм налогового законодательства. </w:t>
      </w:r>
      <w:r>
        <w:br/>
      </w:r>
      <w:r>
        <w:rPr>
          <w:rFonts w:ascii="Times New Roman"/>
          <w:b w:val="false"/>
          <w:i w:val="false"/>
          <w:color w:val="000000"/>
          <w:sz w:val="28"/>
        </w:rPr>
        <w:t xml:space="preserve">
      - В ближайшие годы уровень налоговых и неналоговых поступлений в государственный бюджет по отношению к ВВП должен достичь 30%, учитывая, что с каждым десятилетием доля ВВП, распределяемая во всех развитых странах, закономерно растет и приближается к 50% ВВП.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Обеспечить совершенствование налогового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 целью снижения налоговой нагрузки в 2001 году будут снижены ставки налога на добавленную стоимость до 16% и социального налога до 21%. </w:t>
      </w:r>
      <w:r>
        <w:br/>
      </w:r>
      <w:r>
        <w:rPr>
          <w:rFonts w:ascii="Times New Roman"/>
          <w:b w:val="false"/>
          <w:i w:val="false"/>
          <w:color w:val="000000"/>
          <w:sz w:val="28"/>
        </w:rPr>
        <w:t xml:space="preserve">
      В перспективе через 5-7 лет в налоговой системе будут проведены реформы по следующим направлениям: </w:t>
      </w:r>
      <w:r>
        <w:br/>
      </w:r>
      <w:r>
        <w:rPr>
          <w:rFonts w:ascii="Times New Roman"/>
          <w:b w:val="false"/>
          <w:i w:val="false"/>
          <w:color w:val="000000"/>
          <w:sz w:val="28"/>
        </w:rPr>
        <w:t xml:space="preserve">
      - Будет преобразован социальный налог, имеющий значительное сходство по системе обложения с индивидуальным подоходным налогом, во взносы в фонды государственного страхования. В этом случае плательщики взносов будут знать, на какие цели используются средства фондов, в отличие от социального налога, который в бюджете обезличивается (см. Раздел IХ. Инвестиционная политика). </w:t>
      </w:r>
      <w:r>
        <w:br/>
      </w:r>
      <w:r>
        <w:rPr>
          <w:rFonts w:ascii="Times New Roman"/>
          <w:b w:val="false"/>
          <w:i w:val="false"/>
          <w:color w:val="000000"/>
          <w:sz w:val="28"/>
        </w:rPr>
        <w:t xml:space="preserve">
      - Будут введены в действие механизмы, обеспечивающие невозможность и невыгодность уклонения от налоговых платежей, в том числе за счет всеобщего декларирования доходов физических лиц и усиления налогообложения лиц с наиболее высокими доходами, что значительно улучшит положение дел со сбором налогов с этой категории налогоплательщиков. </w:t>
      </w:r>
      <w:r>
        <w:br/>
      </w:r>
      <w:r>
        <w:rPr>
          <w:rFonts w:ascii="Times New Roman"/>
          <w:b w:val="false"/>
          <w:i w:val="false"/>
          <w:color w:val="000000"/>
          <w:sz w:val="28"/>
        </w:rPr>
        <w:t xml:space="preserve">
      - Для расширения базы налогообложения и более равномерного распределения налоговой нагрузки на реальный сектор экономики будет рассмотрена целесообразность введения налога с розничных продаж, являющегося важным источником доходов для местных бюджетов в мировой практике.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Систематизировать налоговые льготы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Принципиальное значение имеет вопрос равномерного и справедливого распределения налоговой нагрузки на всех налогоплательщиков. Необходимо сформировать целенаправленную единую систему льгот, стимулирующую деловую активность в приоритетных отраслях. </w:t>
      </w:r>
      <w:r>
        <w:br/>
      </w:r>
      <w:r>
        <w:rPr>
          <w:rFonts w:ascii="Times New Roman"/>
          <w:b w:val="false"/>
          <w:i w:val="false"/>
          <w:color w:val="000000"/>
          <w:sz w:val="28"/>
        </w:rPr>
        <w:t xml:space="preserve">
      - Необходимо ликвидировать необоснованные индивидуальные налоговые льготы, нарушающие принцип справедливости налоговой системы в отношении тех налогоплательщиков, которые не пользуются налоговыми привилегиями, поскольку льготный налоговый режим для одних налогоплательщиков неизбежно означает дополнительное налоговое бремя для других.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Обеспечить эффективный государственный контроль за </w:t>
      </w:r>
      <w:r>
        <w:br/>
      </w:r>
      <w:r>
        <w:rPr>
          <w:rFonts w:ascii="Times New Roman"/>
          <w:b w:val="false"/>
          <w:i w:val="false"/>
          <w:color w:val="000000"/>
          <w:sz w:val="28"/>
        </w:rPr>
        <w:t xml:space="preserve">
           внешнеэкономической деятельностью предприятий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Рост внешнеторговой деятельности казахстанских лиц, активные преобразования во внешнеэкономической деятельности повышают роль таможенных органов Республики Казахстан в обеспечении экономической безопасности на таможенной границе, заслоне контрабанде, взыскания в полном объеме таможенных платежей и налогов. </w:t>
      </w:r>
      <w:r>
        <w:br/>
      </w:r>
      <w:r>
        <w:rPr>
          <w:rFonts w:ascii="Times New Roman"/>
          <w:b w:val="false"/>
          <w:i w:val="false"/>
          <w:color w:val="000000"/>
          <w:sz w:val="28"/>
        </w:rPr>
        <w:t xml:space="preserve">
      - Повышение качества таможенного администрирования будет обеспечиваться ведением единой автоматизированной информационной системы таможенной службы республики. </w:t>
      </w:r>
      <w:r>
        <w:br/>
      </w:r>
      <w:r>
        <w:rPr>
          <w:rFonts w:ascii="Times New Roman"/>
          <w:b w:val="false"/>
          <w:i w:val="false"/>
          <w:color w:val="000000"/>
          <w:sz w:val="28"/>
        </w:rPr>
        <w:t xml:space="preserve">
      - Наряду с этим необходимо реформировать систему оплаты труда сотрудников таможенных служб, в особенности непосредственно в пунктах пропуска на таможенной границе, поскольку именно низкая оплата труда является причиной некачественного таможенного контроля, и, как следствие, увеличения коррумпированности сотрудников таможенных служб.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Реализовать принципы бюджетной децентрализации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Создать эффективную систему межбюджетных отношений путем обеспечения максимальной самостоятельности местных бюджетов. </w:t>
      </w:r>
      <w:r>
        <w:br/>
      </w:r>
      <w:r>
        <w:rPr>
          <w:rFonts w:ascii="Times New Roman"/>
          <w:b w:val="false"/>
          <w:i w:val="false"/>
          <w:color w:val="000000"/>
          <w:sz w:val="28"/>
        </w:rPr>
        <w:t xml:space="preserve">
      - Достичь четкого законодательного разграничения расходных полномочий и ответственности по расходам. </w:t>
      </w:r>
      <w:r>
        <w:br/>
      </w:r>
      <w:r>
        <w:rPr>
          <w:rFonts w:ascii="Times New Roman"/>
          <w:b w:val="false"/>
          <w:i w:val="false"/>
          <w:color w:val="000000"/>
          <w:sz w:val="28"/>
        </w:rPr>
        <w:t xml:space="preserve">
      - Разработать и принять Бюджетный кодекс Республики Казахстан, который обеспечит единую правовую норму составления, утверждения и исполнения бюджетов. </w:t>
      </w:r>
      <w:r>
        <w:br/>
      </w:r>
      <w:r>
        <w:rPr>
          <w:rFonts w:ascii="Times New Roman"/>
          <w:b w:val="false"/>
          <w:i w:val="false"/>
          <w:color w:val="000000"/>
          <w:sz w:val="28"/>
        </w:rPr>
        <w:t xml:space="preserve">
      - Закрепить налоги за определенными уровнями власти и осуществить разграничение полномочий по взиманию налогов. </w:t>
      </w:r>
      <w:r>
        <w:br/>
      </w:r>
      <w:r>
        <w:rPr>
          <w:rFonts w:ascii="Times New Roman"/>
          <w:b w:val="false"/>
          <w:i w:val="false"/>
          <w:color w:val="000000"/>
          <w:sz w:val="28"/>
        </w:rPr>
        <w:t xml:space="preserve">
      - Создать эффективную систему трансфертов. </w:t>
      </w:r>
      <w:r>
        <w:br/>
      </w:r>
      <w:r>
        <w:rPr>
          <w:rFonts w:ascii="Times New Roman"/>
          <w:b w:val="false"/>
          <w:i w:val="false"/>
          <w:color w:val="000000"/>
          <w:sz w:val="28"/>
        </w:rPr>
        <w:t xml:space="preserve">
      - Обеспечить самостоятельность регионов в определении приоритетов социально-экономического развития в рамках общегосударственной стратегии развития и расходовании в соответствии с ними бюджетных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Осуществить ориентацию бюджетной политики на развитие </w:t>
      </w:r>
      <w:r>
        <w:br/>
      </w:r>
      <w:r>
        <w:rPr>
          <w:rFonts w:ascii="Times New Roman"/>
          <w:b w:val="false"/>
          <w:i w:val="false"/>
          <w:color w:val="000000"/>
          <w:sz w:val="28"/>
        </w:rPr>
        <w:t xml:space="preserve">
           социально-экономической сферы государства во взаимосвязи со </w:t>
      </w:r>
      <w:r>
        <w:br/>
      </w:r>
      <w:r>
        <w:rPr>
          <w:rFonts w:ascii="Times New Roman"/>
          <w:b w:val="false"/>
          <w:i w:val="false"/>
          <w:color w:val="000000"/>
          <w:sz w:val="28"/>
        </w:rPr>
        <w:t xml:space="preserve">
           стратегией развития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Создать новую структуру республиканского бюджета, разделенную на Текущий бюджет и Бюджет развития. </w:t>
      </w:r>
      <w:r>
        <w:br/>
      </w:r>
      <w:r>
        <w:rPr>
          <w:rFonts w:ascii="Times New Roman"/>
          <w:b w:val="false"/>
          <w:i w:val="false"/>
          <w:color w:val="000000"/>
          <w:sz w:val="28"/>
        </w:rPr>
        <w:t xml:space="preserve">
      - Из Текущего бюджета Республики Казахстан (далее - Текущий бюджет) </w:t>
      </w:r>
    </w:p>
    <w:bookmarkEnd w:id="91"/>
    <w:bookmarkStart w:name="z368" w:id="92"/>
    <w:p>
      <w:pPr>
        <w:spacing w:after="0"/>
        <w:ind w:left="0"/>
        <w:jc w:val="both"/>
      </w:pPr>
      <w:r>
        <w:rPr>
          <w:rFonts w:ascii="Times New Roman"/>
          <w:b w:val="false"/>
          <w:i w:val="false"/>
          <w:color w:val="000000"/>
          <w:sz w:val="28"/>
        </w:rPr>
        <w:t>
 </w:t>
      </w:r>
    </w:p>
    <w:bookmarkEnd w:id="92"/>
    <w:p>
      <w:pPr>
        <w:spacing w:after="0"/>
        <w:ind w:left="0"/>
        <w:jc w:val="both"/>
      </w:pPr>
      <w:r>
        <w:rPr>
          <w:rFonts w:ascii="Times New Roman"/>
          <w:b w:val="false"/>
          <w:i w:val="false"/>
          <w:color w:val="000000"/>
          <w:sz w:val="28"/>
        </w:rPr>
        <w:t xml:space="preserve">финансировать текущие расходы функциональных групп и обслуживание </w:t>
      </w:r>
    </w:p>
    <w:p>
      <w:pPr>
        <w:spacing w:after="0"/>
        <w:ind w:left="0"/>
        <w:jc w:val="both"/>
      </w:pPr>
      <w:r>
        <w:rPr>
          <w:rFonts w:ascii="Times New Roman"/>
          <w:b w:val="false"/>
          <w:i w:val="false"/>
          <w:color w:val="000000"/>
          <w:sz w:val="28"/>
        </w:rPr>
        <w:t>государственного долга.</w:t>
      </w:r>
    </w:p>
    <w:p>
      <w:pPr>
        <w:spacing w:after="0"/>
        <w:ind w:left="0"/>
        <w:jc w:val="both"/>
      </w:pPr>
      <w:r>
        <w:rPr>
          <w:rFonts w:ascii="Times New Roman"/>
          <w:b w:val="false"/>
          <w:i w:val="false"/>
          <w:color w:val="000000"/>
          <w:sz w:val="28"/>
        </w:rPr>
        <w:t xml:space="preserve">     - Расходную часть Текущего бюджета сформировать на основе бюджетных </w:t>
      </w:r>
    </w:p>
    <w:p>
      <w:pPr>
        <w:spacing w:after="0"/>
        <w:ind w:left="0"/>
        <w:jc w:val="both"/>
      </w:pPr>
      <w:r>
        <w:rPr>
          <w:rFonts w:ascii="Times New Roman"/>
          <w:b w:val="false"/>
          <w:i w:val="false"/>
          <w:color w:val="000000"/>
          <w:sz w:val="28"/>
        </w:rPr>
        <w:t>программ, с указанием конкретных целей.</w:t>
      </w:r>
    </w:p>
    <w:p>
      <w:pPr>
        <w:spacing w:after="0"/>
        <w:ind w:left="0"/>
        <w:jc w:val="both"/>
      </w:pPr>
      <w:r>
        <w:rPr>
          <w:rFonts w:ascii="Times New Roman"/>
          <w:b w:val="false"/>
          <w:i w:val="false"/>
          <w:color w:val="000000"/>
          <w:sz w:val="28"/>
        </w:rPr>
        <w:t xml:space="preserve">     - Основным приоритетом расходов Текущего бюджета определить расходы </w:t>
      </w:r>
    </w:p>
    <w:p>
      <w:pPr>
        <w:spacing w:after="0"/>
        <w:ind w:left="0"/>
        <w:jc w:val="both"/>
      </w:pPr>
      <w:r>
        <w:rPr>
          <w:rFonts w:ascii="Times New Roman"/>
          <w:b w:val="false"/>
          <w:i w:val="false"/>
          <w:color w:val="000000"/>
          <w:sz w:val="28"/>
        </w:rPr>
        <w:t>на социальную сферу.</w:t>
      </w:r>
    </w:p>
    <w:p>
      <w:pPr>
        <w:spacing w:after="0"/>
        <w:ind w:left="0"/>
        <w:jc w:val="both"/>
      </w:pPr>
      <w:r>
        <w:rPr>
          <w:rFonts w:ascii="Times New Roman"/>
          <w:b w:val="false"/>
          <w:i w:val="false"/>
          <w:color w:val="000000"/>
          <w:sz w:val="28"/>
        </w:rPr>
        <w:t xml:space="preserve">     - Расходы на образование довести до 8% ВВП, здравоохранение - 4% ВВП, </w:t>
      </w:r>
    </w:p>
    <w:p>
      <w:pPr>
        <w:spacing w:after="0"/>
        <w:ind w:left="0"/>
        <w:jc w:val="both"/>
      </w:pPr>
      <w:r>
        <w:rPr>
          <w:rFonts w:ascii="Times New Roman"/>
          <w:b w:val="false"/>
          <w:i w:val="false"/>
          <w:color w:val="000000"/>
          <w:sz w:val="28"/>
        </w:rPr>
        <w:t>социальное обеспечение и социальную помощь - 9% ВВП, оборону - 1% ВВП.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2010 году расходы государственного бюджета достигнут порядка 30% к</w:t>
      </w:r>
    </w:p>
    <w:p>
      <w:pPr>
        <w:spacing w:after="0"/>
        <w:ind w:left="0"/>
        <w:jc w:val="both"/>
      </w:pPr>
      <w:r>
        <w:rPr>
          <w:rFonts w:ascii="Times New Roman"/>
          <w:b w:val="false"/>
          <w:i w:val="false"/>
          <w:color w:val="000000"/>
          <w:sz w:val="28"/>
        </w:rPr>
        <w:t xml:space="preserve">     ВВП. Государственные расходы в европейских странах, увеличившись в </w:t>
      </w:r>
    </w:p>
    <w:p>
      <w:pPr>
        <w:spacing w:after="0"/>
        <w:ind w:left="0"/>
        <w:jc w:val="both"/>
      </w:pPr>
      <w:r>
        <w:rPr>
          <w:rFonts w:ascii="Times New Roman"/>
          <w:b w:val="false"/>
          <w:i w:val="false"/>
          <w:color w:val="000000"/>
          <w:sz w:val="28"/>
        </w:rPr>
        <w:t xml:space="preserve">     среднем с 34,5% ВВП в 1970 г. до 46,6% в 1997 г. В настоящее время </w:t>
      </w:r>
    </w:p>
    <w:p>
      <w:pPr>
        <w:spacing w:after="0"/>
        <w:ind w:left="0"/>
        <w:jc w:val="both"/>
      </w:pPr>
      <w:r>
        <w:rPr>
          <w:rFonts w:ascii="Times New Roman"/>
          <w:b w:val="false"/>
          <w:i w:val="false"/>
          <w:color w:val="000000"/>
          <w:sz w:val="28"/>
        </w:rPr>
        <w:t>     аналогичные показатели по США и Японии - 34% и 35% ВВП соответственно.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Бюджет развития Республики Казахстан (далее - Бюджет развития) </w:t>
      </w:r>
    </w:p>
    <w:p>
      <w:pPr>
        <w:spacing w:after="0"/>
        <w:ind w:left="0"/>
        <w:jc w:val="both"/>
      </w:pPr>
      <w:r>
        <w:rPr>
          <w:rFonts w:ascii="Times New Roman"/>
          <w:b w:val="false"/>
          <w:i w:val="false"/>
          <w:color w:val="000000"/>
          <w:sz w:val="28"/>
        </w:rPr>
        <w:t xml:space="preserve">должен стать составной частью республиканского бюджета, формируемой в </w:t>
      </w:r>
    </w:p>
    <w:p>
      <w:pPr>
        <w:spacing w:after="0"/>
        <w:ind w:left="0"/>
        <w:jc w:val="both"/>
      </w:pPr>
      <w:r>
        <w:rPr>
          <w:rFonts w:ascii="Times New Roman"/>
          <w:b w:val="false"/>
          <w:i w:val="false"/>
          <w:color w:val="000000"/>
          <w:sz w:val="28"/>
        </w:rPr>
        <w:t xml:space="preserve">составе капитальных расходов республиканского бюджета и используемой для </w:t>
      </w:r>
    </w:p>
    <w:p>
      <w:pPr>
        <w:spacing w:after="0"/>
        <w:ind w:left="0"/>
        <w:jc w:val="both"/>
      </w:pPr>
      <w:r>
        <w:rPr>
          <w:rFonts w:ascii="Times New Roman"/>
          <w:b w:val="false"/>
          <w:i w:val="false"/>
          <w:color w:val="000000"/>
          <w:sz w:val="28"/>
        </w:rPr>
        <w:t xml:space="preserve">финансирования инвестиционных программ (см. Раздел IХ. Инвестиционная </w:t>
      </w:r>
    </w:p>
    <w:p>
      <w:pPr>
        <w:spacing w:after="0"/>
        <w:ind w:left="0"/>
        <w:jc w:val="both"/>
      </w:pPr>
      <w:r>
        <w:rPr>
          <w:rFonts w:ascii="Times New Roman"/>
          <w:b w:val="false"/>
          <w:i w:val="false"/>
          <w:color w:val="000000"/>
          <w:sz w:val="28"/>
        </w:rPr>
        <w:t>политика).</w:t>
      </w:r>
    </w:p>
    <w:p>
      <w:pPr>
        <w:spacing w:after="0"/>
        <w:ind w:left="0"/>
        <w:jc w:val="both"/>
      </w:pPr>
      <w:r>
        <w:rPr>
          <w:rFonts w:ascii="Times New Roman"/>
          <w:b w:val="false"/>
          <w:i w:val="false"/>
          <w:color w:val="000000"/>
          <w:sz w:val="28"/>
        </w:rPr>
        <w:t xml:space="preserve">     - Бюджетом развития охватить финансирование расходов следующих </w:t>
      </w:r>
    </w:p>
    <w:p>
      <w:pPr>
        <w:spacing w:after="0"/>
        <w:ind w:left="0"/>
        <w:jc w:val="both"/>
      </w:pPr>
      <w:r>
        <w:rPr>
          <w:rFonts w:ascii="Times New Roman"/>
          <w:b w:val="false"/>
          <w:i w:val="false"/>
          <w:color w:val="000000"/>
          <w:sz w:val="28"/>
        </w:rPr>
        <w:t>программ:</w:t>
      </w:r>
    </w:p>
    <w:p>
      <w:pPr>
        <w:spacing w:after="0"/>
        <w:ind w:left="0"/>
        <w:jc w:val="both"/>
      </w:pPr>
      <w:r>
        <w:rPr>
          <w:rFonts w:ascii="Times New Roman"/>
          <w:b w:val="false"/>
          <w:i w:val="false"/>
          <w:color w:val="000000"/>
          <w:sz w:val="28"/>
        </w:rPr>
        <w:t>     кредитование реального сектора экономики;</w:t>
      </w:r>
    </w:p>
    <w:p>
      <w:pPr>
        <w:spacing w:after="0"/>
        <w:ind w:left="0"/>
        <w:jc w:val="both"/>
      </w:pPr>
      <w:r>
        <w:rPr>
          <w:rFonts w:ascii="Times New Roman"/>
          <w:b w:val="false"/>
          <w:i w:val="false"/>
          <w:color w:val="000000"/>
          <w:sz w:val="28"/>
        </w:rPr>
        <w:t>     - строительство новых объектов в отраслях бюджетной сферы;</w:t>
      </w:r>
    </w:p>
    <w:p>
      <w:pPr>
        <w:spacing w:after="0"/>
        <w:ind w:left="0"/>
        <w:jc w:val="both"/>
      </w:pPr>
      <w:r>
        <w:rPr>
          <w:rFonts w:ascii="Times New Roman"/>
          <w:b w:val="false"/>
          <w:i w:val="false"/>
          <w:color w:val="000000"/>
          <w:sz w:val="28"/>
        </w:rPr>
        <w:t>     - транспортная инфраструктура;</w:t>
      </w:r>
    </w:p>
    <w:p>
      <w:pPr>
        <w:spacing w:after="0"/>
        <w:ind w:left="0"/>
        <w:jc w:val="both"/>
      </w:pPr>
      <w:r>
        <w:rPr>
          <w:rFonts w:ascii="Times New Roman"/>
          <w:b w:val="false"/>
          <w:i w:val="false"/>
          <w:color w:val="000000"/>
          <w:sz w:val="28"/>
        </w:rPr>
        <w:t xml:space="preserve">     - приобретение современного оборудования и техническое оснащение </w:t>
      </w:r>
    </w:p>
    <w:p>
      <w:pPr>
        <w:spacing w:after="0"/>
        <w:ind w:left="0"/>
        <w:jc w:val="both"/>
      </w:pPr>
      <w:r>
        <w:rPr>
          <w:rFonts w:ascii="Times New Roman"/>
          <w:b w:val="false"/>
          <w:i w:val="false"/>
          <w:color w:val="000000"/>
          <w:sz w:val="28"/>
        </w:rPr>
        <w:t>объектов бюджетной сферы;</w:t>
      </w:r>
    </w:p>
    <w:p>
      <w:pPr>
        <w:spacing w:after="0"/>
        <w:ind w:left="0"/>
        <w:jc w:val="both"/>
      </w:pPr>
      <w:r>
        <w:rPr>
          <w:rFonts w:ascii="Times New Roman"/>
          <w:b w:val="false"/>
          <w:i w:val="false"/>
          <w:color w:val="000000"/>
          <w:sz w:val="28"/>
        </w:rPr>
        <w:t>     - возрождение национально-культурных ценностей.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9" w:id="9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Отчет об исполнении Бюджета развития предоставлять в Парламент Республики Казахстан в составе отчета об исполнении республиканского бюджета. </w:t>
      </w:r>
      <w:r>
        <w:br/>
      </w:r>
      <w:r>
        <w:rPr>
          <w:rFonts w:ascii="Times New Roman"/>
          <w:b w:val="false"/>
          <w:i w:val="false"/>
          <w:color w:val="000000"/>
          <w:sz w:val="28"/>
        </w:rPr>
        <w:t xml:space="preserve">
      - Рассмотреть возможность определения одним из источников Бюджета развития ежегодных поступлений от средств распределительного счета Национального фонда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4.8. Усовершенствовать систему межбюджетных трансфертов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Совершенствовать методику определения официальных трансфертов. </w:t>
      </w:r>
      <w:r>
        <w:br/>
      </w:r>
      <w:r>
        <w:rPr>
          <w:rFonts w:ascii="Times New Roman"/>
          <w:b w:val="false"/>
          <w:i w:val="false"/>
          <w:color w:val="000000"/>
          <w:sz w:val="28"/>
        </w:rPr>
        <w:t xml:space="preserve">
      - Система трансфертов гарантирует минимальную обеспеченность социальных услуг в регионах и в то же время стимулирует регионы к расширению налоговой базы. </w:t>
      </w:r>
      <w:r>
        <w:br/>
      </w:r>
      <w:r>
        <w:rPr>
          <w:rFonts w:ascii="Times New Roman"/>
          <w:b w:val="false"/>
          <w:i w:val="false"/>
          <w:color w:val="000000"/>
          <w:sz w:val="28"/>
        </w:rPr>
        <w:t xml:space="preserve">
      - Текущему бюджету обеспечивать необходимыми трансфертами нижестоящие бюджеты за счет средств Фонда трансфертов регионам, рассчитанными на душу населения с учетом основных объективных факторов (численность населения, число учащихся, престарелых, природно-климатические условия, уровень бедности, протяженность автомобильных дорог и др.).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 Достичь стабилизации и постепенного сокращения государственного </w:t>
      </w:r>
      <w:r>
        <w:br/>
      </w:r>
      <w:r>
        <w:rPr>
          <w:rFonts w:ascii="Times New Roman"/>
          <w:b w:val="false"/>
          <w:i w:val="false"/>
          <w:color w:val="000000"/>
          <w:sz w:val="28"/>
        </w:rPr>
        <w:t xml:space="preserve">
           долга по отношению к ВВП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Обеспечить платежеспособность государства. </w:t>
      </w:r>
      <w:r>
        <w:br/>
      </w:r>
      <w:r>
        <w:rPr>
          <w:rFonts w:ascii="Times New Roman"/>
          <w:b w:val="false"/>
          <w:i w:val="false"/>
          <w:color w:val="000000"/>
          <w:sz w:val="28"/>
        </w:rPr>
        <w:t xml:space="preserve">
      - Достичь стабилизации и постепенного сокращения государственного долга в отношении к ВВП. </w:t>
      </w:r>
      <w:r>
        <w:br/>
      </w:r>
      <w:r>
        <w:rPr>
          <w:rFonts w:ascii="Times New Roman"/>
          <w:b w:val="false"/>
          <w:i w:val="false"/>
          <w:color w:val="000000"/>
          <w:sz w:val="28"/>
        </w:rPr>
        <w:t xml:space="preserve">
      - Сокращая уровень дефицита бюджета, совершенствовать механизм управления государственным и гарантированным государством заимствованием и долгом Правительства.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4.10. Усовершенствовать систему бюджетного планирования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Совершенствовать методологию бюджетного планирования, в том числе на основе оценки результатов выполнения бюджетных программ. </w:t>
      </w:r>
      <w:r>
        <w:br/>
      </w:r>
      <w:r>
        <w:rPr>
          <w:rFonts w:ascii="Times New Roman"/>
          <w:b w:val="false"/>
          <w:i w:val="false"/>
          <w:color w:val="000000"/>
          <w:sz w:val="28"/>
        </w:rPr>
        <w:t xml:space="preserve">
      - Разработать систему среднесрочного планирования бюджетных </w:t>
      </w:r>
    </w:p>
    <w:bookmarkEnd w:id="93"/>
    <w:bookmarkStart w:name="z375" w:id="94"/>
    <w:p>
      <w:pPr>
        <w:spacing w:after="0"/>
        <w:ind w:left="0"/>
        <w:jc w:val="both"/>
      </w:pPr>
      <w:r>
        <w:rPr>
          <w:rFonts w:ascii="Times New Roman"/>
          <w:b w:val="false"/>
          <w:i w:val="false"/>
          <w:color w:val="000000"/>
          <w:sz w:val="28"/>
        </w:rPr>
        <w:t>
 </w:t>
      </w:r>
    </w:p>
    <w:bookmarkEnd w:id="94"/>
    <w:p>
      <w:pPr>
        <w:spacing w:after="0"/>
        <w:ind w:left="0"/>
        <w:jc w:val="both"/>
      </w:pPr>
      <w:r>
        <w:rPr>
          <w:rFonts w:ascii="Times New Roman"/>
          <w:b w:val="false"/>
          <w:i w:val="false"/>
          <w:color w:val="000000"/>
          <w:sz w:val="28"/>
        </w:rPr>
        <w:t xml:space="preserve">показателей до 3-5 лет с максимальной сбалансированностью обязательств </w:t>
      </w:r>
    </w:p>
    <w:p>
      <w:pPr>
        <w:spacing w:after="0"/>
        <w:ind w:left="0"/>
        <w:jc w:val="both"/>
      </w:pPr>
      <w:r>
        <w:rPr>
          <w:rFonts w:ascii="Times New Roman"/>
          <w:b w:val="false"/>
          <w:i w:val="false"/>
          <w:color w:val="000000"/>
          <w:sz w:val="28"/>
        </w:rPr>
        <w:t>государства с его ресурсами.</w:t>
      </w:r>
    </w:p>
    <w:p>
      <w:pPr>
        <w:spacing w:after="0"/>
        <w:ind w:left="0"/>
        <w:jc w:val="both"/>
      </w:pPr>
      <w:r>
        <w:rPr>
          <w:rFonts w:ascii="Times New Roman"/>
          <w:b w:val="false"/>
          <w:i w:val="false"/>
          <w:color w:val="000000"/>
          <w:sz w:val="28"/>
        </w:rPr>
        <w:t xml:space="preserve">     - Распределение ресурсов между центральным и местными органами </w:t>
      </w:r>
    </w:p>
    <w:p>
      <w:pPr>
        <w:spacing w:after="0"/>
        <w:ind w:left="0"/>
        <w:jc w:val="both"/>
      </w:pPr>
      <w:r>
        <w:rPr>
          <w:rFonts w:ascii="Times New Roman"/>
          <w:b w:val="false"/>
          <w:i w:val="false"/>
          <w:color w:val="000000"/>
          <w:sz w:val="28"/>
        </w:rPr>
        <w:t>управления осуществить адекватно их задачам.</w:t>
      </w:r>
    </w:p>
    <w:p>
      <w:pPr>
        <w:spacing w:after="0"/>
        <w:ind w:left="0"/>
        <w:jc w:val="both"/>
      </w:pPr>
      <w:r>
        <w:rPr>
          <w:rFonts w:ascii="Times New Roman"/>
          <w:b w:val="false"/>
          <w:i w:val="false"/>
          <w:color w:val="000000"/>
          <w:sz w:val="28"/>
        </w:rPr>
        <w:t xml:space="preserve">     - Обеспечить непрерывность в финансировании государственных услуг и </w:t>
      </w:r>
    </w:p>
    <w:p>
      <w:pPr>
        <w:spacing w:after="0"/>
        <w:ind w:left="0"/>
        <w:jc w:val="both"/>
      </w:pPr>
      <w:r>
        <w:rPr>
          <w:rFonts w:ascii="Times New Roman"/>
          <w:b w:val="false"/>
          <w:i w:val="false"/>
          <w:color w:val="000000"/>
          <w:sz w:val="28"/>
        </w:rPr>
        <w:t>эффективное финансовое планирование.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4.11. Обеспечить прозрачность бюджета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Достичь четкой и ясной информации о бюджетном финансировании.</w:t>
      </w:r>
    </w:p>
    <w:p>
      <w:pPr>
        <w:spacing w:after="0"/>
        <w:ind w:left="0"/>
        <w:jc w:val="both"/>
      </w:pPr>
      <w:r>
        <w:rPr>
          <w:rFonts w:ascii="Times New Roman"/>
          <w:b w:val="false"/>
          <w:i w:val="false"/>
          <w:color w:val="000000"/>
          <w:sz w:val="28"/>
        </w:rPr>
        <w:t>     - Принцип открытости бюджетного финансирования осуществить:</w:t>
      </w:r>
    </w:p>
    <w:p>
      <w:pPr>
        <w:spacing w:after="0"/>
        <w:ind w:left="0"/>
        <w:jc w:val="both"/>
      </w:pPr>
      <w:r>
        <w:rPr>
          <w:rFonts w:ascii="Times New Roman"/>
          <w:b w:val="false"/>
          <w:i w:val="false"/>
          <w:color w:val="000000"/>
          <w:sz w:val="28"/>
        </w:rPr>
        <w:t>     - опубликованием законодательных и нормативных документов;</w:t>
      </w:r>
    </w:p>
    <w:p>
      <w:pPr>
        <w:spacing w:after="0"/>
        <w:ind w:left="0"/>
        <w:jc w:val="both"/>
      </w:pPr>
      <w:r>
        <w:rPr>
          <w:rFonts w:ascii="Times New Roman"/>
          <w:b w:val="false"/>
          <w:i w:val="false"/>
          <w:color w:val="000000"/>
          <w:sz w:val="28"/>
        </w:rPr>
        <w:t xml:space="preserve">     - опубликованием годовых финансовых и оперативных докладов и отчетов </w:t>
      </w:r>
    </w:p>
    <w:p>
      <w:pPr>
        <w:spacing w:after="0"/>
        <w:ind w:left="0"/>
        <w:jc w:val="both"/>
      </w:pPr>
      <w:r>
        <w:rPr>
          <w:rFonts w:ascii="Times New Roman"/>
          <w:b w:val="false"/>
          <w:i w:val="false"/>
          <w:color w:val="000000"/>
          <w:sz w:val="28"/>
        </w:rPr>
        <w:t>(администраторами бюджетных программам);</w:t>
      </w:r>
    </w:p>
    <w:p>
      <w:pPr>
        <w:spacing w:after="0"/>
        <w:ind w:left="0"/>
        <w:jc w:val="both"/>
      </w:pPr>
      <w:r>
        <w:rPr>
          <w:rFonts w:ascii="Times New Roman"/>
          <w:b w:val="false"/>
          <w:i w:val="false"/>
          <w:color w:val="000000"/>
          <w:sz w:val="28"/>
        </w:rPr>
        <w:t>     - опубликованием исчерпывающей информации о государственных финансах.</w:t>
      </w:r>
    </w:p>
    <w:p>
      <w:pPr>
        <w:spacing w:after="0"/>
        <w:ind w:left="0"/>
        <w:jc w:val="both"/>
      </w:pPr>
      <w:r>
        <w:rPr>
          <w:rFonts w:ascii="Times New Roman"/>
          <w:b w:val="false"/>
          <w:i w:val="false"/>
          <w:color w:val="000000"/>
          <w:sz w:val="28"/>
        </w:rPr>
        <w:t xml:space="preserve">     - Для оценки эффективности осуществляемых расходов усилить контроль </w:t>
      </w:r>
    </w:p>
    <w:p>
      <w:pPr>
        <w:spacing w:after="0"/>
        <w:ind w:left="0"/>
        <w:jc w:val="both"/>
      </w:pPr>
      <w:r>
        <w:rPr>
          <w:rFonts w:ascii="Times New Roman"/>
          <w:b w:val="false"/>
          <w:i w:val="false"/>
          <w:color w:val="000000"/>
          <w:sz w:val="28"/>
        </w:rPr>
        <w:t>за использованием бюджетных средств.</w:t>
      </w:r>
    </w:p>
    <w:p>
      <w:pPr>
        <w:spacing w:after="0"/>
        <w:ind w:left="0"/>
        <w:jc w:val="both"/>
      </w:pPr>
      <w:r>
        <w:rPr>
          <w:rFonts w:ascii="Times New Roman"/>
          <w:b w:val="false"/>
          <w:i w:val="false"/>
          <w:color w:val="000000"/>
          <w:sz w:val="28"/>
        </w:rPr>
        <w:t xml:space="preserve">     - Мониторинг расходования средств осуществлять по жесткой и </w:t>
      </w:r>
    </w:p>
    <w:p>
      <w:pPr>
        <w:spacing w:after="0"/>
        <w:ind w:left="0"/>
        <w:jc w:val="both"/>
      </w:pPr>
      <w:r>
        <w:rPr>
          <w:rFonts w:ascii="Times New Roman"/>
          <w:b w:val="false"/>
          <w:i w:val="false"/>
          <w:color w:val="000000"/>
          <w:sz w:val="28"/>
        </w:rPr>
        <w:t>усовершенствованной системе.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Как внутренний, так и внешний аудит играют важную роль, так как они не</w:t>
      </w:r>
    </w:p>
    <w:p>
      <w:pPr>
        <w:spacing w:after="0"/>
        <w:ind w:left="0"/>
        <w:jc w:val="both"/>
      </w:pPr>
      <w:r>
        <w:rPr>
          <w:rFonts w:ascii="Times New Roman"/>
          <w:b w:val="false"/>
          <w:i w:val="false"/>
          <w:color w:val="000000"/>
          <w:sz w:val="28"/>
        </w:rPr>
        <w:t xml:space="preserve">     только позволяют выявить случаи растрат и фальсификаций, но и         </w:t>
      </w:r>
    </w:p>
    <w:p>
      <w:pPr>
        <w:spacing w:after="0"/>
        <w:ind w:left="0"/>
        <w:jc w:val="both"/>
      </w:pPr>
      <w:r>
        <w:rPr>
          <w:rFonts w:ascii="Times New Roman"/>
          <w:b w:val="false"/>
          <w:i w:val="false"/>
          <w:color w:val="000000"/>
          <w:sz w:val="28"/>
        </w:rPr>
        <w:t xml:space="preserve">     способствуют проведению структурных реформ. Объективный аудит         </w:t>
      </w:r>
    </w:p>
    <w:p>
      <w:pPr>
        <w:spacing w:after="0"/>
        <w:ind w:left="0"/>
        <w:jc w:val="both"/>
      </w:pPr>
      <w:r>
        <w:rPr>
          <w:rFonts w:ascii="Times New Roman"/>
          <w:b w:val="false"/>
          <w:i w:val="false"/>
          <w:color w:val="000000"/>
          <w:sz w:val="28"/>
        </w:rPr>
        <w:t xml:space="preserve">     помогает определять излишние факторы и распространять нововведения и  </w:t>
      </w:r>
    </w:p>
    <w:p>
      <w:pPr>
        <w:spacing w:after="0"/>
        <w:ind w:left="0"/>
        <w:jc w:val="both"/>
      </w:pPr>
      <w:r>
        <w:rPr>
          <w:rFonts w:ascii="Times New Roman"/>
          <w:b w:val="false"/>
          <w:i w:val="false"/>
          <w:color w:val="000000"/>
          <w:sz w:val="28"/>
        </w:rPr>
        <w:t>     лучший практический опыт.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Совершенствовать законодательную базу для развития системы внутреннего и внешнего аудита государственного сектора. </w:t>
      </w:r>
      <w:r>
        <w:br/>
      </w:r>
      <w:r>
        <w:rPr>
          <w:rFonts w:ascii="Times New Roman"/>
          <w:b w:val="false"/>
          <w:i w:val="false"/>
          <w:color w:val="000000"/>
          <w:sz w:val="28"/>
        </w:rPr>
        <w:t xml:space="preserve">
      - Достичь определения оценки эффективности, выявлять устаревшие положения, применение которых становится сложным и дорогостоящим. А также помогать выявлять и корректировать слабо разработанные реформы. </w:t>
      </w:r>
      <w:r>
        <w:br/>
      </w:r>
      <w:r>
        <w:rPr>
          <w:rFonts w:ascii="Times New Roman"/>
          <w:b w:val="false"/>
          <w:i w:val="false"/>
          <w:color w:val="000000"/>
          <w:sz w:val="28"/>
        </w:rPr>
        <w:t xml:space="preserve">
      - Усилить контроль за проведением конкурса на поставку необходимых </w:t>
      </w:r>
    </w:p>
    <w:bookmarkStart w:name="z376" w:id="95"/>
    <w:p>
      <w:pPr>
        <w:spacing w:after="0"/>
        <w:ind w:left="0"/>
        <w:jc w:val="both"/>
      </w:pPr>
      <w:r>
        <w:rPr>
          <w:rFonts w:ascii="Times New Roman"/>
          <w:b w:val="false"/>
          <w:i w:val="false"/>
          <w:color w:val="000000"/>
          <w:sz w:val="28"/>
        </w:rPr>
        <w:t>
 </w:t>
      </w:r>
    </w:p>
    <w:bookmarkEnd w:id="95"/>
    <w:p>
      <w:pPr>
        <w:spacing w:after="0"/>
        <w:ind w:left="0"/>
        <w:jc w:val="both"/>
      </w:pPr>
      <w:r>
        <w:rPr>
          <w:rFonts w:ascii="Times New Roman"/>
          <w:b w:val="false"/>
          <w:i w:val="false"/>
          <w:color w:val="000000"/>
          <w:sz w:val="28"/>
        </w:rPr>
        <w:t>товаров и услуг для бюджетной сферы.</w:t>
      </w:r>
    </w:p>
    <w:p>
      <w:pPr>
        <w:spacing w:after="0"/>
        <w:ind w:left="0"/>
        <w:jc w:val="both"/>
      </w:pPr>
      <w:r>
        <w:rPr>
          <w:rFonts w:ascii="Times New Roman"/>
          <w:b w:val="false"/>
          <w:i w:val="false"/>
          <w:color w:val="000000"/>
          <w:sz w:val="28"/>
        </w:rPr>
        <w:t xml:space="preserve">     - Усилить роль Счетного комитета по контролю за исполнением </w:t>
      </w:r>
    </w:p>
    <w:p>
      <w:pPr>
        <w:spacing w:after="0"/>
        <w:ind w:left="0"/>
        <w:jc w:val="both"/>
      </w:pPr>
      <w:r>
        <w:rPr>
          <w:rFonts w:ascii="Times New Roman"/>
          <w:b w:val="false"/>
          <w:i w:val="false"/>
          <w:color w:val="000000"/>
          <w:sz w:val="28"/>
        </w:rPr>
        <w:t>республиканского бюджета.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4.12. Внедрить систему активного управления государственным долгом и  </w:t>
      </w:r>
    </w:p>
    <w:p>
      <w:pPr>
        <w:spacing w:after="0"/>
        <w:ind w:left="0"/>
        <w:jc w:val="both"/>
      </w:pPr>
      <w:r>
        <w:rPr>
          <w:rFonts w:ascii="Times New Roman"/>
          <w:b w:val="false"/>
          <w:i w:val="false"/>
          <w:color w:val="000000"/>
          <w:sz w:val="28"/>
        </w:rPr>
        <w:t>           упорядочить процессы выпуска и погашения муниципальных облигаций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Совершенствовать процессы выпуска и погашения муниципальных </w:t>
      </w:r>
    </w:p>
    <w:p>
      <w:pPr>
        <w:spacing w:after="0"/>
        <w:ind w:left="0"/>
        <w:jc w:val="both"/>
      </w:pPr>
      <w:r>
        <w:rPr>
          <w:rFonts w:ascii="Times New Roman"/>
          <w:b w:val="false"/>
          <w:i w:val="false"/>
          <w:color w:val="000000"/>
          <w:sz w:val="28"/>
        </w:rPr>
        <w:t>облигаций.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IХ. Инвестиционная политика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7" w:id="9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Достижение высокого уровня внутренних и внешних инвестиций, направляемых в приоритетном порядке на развитие конкурентоспособных, высокотехнологичных и наукоемких производств, в целях обеспечения устойчивого экономического роста. </w:t>
      </w:r>
      <w:r>
        <w:br/>
      </w:r>
      <w:r>
        <w:rPr>
          <w:rFonts w:ascii="Times New Roman"/>
          <w:b w:val="false"/>
          <w:i w:val="false"/>
          <w:color w:val="000000"/>
          <w:sz w:val="28"/>
        </w:rPr>
        <w:t>
 </w:t>
      </w:r>
      <w:r>
        <w:br/>
      </w:r>
      <w:r>
        <w:rPr>
          <w:rFonts w:ascii="Times New Roman"/>
          <w:b w:val="false"/>
          <w:i w:val="false"/>
          <w:color w:val="000000"/>
          <w:sz w:val="28"/>
        </w:rPr>
        <w:t xml:space="preserve">
      2. Анализ ситуации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Одной из главных стратегических задач в Казахстане всегда являлось привлечение в страну прямых и портфельных инвестиций, позволяющих реализовать программы экономического роста. </w:t>
      </w:r>
      <w:r>
        <w:br/>
      </w:r>
      <w:r>
        <w:rPr>
          <w:rFonts w:ascii="Times New Roman"/>
          <w:b w:val="false"/>
          <w:i w:val="false"/>
          <w:color w:val="000000"/>
          <w:sz w:val="28"/>
        </w:rPr>
        <w:t xml:space="preserve">
      Достижение прогнозируемых высоких темпов роста ВВП на уровне 5-7% годовых невозможно без значительного увеличения объема финансовых ресурсов, направляемых на развитие экономики. </w:t>
      </w:r>
      <w:r>
        <w:br/>
      </w:r>
      <w:r>
        <w:rPr>
          <w:rFonts w:ascii="Times New Roman"/>
          <w:b w:val="false"/>
          <w:i w:val="false"/>
          <w:color w:val="000000"/>
          <w:sz w:val="28"/>
        </w:rPr>
        <w:t xml:space="preserve">
      Текущий объем государственных и частных инвестиций в экономику недостаточен для удовлетворения быстро растущих потребностей современной экономики. Объем инвестиций в основной капитал составляет в настоящее время не более 18-19% от ВВП, в то время как стране необходимы объемы инвестиций, вдвое превышающие существующий уровень.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Сильные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Проводимая в настоящее время инвестиционная политика характеризуется рядом положительных сторон, среди которых следует отметить сохранение в целом благоприятного инвестиционного климата для привлечения иностранных инвестиций, создание и развитие рынка ценных бумаг, формирование новых институциональных инвесторов, усиление роли банков в кредитовании экономики.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2.1.1. Иностранные инвестиции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Казахстан занимает лидирующее положение по объему привлекаемых иностранных инвестиций на душу населения среди стран СНГ. Ежегодный суммарный объем прямых иностранных инвестиций сохраняется в среднем на уровне 8% от ВВП. </w:t>
      </w:r>
      <w:r>
        <w:br/>
      </w:r>
      <w:r>
        <w:rPr>
          <w:rFonts w:ascii="Times New Roman"/>
          <w:b w:val="false"/>
          <w:i w:val="false"/>
          <w:color w:val="000000"/>
          <w:sz w:val="28"/>
        </w:rPr>
        <w:t xml:space="preserve">
      - Благоприятный инвестиционный климат в Казахстане достигается путем: </w:t>
      </w:r>
      <w:r>
        <w:br/>
      </w:r>
      <w:r>
        <w:rPr>
          <w:rFonts w:ascii="Times New Roman"/>
          <w:b w:val="false"/>
          <w:i w:val="false"/>
          <w:color w:val="000000"/>
          <w:sz w:val="28"/>
        </w:rPr>
        <w:t xml:space="preserve">
      - сохранения политической стабильности и предсказуемости; </w:t>
      </w:r>
      <w:r>
        <w:br/>
      </w:r>
      <w:r>
        <w:rPr>
          <w:rFonts w:ascii="Times New Roman"/>
          <w:b w:val="false"/>
          <w:i w:val="false"/>
          <w:color w:val="000000"/>
          <w:sz w:val="28"/>
        </w:rPr>
        <w:t xml:space="preserve">
      - поддержания стабильности валюты; </w:t>
      </w:r>
      <w:r>
        <w:br/>
      </w:r>
      <w:r>
        <w:rPr>
          <w:rFonts w:ascii="Times New Roman"/>
          <w:b w:val="false"/>
          <w:i w:val="false"/>
          <w:color w:val="000000"/>
          <w:sz w:val="28"/>
        </w:rPr>
        <w:t xml:space="preserve">
      - проведения политики приверженности реформам, направленным на рыночные преобразования и создание демократического правового государства, интегрированного в мировую экономику.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2.1.2. Банковский сектор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Сформирована устойчивая банковская система. </w:t>
      </w:r>
      <w:r>
        <w:br/>
      </w:r>
      <w:r>
        <w:rPr>
          <w:rFonts w:ascii="Times New Roman"/>
          <w:b w:val="false"/>
          <w:i w:val="false"/>
          <w:color w:val="000000"/>
          <w:sz w:val="28"/>
        </w:rPr>
        <w:t xml:space="preserve">
      - Введение в действие механизма обязательного коллективного страхования (гарантирования) вкладов (депозитов) физических лиц и института банковской тайны позволило повысить доверие к банковской системе. </w:t>
      </w:r>
      <w:r>
        <w:br/>
      </w:r>
      <w:r>
        <w:rPr>
          <w:rFonts w:ascii="Times New Roman"/>
          <w:b w:val="false"/>
          <w:i w:val="false"/>
          <w:color w:val="000000"/>
          <w:sz w:val="28"/>
        </w:rPr>
        <w:t xml:space="preserve">
      - Увеличивается ресурсная база коммерческих банков.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2.1.3. Рынок ценных бумаг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Немаловажное значение в республике придается развитию рынка ценных бумаг, как эффективного механизма для перенаправления внутренних и внешних финансовых ресурсов на развитие производственных секторов экономики. </w:t>
      </w:r>
      <w:r>
        <w:br/>
      </w:r>
      <w:r>
        <w:rPr>
          <w:rFonts w:ascii="Times New Roman"/>
          <w:b w:val="false"/>
          <w:i w:val="false"/>
          <w:color w:val="000000"/>
          <w:sz w:val="28"/>
        </w:rPr>
        <w:t xml:space="preserve">
      - Сформирован развитый рынок государственных ценных бумаг и получает развитие рынок негосударственных ценных бумаг. </w:t>
      </w:r>
      <w:r>
        <w:br/>
      </w:r>
      <w:r>
        <w:rPr>
          <w:rFonts w:ascii="Times New Roman"/>
          <w:b w:val="false"/>
          <w:i w:val="false"/>
          <w:color w:val="000000"/>
          <w:sz w:val="28"/>
        </w:rPr>
        <w:t xml:space="preserve">
      - Были сформированы базовая правовая и институциональная инфраструктура рынка ценных бумаг; функционирующая техническая инфраструктура рынка ценных бумаг соответствует международным стандартам осуществления депозитарной и расчетно-клиринговой деятельности. </w:t>
      </w:r>
      <w:r>
        <w:br/>
      </w:r>
      <w:r>
        <w:rPr>
          <w:rFonts w:ascii="Times New Roman"/>
          <w:b w:val="false"/>
          <w:i w:val="false"/>
          <w:color w:val="000000"/>
          <w:sz w:val="28"/>
        </w:rPr>
        <w:t xml:space="preserve">
      - В 1999 году казахстанское законодательство по вопросам корпоративного управления было признано международными экспертами как одно из лучших в странах Центральной и Восточной Европы, СНГ и Прибалтики. </w:t>
      </w:r>
      <w:r>
        <w:br/>
      </w:r>
      <w:r>
        <w:rPr>
          <w:rFonts w:ascii="Times New Roman"/>
          <w:b w:val="false"/>
          <w:i w:val="false"/>
          <w:color w:val="000000"/>
          <w:sz w:val="28"/>
        </w:rPr>
        <w:t xml:space="preserve">
      - В 2000 году был успешно запущен первичный рынок корпоративных облигаций, ставших альтернативой банковскому кредитованию как способу финансирования. </w:t>
      </w:r>
      <w:r>
        <w:br/>
      </w:r>
      <w:r>
        <w:rPr>
          <w:rFonts w:ascii="Times New Roman"/>
          <w:b w:val="false"/>
          <w:i w:val="false"/>
          <w:color w:val="000000"/>
          <w:sz w:val="28"/>
        </w:rPr>
        <w:t xml:space="preserve">
      - Получает развитие рынок страхования. Изменения, внесенные в страховое законодательство, устанавливают организационно-правовую форму страховых организаций в форме акционерных предприятий. С принятием нового Закона о страховой деятельности будут созданы возможности для расширения деятельности страховых организаций в сфере привлечения страховых резервов и их инвестиционных возможностей. </w:t>
      </w:r>
      <w:r>
        <w:br/>
      </w:r>
      <w:r>
        <w:rPr>
          <w:rFonts w:ascii="Times New Roman"/>
          <w:b w:val="false"/>
          <w:i w:val="false"/>
          <w:color w:val="000000"/>
          <w:sz w:val="28"/>
        </w:rPr>
        <w:t xml:space="preserve">
      - Внедрение системы строительных сбережений и ипотечного кредитования позволит стимулировать дополнительный приток инвестиций в развитие жилищного строительства. Кроме того, на фондовом рынке появится новый финансовый инструмент - ипотечная облигация.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2.1.4. Внутренние сбережения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Появление на рынке ценных бумаг новых институциональных инвесторов - накопительных пенсионных фондов позволило институционализировать механизм мобилизации внутренних сбережений. При дальнейшем совершенствовании политики пенсионного обеспечения накопительные пенсионные фонды станут крупнейшими национальными институциональными инвесторами, аккумулирующими деньги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Слабые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Вместе с тем, следует отметить наличие ряда слабых сторон в сложившейся инвестиционной ситуации, преодоление которых необходимо для улучшения ситуации с инвестициями в стране.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2.2.1. Иностранные инвестиции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Иностранный капитал не способствует развитию производственного сектора, поскольку практически полностью направляется в добывающие секторы экономики, в основном в нефтедобывающую и металлургическую отрасли. Кроме того, анализ структуры инвестиций показывает, что иностранные инвесторы вкладывают большую часть денег в оборотные средства или основные средства недолгосрочного пользования. </w:t>
      </w:r>
      <w:r>
        <w:br/>
      </w:r>
      <w:r>
        <w:rPr>
          <w:rFonts w:ascii="Times New Roman"/>
          <w:b w:val="false"/>
          <w:i w:val="false"/>
          <w:color w:val="000000"/>
          <w:sz w:val="28"/>
        </w:rPr>
        <w:t xml:space="preserve">
      - Политика стимулирования притока иностранных инвестиций привела к тому, что отечественные и иностранные инвесторы были поставлены в неравные условия. </w:t>
      </w:r>
      <w:r>
        <w:br/>
      </w:r>
      <w:r>
        <w:rPr>
          <w:rFonts w:ascii="Times New Roman"/>
          <w:b w:val="false"/>
          <w:i w:val="false"/>
          <w:color w:val="000000"/>
          <w:sz w:val="28"/>
        </w:rPr>
        <w:t xml:space="preserve">
      - Негативный эффект на развитие казахстанской экономики оказывает продолжающийся отток капитала из страны. </w:t>
      </w:r>
      <w:r>
        <w:br/>
      </w:r>
      <w:r>
        <w:rPr>
          <w:rFonts w:ascii="Times New Roman"/>
          <w:b w:val="false"/>
          <w:i w:val="false"/>
          <w:color w:val="000000"/>
          <w:sz w:val="28"/>
        </w:rPr>
        <w:t xml:space="preserve">
      - Существует ряд факторов, препятствующих увеличению объема привлекаемого иностранного капитала, среди которых можно выделить: </w:t>
      </w:r>
      <w:r>
        <w:br/>
      </w:r>
      <w:r>
        <w:rPr>
          <w:rFonts w:ascii="Times New Roman"/>
          <w:b w:val="false"/>
          <w:i w:val="false"/>
          <w:color w:val="000000"/>
          <w:sz w:val="28"/>
        </w:rPr>
        <w:t xml:space="preserve">
      - низкую деловую активность на казахстанском рынке; </w:t>
      </w:r>
      <w:r>
        <w:br/>
      </w:r>
      <w:r>
        <w:rPr>
          <w:rFonts w:ascii="Times New Roman"/>
          <w:b w:val="false"/>
          <w:i w:val="false"/>
          <w:color w:val="000000"/>
          <w:sz w:val="28"/>
        </w:rPr>
        <w:t xml:space="preserve">
      - нечеткость законодательства и регулирующих мер; </w:t>
      </w:r>
      <w:r>
        <w:br/>
      </w:r>
      <w:r>
        <w:rPr>
          <w:rFonts w:ascii="Times New Roman"/>
          <w:b w:val="false"/>
          <w:i w:val="false"/>
          <w:color w:val="000000"/>
          <w:sz w:val="28"/>
        </w:rPr>
        <w:t xml:space="preserve">
      - низкую ликвидность финансовых средств, обостряемую кризисом неплатежей; </w:t>
      </w:r>
      <w:r>
        <w:br/>
      </w:r>
      <w:r>
        <w:rPr>
          <w:rFonts w:ascii="Times New Roman"/>
          <w:b w:val="false"/>
          <w:i w:val="false"/>
          <w:color w:val="000000"/>
          <w:sz w:val="28"/>
        </w:rPr>
        <w:t xml:space="preserve">
      - острую нехватку достоверной информации. </w:t>
      </w:r>
      <w:r>
        <w:br/>
      </w:r>
      <w:r>
        <w:rPr>
          <w:rFonts w:ascii="Times New Roman"/>
          <w:b w:val="false"/>
          <w:i w:val="false"/>
          <w:color w:val="000000"/>
          <w:sz w:val="28"/>
        </w:rPr>
        <w:t xml:space="preserve">
      - Кроме того, слабая роль государства создала возможности для распространения коррупции и злоупотреблений, неисполнения контрактных условий, не обеспечивается защита прав интеллектуальной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2.2.2. Инвестиции в основной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Вследствие низкой инвестиционной активности основной капитал реального сектора экономики сильно устарел, происходит техническая деградация практически всех отраслей экономики. При существующем уровне инвестиций в основной капитал в размере 18-19% от ВВП, и ближайшие годы возможно полное выбытие основного капитала из-за его физического износа. </w:t>
      </w:r>
      <w:r>
        <w:br/>
      </w:r>
      <w:r>
        <w:rPr>
          <w:rFonts w:ascii="Times New Roman"/>
          <w:b w:val="false"/>
          <w:i w:val="false"/>
          <w:color w:val="000000"/>
          <w:sz w:val="28"/>
        </w:rPr>
        <w:t xml:space="preserve">
      - Амортизационные отчисления предприятий не выполняют функцию воспроизводства основных производственных средств и используются не по назначению. Многие предприятия были приобретены иностранными инвесторами по цене, значительно меньшей остаточной стоимости производных мощностей. Однако при этом новые собственники предприятий пользуются возможностью произведения амортизационных вычетов из налогооблагаемой прибыли наравне с другими предприятиями.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2.2.3. Банковский сектор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Значительный рост объемов вкладов населения вызвал рост объемов кредитов банков реальному сектору экономики, но в тоже время из-за высоких рисков объемы кредитования банками не соответствуют потребностям реального сектора экономики. </w:t>
      </w:r>
      <w:r>
        <w:br/>
      </w:r>
      <w:r>
        <w:rPr>
          <w:rFonts w:ascii="Times New Roman"/>
          <w:b w:val="false"/>
          <w:i w:val="false"/>
          <w:color w:val="000000"/>
          <w:sz w:val="28"/>
        </w:rPr>
        <w:t xml:space="preserve">
      - В кредитном портфеле банков преобладают краткосрочные кредиты. </w:t>
      </w:r>
      <w:r>
        <w:br/>
      </w:r>
      <w:r>
        <w:rPr>
          <w:rFonts w:ascii="Times New Roman"/>
          <w:b w:val="false"/>
          <w:i w:val="false"/>
          <w:color w:val="000000"/>
          <w:sz w:val="28"/>
        </w:rPr>
        <w:t xml:space="preserve">
      - Высокие процентные ставки по кредитам делают банковские кредиты труднодоступным источником средств для среднего и малого частного сектора. </w:t>
      </w:r>
      <w:r>
        <w:br/>
      </w:r>
      <w:r>
        <w:rPr>
          <w:rFonts w:ascii="Times New Roman"/>
          <w:b w:val="false"/>
          <w:i w:val="false"/>
          <w:color w:val="000000"/>
          <w:sz w:val="28"/>
        </w:rPr>
        <w:t xml:space="preserve">
      - В разрезе отраслей экономики преобладают кредиты торговому сектору.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2.2.4. Рынок ценных бумаг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Основными участниками фондового рынка в настоящее время выступают банки и крупнейшие компании, в то время как малые и средние предприятия испытывают трудности в доступе на фондовый рынок. </w:t>
      </w:r>
      <w:r>
        <w:br/>
      </w:r>
      <w:r>
        <w:rPr>
          <w:rFonts w:ascii="Times New Roman"/>
          <w:b w:val="false"/>
          <w:i w:val="false"/>
          <w:color w:val="000000"/>
          <w:sz w:val="28"/>
        </w:rPr>
        <w:t xml:space="preserve">
      - Низкая конкурентоспособность промышленного сектора казахстанской экономики препятствует полноценному развитию фондового рынка. </w:t>
      </w:r>
      <w:r>
        <w:br/>
      </w:r>
      <w:r>
        <w:rPr>
          <w:rFonts w:ascii="Times New Roman"/>
          <w:b w:val="false"/>
          <w:i w:val="false"/>
          <w:color w:val="000000"/>
          <w:sz w:val="28"/>
        </w:rPr>
        <w:t xml:space="preserve">
      - Участники фондового рынка не заинтересованы в долгосрочных вложениях. </w:t>
      </w:r>
      <w:r>
        <w:br/>
      </w:r>
      <w:r>
        <w:rPr>
          <w:rFonts w:ascii="Times New Roman"/>
          <w:b w:val="false"/>
          <w:i w:val="false"/>
          <w:color w:val="000000"/>
          <w:sz w:val="28"/>
        </w:rPr>
        <w:t xml:space="preserve">
      - Казахстанский фондовый рынок развивается, прежде всего, как первичный рынок облигаций. Вторичный рынок облигаций практически отсутствует, поскольку инвесторы (в первую очередь, компании по управлению пенсионными активами) предпочитают удерживать приобретенные облигации до погашения, а брокеры-дилеры не могут поддерживать достаточных объемов вторичных сделок в силу своей относительной слабости. Размещение акций посредством фондового рынка еще не производится. Объемы же вторичного рынка акций в основном формируются за счет сделок, совершаемых в результате смены собственников казахстанских предприятий. </w:t>
      </w:r>
      <w:r>
        <w:br/>
      </w:r>
      <w:r>
        <w:rPr>
          <w:rFonts w:ascii="Times New Roman"/>
          <w:b w:val="false"/>
          <w:i w:val="false"/>
          <w:color w:val="000000"/>
          <w:sz w:val="28"/>
        </w:rPr>
        <w:t xml:space="preserve">
      - Объем предлагаемых на фондовом рынке негосударственных корпоративных ценных бумаг казахстанских эмитентов явно недостаточен для удовлетворения спроса со стороны инвесторов, прежде всего институциональных.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Казахстанские акционерные предприятия не используют возможности </w:t>
      </w:r>
      <w:r>
        <w:br/>
      </w:r>
      <w:r>
        <w:rPr>
          <w:rFonts w:ascii="Times New Roman"/>
          <w:b w:val="false"/>
          <w:i w:val="false"/>
          <w:color w:val="000000"/>
          <w:sz w:val="28"/>
        </w:rPr>
        <w:t xml:space="preserve">
      фондового рынка для привлечения дополнительных финансовых ресурсов. </w:t>
      </w:r>
      <w:r>
        <w:br/>
      </w:r>
      <w:r>
        <w:rPr>
          <w:rFonts w:ascii="Times New Roman"/>
          <w:b w:val="false"/>
          <w:i w:val="false"/>
          <w:color w:val="000000"/>
          <w:sz w:val="28"/>
        </w:rPr>
        <w:t xml:space="preserve">
      Иностранные компании предпочитают работать в Казахстане в форме </w:t>
      </w:r>
      <w:r>
        <w:br/>
      </w:r>
      <w:r>
        <w:rPr>
          <w:rFonts w:ascii="Times New Roman"/>
          <w:b w:val="false"/>
          <w:i w:val="false"/>
          <w:color w:val="000000"/>
          <w:sz w:val="28"/>
        </w:rPr>
        <w:t xml:space="preserve">
      товариществ с ограниченной ответственностью и не желают </w:t>
      </w:r>
      <w:r>
        <w:br/>
      </w:r>
      <w:r>
        <w:rPr>
          <w:rFonts w:ascii="Times New Roman"/>
          <w:b w:val="false"/>
          <w:i w:val="false"/>
          <w:color w:val="000000"/>
          <w:sz w:val="28"/>
        </w:rPr>
        <w:t xml:space="preserve">
      акционироваться, поскольку заинтересованы в сохранении контроля над </w:t>
      </w:r>
      <w:r>
        <w:br/>
      </w:r>
      <w:r>
        <w:rPr>
          <w:rFonts w:ascii="Times New Roman"/>
          <w:b w:val="false"/>
          <w:i w:val="false"/>
          <w:color w:val="000000"/>
          <w:sz w:val="28"/>
        </w:rPr>
        <w:t xml:space="preserve">
      своими компаниями. Среди причин отказа казахстанских эмитентов от </w:t>
      </w:r>
      <w:r>
        <w:br/>
      </w:r>
      <w:r>
        <w:rPr>
          <w:rFonts w:ascii="Times New Roman"/>
          <w:b w:val="false"/>
          <w:i w:val="false"/>
          <w:color w:val="000000"/>
          <w:sz w:val="28"/>
        </w:rPr>
        <w:t xml:space="preserve">
      выхода на открытый фондовый рынок следует отметить нежелание компаний </w:t>
      </w:r>
      <w:r>
        <w:br/>
      </w:r>
      <w:r>
        <w:rPr>
          <w:rFonts w:ascii="Times New Roman"/>
          <w:b w:val="false"/>
          <w:i w:val="false"/>
          <w:color w:val="000000"/>
          <w:sz w:val="28"/>
        </w:rPr>
        <w:t xml:space="preserve">
      раскрывать финансовую информацию и допускать к управлению </w:t>
      </w:r>
      <w:r>
        <w:br/>
      </w:r>
      <w:r>
        <w:rPr>
          <w:rFonts w:ascii="Times New Roman"/>
          <w:b w:val="false"/>
          <w:i w:val="false"/>
          <w:color w:val="000000"/>
          <w:sz w:val="28"/>
        </w:rPr>
        <w:t xml:space="preserve">
      предприятием внешних акционеров.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Кроме слабого предложения негосударственных ценных бумаг существует проблема их привлекательности для инвесторов. Ключевой проблемой корпоративного управления остается отсутствие достаточной прозрачности, отвечающей международным стандартам. </w:t>
      </w:r>
      <w:r>
        <w:br/>
      </w:r>
      <w:r>
        <w:rPr>
          <w:rFonts w:ascii="Times New Roman"/>
          <w:b w:val="false"/>
          <w:i w:val="false"/>
          <w:color w:val="000000"/>
          <w:sz w:val="28"/>
        </w:rPr>
        <w:t xml:space="preserve">
      - Вследствие недостаточно эффективной системы контроля за акционерными обществами у последних отсутствует платежная дисциплина в части выплаты дивидендов, в том числе по привилегированным акциям. Таким образом, нарушаются права акционеров, не владеющих контрольным пакетом акций. </w:t>
      </w:r>
      <w:r>
        <w:br/>
      </w:r>
      <w:r>
        <w:rPr>
          <w:rFonts w:ascii="Times New Roman"/>
          <w:b w:val="false"/>
          <w:i w:val="false"/>
          <w:color w:val="000000"/>
          <w:sz w:val="28"/>
        </w:rPr>
        <w:t xml:space="preserve">
      - Кроме того, акционерными обществами допускаются нарушения </w:t>
      </w:r>
    </w:p>
    <w:bookmarkEnd w:id="96"/>
    <w:bookmarkStart w:name="z401" w:id="97"/>
    <w:p>
      <w:pPr>
        <w:spacing w:after="0"/>
        <w:ind w:left="0"/>
        <w:jc w:val="both"/>
      </w:pPr>
      <w:r>
        <w:rPr>
          <w:rFonts w:ascii="Times New Roman"/>
          <w:b w:val="false"/>
          <w:i w:val="false"/>
          <w:color w:val="000000"/>
          <w:sz w:val="28"/>
        </w:rPr>
        <w:t>
 </w:t>
      </w:r>
    </w:p>
    <w:bookmarkEnd w:id="97"/>
    <w:p>
      <w:pPr>
        <w:spacing w:after="0"/>
        <w:ind w:left="0"/>
        <w:jc w:val="both"/>
      </w:pPr>
      <w:r>
        <w:rPr>
          <w:rFonts w:ascii="Times New Roman"/>
          <w:b w:val="false"/>
          <w:i w:val="false"/>
          <w:color w:val="000000"/>
          <w:sz w:val="28"/>
        </w:rPr>
        <w:t xml:space="preserve">законодательно установленных норм по раскрытию информации о своей </w:t>
      </w:r>
    </w:p>
    <w:p>
      <w:pPr>
        <w:spacing w:after="0"/>
        <w:ind w:left="0"/>
        <w:jc w:val="both"/>
      </w:pPr>
      <w:r>
        <w:rPr>
          <w:rFonts w:ascii="Times New Roman"/>
          <w:b w:val="false"/>
          <w:i w:val="false"/>
          <w:color w:val="000000"/>
          <w:sz w:val="28"/>
        </w:rPr>
        <w:t xml:space="preserve">деятельности, что не позволяет инвесторам оценивать их инвестиционную </w:t>
      </w:r>
    </w:p>
    <w:p>
      <w:pPr>
        <w:spacing w:after="0"/>
        <w:ind w:left="0"/>
        <w:jc w:val="both"/>
      </w:pPr>
      <w:r>
        <w:rPr>
          <w:rFonts w:ascii="Times New Roman"/>
          <w:b w:val="false"/>
          <w:i w:val="false"/>
          <w:color w:val="000000"/>
          <w:sz w:val="28"/>
        </w:rPr>
        <w:t>привлекательность.</w:t>
      </w:r>
    </w:p>
    <w:p>
      <w:pPr>
        <w:spacing w:after="0"/>
        <w:ind w:left="0"/>
        <w:jc w:val="both"/>
      </w:pPr>
      <w:r>
        <w:rPr>
          <w:rFonts w:ascii="Times New Roman"/>
          <w:b w:val="false"/>
          <w:i w:val="false"/>
          <w:color w:val="000000"/>
          <w:sz w:val="28"/>
        </w:rPr>
        <w:t xml:space="preserve">     - Инвесторская структура фондового рынка пока что не сбалансирована. </w:t>
      </w:r>
    </w:p>
    <w:p>
      <w:pPr>
        <w:spacing w:after="0"/>
        <w:ind w:left="0"/>
        <w:jc w:val="both"/>
      </w:pPr>
      <w:r>
        <w:rPr>
          <w:rFonts w:ascii="Times New Roman"/>
          <w:b w:val="false"/>
          <w:i w:val="false"/>
          <w:color w:val="000000"/>
          <w:sz w:val="28"/>
        </w:rPr>
        <w:t>На рынке облигаций доминируют компании по управлению пенсионными активами.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2.2.5. Внутренние сбережения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Слабо реализуется имеющийся в стране потенциал внутренних </w:t>
      </w:r>
    </w:p>
    <w:p>
      <w:pPr>
        <w:spacing w:after="0"/>
        <w:ind w:left="0"/>
        <w:jc w:val="both"/>
      </w:pPr>
      <w:r>
        <w:rPr>
          <w:rFonts w:ascii="Times New Roman"/>
          <w:b w:val="false"/>
          <w:i w:val="false"/>
          <w:color w:val="000000"/>
          <w:sz w:val="28"/>
        </w:rPr>
        <w:t>сбережений.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Нарушена связь между финансовым рынком и населением, как поставщиком  </w:t>
      </w:r>
    </w:p>
    <w:p>
      <w:pPr>
        <w:spacing w:after="0"/>
        <w:ind w:left="0"/>
        <w:jc w:val="both"/>
      </w:pPr>
      <w:r>
        <w:rPr>
          <w:rFonts w:ascii="Times New Roman"/>
          <w:b w:val="false"/>
          <w:i w:val="false"/>
          <w:color w:val="000000"/>
          <w:sz w:val="28"/>
        </w:rPr>
        <w:t xml:space="preserve">     ресурсов на финансовый рынок, что обусловлено наличием недоверия      </w:t>
      </w:r>
    </w:p>
    <w:p>
      <w:pPr>
        <w:spacing w:after="0"/>
        <w:ind w:left="0"/>
        <w:jc w:val="both"/>
      </w:pPr>
      <w:r>
        <w:rPr>
          <w:rFonts w:ascii="Times New Roman"/>
          <w:b w:val="false"/>
          <w:i w:val="false"/>
          <w:color w:val="000000"/>
          <w:sz w:val="28"/>
        </w:rPr>
        <w:t xml:space="preserve">     населения к финансовым институтам, неосведомленностью и неготовностью </w:t>
      </w:r>
    </w:p>
    <w:p>
      <w:pPr>
        <w:spacing w:after="0"/>
        <w:ind w:left="0"/>
        <w:jc w:val="both"/>
      </w:pPr>
      <w:r>
        <w:rPr>
          <w:rFonts w:ascii="Times New Roman"/>
          <w:b w:val="false"/>
          <w:i w:val="false"/>
          <w:color w:val="000000"/>
          <w:sz w:val="28"/>
        </w:rPr>
        <w:t>     населения к использованию различных способом наращивания капитала.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Создание пенсионных фондов, как полноценных институциональных </w:t>
      </w:r>
    </w:p>
    <w:p>
      <w:pPr>
        <w:spacing w:after="0"/>
        <w:ind w:left="0"/>
        <w:jc w:val="both"/>
      </w:pPr>
      <w:r>
        <w:rPr>
          <w:rFonts w:ascii="Times New Roman"/>
          <w:b w:val="false"/>
          <w:i w:val="false"/>
          <w:color w:val="000000"/>
          <w:sz w:val="28"/>
        </w:rPr>
        <w:t xml:space="preserve">инвесторов, должно было положить начало институту коллективного </w:t>
      </w:r>
    </w:p>
    <w:p>
      <w:pPr>
        <w:spacing w:after="0"/>
        <w:ind w:left="0"/>
        <w:jc w:val="both"/>
      </w:pPr>
      <w:r>
        <w:rPr>
          <w:rFonts w:ascii="Times New Roman"/>
          <w:b w:val="false"/>
          <w:i w:val="false"/>
          <w:color w:val="000000"/>
          <w:sz w:val="28"/>
        </w:rPr>
        <w:t xml:space="preserve">инвестирования в Казахстане. К сожалению, в настоящее время лишь </w:t>
      </w:r>
    </w:p>
    <w:p>
      <w:pPr>
        <w:spacing w:after="0"/>
        <w:ind w:left="0"/>
        <w:jc w:val="both"/>
      </w:pPr>
      <w:r>
        <w:rPr>
          <w:rFonts w:ascii="Times New Roman"/>
          <w:b w:val="false"/>
          <w:i w:val="false"/>
          <w:color w:val="000000"/>
          <w:sz w:val="28"/>
        </w:rPr>
        <w:t xml:space="preserve">незначительная часть пенсионных активов используется для инвестирования в </w:t>
      </w:r>
    </w:p>
    <w:p>
      <w:pPr>
        <w:spacing w:after="0"/>
        <w:ind w:left="0"/>
        <w:jc w:val="both"/>
      </w:pPr>
      <w:r>
        <w:rPr>
          <w:rFonts w:ascii="Times New Roman"/>
          <w:b w:val="false"/>
          <w:i w:val="false"/>
          <w:color w:val="000000"/>
          <w:sz w:val="28"/>
        </w:rPr>
        <w:t>производственный сектор экономики.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Большая часть аккумулированных пенсионными фондами активов            </w:t>
      </w:r>
    </w:p>
    <w:p>
      <w:pPr>
        <w:spacing w:after="0"/>
        <w:ind w:left="0"/>
        <w:jc w:val="both"/>
      </w:pPr>
      <w:r>
        <w:rPr>
          <w:rFonts w:ascii="Times New Roman"/>
          <w:b w:val="false"/>
          <w:i w:val="false"/>
          <w:color w:val="000000"/>
          <w:sz w:val="28"/>
        </w:rPr>
        <w:t xml:space="preserve">     используется для финансирования дефицита бюджета путем вложения в     </w:t>
      </w:r>
    </w:p>
    <w:p>
      <w:pPr>
        <w:spacing w:after="0"/>
        <w:ind w:left="0"/>
        <w:jc w:val="both"/>
      </w:pPr>
      <w:r>
        <w:rPr>
          <w:rFonts w:ascii="Times New Roman"/>
          <w:b w:val="false"/>
          <w:i w:val="false"/>
          <w:color w:val="000000"/>
          <w:sz w:val="28"/>
        </w:rPr>
        <w:t xml:space="preserve">     государственные ценные бумаги. Подобная инвестиционная политика       </w:t>
      </w:r>
    </w:p>
    <w:p>
      <w:pPr>
        <w:spacing w:after="0"/>
        <w:ind w:left="0"/>
        <w:jc w:val="both"/>
      </w:pPr>
      <w:r>
        <w:rPr>
          <w:rFonts w:ascii="Times New Roman"/>
          <w:b w:val="false"/>
          <w:i w:val="false"/>
          <w:color w:val="000000"/>
          <w:sz w:val="28"/>
        </w:rPr>
        <w:t xml:space="preserve">     пенсионных фондов обусловлена и тесно связана с существующим уровнем  </w:t>
      </w:r>
    </w:p>
    <w:p>
      <w:pPr>
        <w:spacing w:after="0"/>
        <w:ind w:left="0"/>
        <w:jc w:val="both"/>
      </w:pPr>
      <w:r>
        <w:rPr>
          <w:rFonts w:ascii="Times New Roman"/>
          <w:b w:val="false"/>
          <w:i w:val="false"/>
          <w:color w:val="000000"/>
          <w:sz w:val="28"/>
        </w:rPr>
        <w:t xml:space="preserve">     развития казахстанского фондового рынка, не способного предложить     </w:t>
      </w:r>
    </w:p>
    <w:p>
      <w:pPr>
        <w:spacing w:after="0"/>
        <w:ind w:left="0"/>
        <w:jc w:val="both"/>
      </w:pPr>
      <w:r>
        <w:rPr>
          <w:rFonts w:ascii="Times New Roman"/>
          <w:b w:val="false"/>
          <w:i w:val="false"/>
          <w:color w:val="000000"/>
          <w:sz w:val="28"/>
        </w:rPr>
        <w:t>     равнозначные по доходности и надежности ценные бумаги.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2" w:id="9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Созданию в стране добровольных механизмов мобилизации сбережений населения, таких как инвестиционные фонды, препятствует относительно низкий средний уровень доходов на душу населения, малая численность населения и его разбросанность по большой территории, что завышает себестоимость привлечения накоплений населения и затрудняет окупаемость дорогостоящей инфраструктуры инвестиционных фондов. </w:t>
      </w:r>
      <w:r>
        <w:br/>
      </w:r>
      <w:r>
        <w:rPr>
          <w:rFonts w:ascii="Times New Roman"/>
          <w:b w:val="false"/>
          <w:i w:val="false"/>
          <w:color w:val="000000"/>
          <w:sz w:val="28"/>
        </w:rPr>
        <w:t>
 </w:t>
      </w:r>
      <w:r>
        <w:br/>
      </w:r>
      <w:r>
        <w:rPr>
          <w:rFonts w:ascii="Times New Roman"/>
          <w:b w:val="false"/>
          <w:i w:val="false"/>
          <w:color w:val="000000"/>
          <w:sz w:val="28"/>
        </w:rPr>
        <w:t xml:space="preserve">
      2.2.6. Государственные инвестиции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Если рассматривать государственные инвестиции, то их недостаточно для финансирования даже имеющих жизненное значение для страны проектов. Действующая в настоящее время Программа государственных инвестиций практически не предусматривает средств для кредитования предприятий в приоритетных отраслях экономики.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Возможности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Активная позиция государства в инвестиционной политике создаст возможности для увеличения объема инвестиций в экономику, позволит задействовать механизмы для соединения ликвидных средств с промышленными целями путем стимулирования развития различных финансовых инструментов, с конечной целью развития производств с высокой добавленной стоимостью. </w:t>
      </w:r>
      <w:r>
        <w:br/>
      </w:r>
      <w:r>
        <w:rPr>
          <w:rFonts w:ascii="Times New Roman"/>
          <w:b w:val="false"/>
          <w:i w:val="false"/>
          <w:color w:val="000000"/>
          <w:sz w:val="28"/>
        </w:rPr>
        <w:t xml:space="preserve">
      - Реализация идеи Национального фонда позволит повысить устойчивость Казахстана к негативным внешним факторам, а также создать новые капиталоемкие мощности для модернизации экономики.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Угрозы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Продолжение проведения пассивной инвестиционной политики поставит под угрозу выполнение прогнозов относительно высоких темпов экономического роста. </w:t>
      </w:r>
      <w:r>
        <w:br/>
      </w:r>
      <w:r>
        <w:rPr>
          <w:rFonts w:ascii="Times New Roman"/>
          <w:b w:val="false"/>
          <w:i w:val="false"/>
          <w:color w:val="000000"/>
          <w:sz w:val="28"/>
        </w:rPr>
        <w:t xml:space="preserve">
      - Без активного государственного вмешательства в инвестиционную политику будет происходить дальнейшее преобладание добывающих отраслей в экономике. Будущее страны будет поставлено в зависимость от наличия у нее запасов природных ресурсов. </w:t>
      </w:r>
      <w:r>
        <w:br/>
      </w:r>
      <w:r>
        <w:rPr>
          <w:rFonts w:ascii="Times New Roman"/>
          <w:b w:val="false"/>
          <w:i w:val="false"/>
          <w:color w:val="000000"/>
          <w:sz w:val="28"/>
        </w:rPr>
        <w:t xml:space="preserve">
      - Без должного государственного контроля будет продолжен процесс оттока капитала, в связи с ограниченностью финансовых возможностей существующих внутренних инвесторов фондовый рынок может оказаться под влиянием иностранных инвесторов.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Стратегические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Из проведенного анализа существующей инвестиционной политики можно заключить, что финансирование развития производственного сектора экономики, являющегося основой экономического благополучия страны, не производится в достаточной мере. </w:t>
      </w:r>
      <w:r>
        <w:br/>
      </w:r>
      <w:r>
        <w:rPr>
          <w:rFonts w:ascii="Times New Roman"/>
          <w:b w:val="false"/>
          <w:i w:val="false"/>
          <w:color w:val="000000"/>
          <w:sz w:val="28"/>
        </w:rPr>
        <w:t xml:space="preserve">
      Опыт экономического регулирования последних лет показал, что иностранные частные инвестиции никогда не пойдут на создание конкурентоспособных производств, выпускающих продукцию с высокой добавленной стоимостью, поскольку иностранный капитал не стремится создавать конкурентов собственному производству. </w:t>
      </w:r>
      <w:r>
        <w:br/>
      </w:r>
      <w:r>
        <w:rPr>
          <w:rFonts w:ascii="Times New Roman"/>
          <w:b w:val="false"/>
          <w:i w:val="false"/>
          <w:color w:val="000000"/>
          <w:sz w:val="28"/>
        </w:rPr>
        <w:t xml:space="preserve">
      Ни иностранный, ни внутренний капитал не обеспечивают крупномасштабных долгосрочных инвестиций в реальный сектор экономики. Деятельность банковского сектора, фондового рынка, иностранных инвесторов направлена, прежде всего, на извлечение сиюминутной прибыли, в результате происходит отделение финансового капитала от производственного сектора, национальные интересы и приоритеты развития ставятся под угрозу. </w:t>
      </w:r>
      <w:r>
        <w:br/>
      </w:r>
      <w:r>
        <w:rPr>
          <w:rFonts w:ascii="Times New Roman"/>
          <w:b w:val="false"/>
          <w:i w:val="false"/>
          <w:color w:val="000000"/>
          <w:sz w:val="28"/>
        </w:rPr>
        <w:t xml:space="preserve">
      Стратегия инвестиционной политики требует решения следующих задач: </w:t>
      </w:r>
      <w:r>
        <w:br/>
      </w:r>
      <w:r>
        <w:rPr>
          <w:rFonts w:ascii="Times New Roman"/>
          <w:b w:val="false"/>
          <w:i w:val="false"/>
          <w:color w:val="000000"/>
          <w:sz w:val="28"/>
        </w:rPr>
        <w:t xml:space="preserve">
      - Усилить роль государства в процессе привлечения и направления инвестиционных ресурсов на развитие реального сектора экономики с акцентом на реализацию потенциала внутренних сбережений. </w:t>
      </w:r>
      <w:r>
        <w:br/>
      </w:r>
      <w:r>
        <w:rPr>
          <w:rFonts w:ascii="Times New Roman"/>
          <w:b w:val="false"/>
          <w:i w:val="false"/>
          <w:color w:val="000000"/>
          <w:sz w:val="28"/>
        </w:rPr>
        <w:t xml:space="preserve">
      - Создать условия для становления фондового рынка как важного звена </w:t>
      </w:r>
    </w:p>
    <w:bookmarkEnd w:id="98"/>
    <w:bookmarkStart w:name="z410" w:id="99"/>
    <w:p>
      <w:pPr>
        <w:spacing w:after="0"/>
        <w:ind w:left="0"/>
        <w:jc w:val="both"/>
      </w:pPr>
      <w:r>
        <w:rPr>
          <w:rFonts w:ascii="Times New Roman"/>
          <w:b w:val="false"/>
          <w:i w:val="false"/>
          <w:color w:val="000000"/>
          <w:sz w:val="28"/>
        </w:rPr>
        <w:t>
 </w:t>
      </w:r>
    </w:p>
    <w:bookmarkEnd w:id="99"/>
    <w:p>
      <w:pPr>
        <w:spacing w:after="0"/>
        <w:ind w:left="0"/>
        <w:jc w:val="both"/>
      </w:pPr>
      <w:r>
        <w:rPr>
          <w:rFonts w:ascii="Times New Roman"/>
          <w:b w:val="false"/>
          <w:i w:val="false"/>
          <w:color w:val="000000"/>
          <w:sz w:val="28"/>
        </w:rPr>
        <w:t xml:space="preserve">экономики, обеспечивающего организованное перемещение финансовых потоков </w:t>
      </w:r>
    </w:p>
    <w:p>
      <w:pPr>
        <w:spacing w:after="0"/>
        <w:ind w:left="0"/>
        <w:jc w:val="both"/>
      </w:pPr>
      <w:r>
        <w:rPr>
          <w:rFonts w:ascii="Times New Roman"/>
          <w:b w:val="false"/>
          <w:i w:val="false"/>
          <w:color w:val="000000"/>
          <w:sz w:val="28"/>
        </w:rPr>
        <w:t>от инвесторов к заемщикам.</w:t>
      </w:r>
    </w:p>
    <w:p>
      <w:pPr>
        <w:spacing w:after="0"/>
        <w:ind w:left="0"/>
        <w:jc w:val="both"/>
      </w:pPr>
      <w:r>
        <w:rPr>
          <w:rFonts w:ascii="Times New Roman"/>
          <w:b w:val="false"/>
          <w:i w:val="false"/>
          <w:color w:val="000000"/>
          <w:sz w:val="28"/>
        </w:rPr>
        <w:t xml:space="preserve">     - Активизировать кредитную деятельность банков в сфере реальной </w:t>
      </w:r>
    </w:p>
    <w:p>
      <w:pPr>
        <w:spacing w:after="0"/>
        <w:ind w:left="0"/>
        <w:jc w:val="both"/>
      </w:pPr>
      <w:r>
        <w:rPr>
          <w:rFonts w:ascii="Times New Roman"/>
          <w:b w:val="false"/>
          <w:i w:val="false"/>
          <w:color w:val="000000"/>
          <w:sz w:val="28"/>
        </w:rPr>
        <w:t>экономики.</w:t>
      </w:r>
    </w:p>
    <w:p>
      <w:pPr>
        <w:spacing w:after="0"/>
        <w:ind w:left="0"/>
        <w:jc w:val="both"/>
      </w:pPr>
      <w:r>
        <w:rPr>
          <w:rFonts w:ascii="Times New Roman"/>
          <w:b w:val="false"/>
          <w:i w:val="false"/>
          <w:color w:val="000000"/>
          <w:sz w:val="28"/>
        </w:rPr>
        <w:t xml:space="preserve">     - Стимулировать приток иностранных инвестиций при соблюдении </w:t>
      </w:r>
    </w:p>
    <w:p>
      <w:pPr>
        <w:spacing w:after="0"/>
        <w:ind w:left="0"/>
        <w:jc w:val="both"/>
      </w:pPr>
      <w:r>
        <w:rPr>
          <w:rFonts w:ascii="Times New Roman"/>
          <w:b w:val="false"/>
          <w:i w:val="false"/>
          <w:color w:val="000000"/>
          <w:sz w:val="28"/>
        </w:rPr>
        <w:t xml:space="preserve">национальных интересов Казахстана и создавать благоприятные условия для </w:t>
      </w:r>
    </w:p>
    <w:p>
      <w:pPr>
        <w:spacing w:after="0"/>
        <w:ind w:left="0"/>
        <w:jc w:val="both"/>
      </w:pPr>
      <w:r>
        <w:rPr>
          <w:rFonts w:ascii="Times New Roman"/>
          <w:b w:val="false"/>
          <w:i w:val="false"/>
          <w:color w:val="000000"/>
          <w:sz w:val="28"/>
        </w:rPr>
        <w:t xml:space="preserve">привлечения иностранных и отечественных инвесторов в приоритетные отрасли </w:t>
      </w:r>
    </w:p>
    <w:p>
      <w:pPr>
        <w:spacing w:after="0"/>
        <w:ind w:left="0"/>
        <w:jc w:val="both"/>
      </w:pPr>
      <w:r>
        <w:rPr>
          <w:rFonts w:ascii="Times New Roman"/>
          <w:b w:val="false"/>
          <w:i w:val="false"/>
          <w:color w:val="000000"/>
          <w:sz w:val="28"/>
        </w:rPr>
        <w:t>экономики.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Стратегия действий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Усилить роль государства в процессе привлечения и направления    </w:t>
      </w:r>
    </w:p>
    <w:p>
      <w:pPr>
        <w:spacing w:after="0"/>
        <w:ind w:left="0"/>
        <w:jc w:val="both"/>
      </w:pPr>
      <w:r>
        <w:rPr>
          <w:rFonts w:ascii="Times New Roman"/>
          <w:b w:val="false"/>
          <w:i w:val="false"/>
          <w:color w:val="000000"/>
          <w:sz w:val="28"/>
        </w:rPr>
        <w:t xml:space="preserve">          инвестиционных ресурсов на развитие реального сектора экономики  </w:t>
      </w:r>
    </w:p>
    <w:p>
      <w:pPr>
        <w:spacing w:after="0"/>
        <w:ind w:left="0"/>
        <w:jc w:val="both"/>
      </w:pPr>
      <w:r>
        <w:rPr>
          <w:rFonts w:ascii="Times New Roman"/>
          <w:b w:val="false"/>
          <w:i w:val="false"/>
          <w:color w:val="000000"/>
          <w:sz w:val="28"/>
        </w:rPr>
        <w:t>          с акцентом на реализацию потенциала внутренних сбережений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4.1.1. Государственная инвестиционная политика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1" w:id="10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Как показывает мировой опыт, структурная перестройка экономики невозможна без проведения целенаправленной государственной научно-технической, промышленной и инвестиционной политики, стимулирующей развитие высоко технологических и наукоемких производств. </w:t>
      </w:r>
      <w:r>
        <w:br/>
      </w:r>
      <w:r>
        <w:rPr>
          <w:rFonts w:ascii="Times New Roman"/>
          <w:b w:val="false"/>
          <w:i w:val="false"/>
          <w:color w:val="000000"/>
          <w:sz w:val="28"/>
        </w:rPr>
        <w:t xml:space="preserve">
      В современных условиях усиление государственной инвестиционной политики должно произойти и в Казахстане. Государство должно стать главной движущей силой развития экономики. Только государство сможет дать толчок развитию инвестиционных процессов и осуществлять крупные инвестиции в долгосрочные проекты внутри страны. Роль государства должна заключаться не только в создании условий для развития частного предпринимательства, но и в создании специализированных институтов и механизмов для направления имеющихся свободных ресурсов на поднятие реального сектора экономики. </w:t>
      </w:r>
      <w:r>
        <w:br/>
      </w:r>
      <w:r>
        <w:rPr>
          <w:rFonts w:ascii="Times New Roman"/>
          <w:b w:val="false"/>
          <w:i w:val="false"/>
          <w:color w:val="000000"/>
          <w:sz w:val="28"/>
        </w:rPr>
        <w:t xml:space="preserve">
      Государственная инвестиционная политика будет в первую очередь направлена на развитие и поддержку производств, ориентированных на экспорт продукции более высокой степени готовности, способной составить конкуренцию импортным товарам и вытеснить их на внутреннем рынке. </w:t>
      </w:r>
      <w:r>
        <w:br/>
      </w:r>
      <w:r>
        <w:rPr>
          <w:rFonts w:ascii="Times New Roman"/>
          <w:b w:val="false"/>
          <w:i w:val="false"/>
          <w:color w:val="000000"/>
          <w:sz w:val="28"/>
        </w:rPr>
        <w:t xml:space="preserve">
      Для осуществления активной государственной инвестиционной политики необходимо создание специальных организационных форм поддержки инвестиционных программ. Для наиболее рационального построения системы государственных инвестиций требуется создать следующие государственные финансовые институты и механизмы: Бюджет развития, Национальный фонд, государственные кредитные организации развития. </w:t>
      </w:r>
      <w:r>
        <w:br/>
      </w:r>
      <w:r>
        <w:rPr>
          <w:rFonts w:ascii="Times New Roman"/>
          <w:b w:val="false"/>
          <w:i w:val="false"/>
          <w:color w:val="000000"/>
          <w:sz w:val="28"/>
        </w:rPr>
        <w:t>
 </w:t>
      </w:r>
      <w:r>
        <w:br/>
      </w:r>
      <w:r>
        <w:rPr>
          <w:rFonts w:ascii="Times New Roman"/>
          <w:b w:val="false"/>
          <w:i w:val="false"/>
          <w:color w:val="000000"/>
          <w:sz w:val="28"/>
        </w:rPr>
        <w:t xml:space="preserve">
      4.1.2. Бюджет развития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Государственные расходы должны быть разделены на текущие и капитальные. Для этого необходимо выделение в республиканском бюджете отдельного раздела - Бюджета развития, предназначенного для кредитования, инвестирования и гарантийного обеспечения инвестиционных проектов. </w:t>
      </w:r>
      <w:r>
        <w:br/>
      </w:r>
      <w:r>
        <w:rPr>
          <w:rFonts w:ascii="Times New Roman"/>
          <w:b w:val="false"/>
          <w:i w:val="false"/>
          <w:color w:val="000000"/>
          <w:sz w:val="28"/>
        </w:rPr>
        <w:t xml:space="preserve">
      В связи с тем, что реализация государственной инвестиционной политики зависит от достаточности финансовых ресурсов, остро встает вопрос о возможности бюджета обеспечить необходимый объем инвестиций. Действующая в настоящее время система формирования и реализации Программы государственных инвестиций (ПГИ) часто свидетельствует о неспособности бюджета обеспечить стабильный достаточный объем государственных инвестиционных ресурсов. </w:t>
      </w:r>
      <w:r>
        <w:br/>
      </w:r>
      <w:r>
        <w:rPr>
          <w:rFonts w:ascii="Times New Roman"/>
          <w:b w:val="false"/>
          <w:i w:val="false"/>
          <w:color w:val="000000"/>
          <w:sz w:val="28"/>
        </w:rPr>
        <w:t xml:space="preserve">
      В сложившейся ситуации назрела необходимость внесения изменений в государственную инвестиционную политику путем отказа от непрозрачной и неэффективной ПГИ в рамках единого бюджета и перехода к разделению бюджета на текущий и капитальный с формированием Бюджета развития. </w:t>
      </w:r>
      <w:r>
        <w:br/>
      </w:r>
      <w:r>
        <w:rPr>
          <w:rFonts w:ascii="Times New Roman"/>
          <w:b w:val="false"/>
          <w:i w:val="false"/>
          <w:color w:val="000000"/>
          <w:sz w:val="28"/>
        </w:rPr>
        <w:t xml:space="preserve">
      Создание Бюджета развития и концентрация в нем всех возможных ресурсов для осуществления государственных инвестиций позволит повысить эффективность государственного инвестирования. </w:t>
      </w:r>
      <w:r>
        <w:br/>
      </w:r>
      <w:r>
        <w:rPr>
          <w:rFonts w:ascii="Times New Roman"/>
          <w:b w:val="false"/>
          <w:i w:val="false"/>
          <w:color w:val="000000"/>
          <w:sz w:val="28"/>
        </w:rPr>
        <w:t xml:space="preserve">
      Средства Бюджета развития будут формироваться за счет льготных внешних займов, внутренних заимствований путем выпуска государственных ценных бумаг для инвестиционных целей, доходов от приватизации государственного имущества, части налоговых доходов. </w:t>
      </w:r>
      <w:r>
        <w:br/>
      </w:r>
      <w:r>
        <w:rPr>
          <w:rFonts w:ascii="Times New Roman"/>
          <w:b w:val="false"/>
          <w:i w:val="false"/>
          <w:color w:val="000000"/>
          <w:sz w:val="28"/>
        </w:rPr>
        <w:t xml:space="preserve">
      Разделение государственного бюджета на текущий и инвестиционный важно с точки зрения того, что использование части налогов на инвестиционные цели, в конечном счете, приведет к увеличению налоговых поступлений. </w:t>
      </w:r>
      <w:r>
        <w:br/>
      </w:r>
      <w:r>
        <w:rPr>
          <w:rFonts w:ascii="Times New Roman"/>
          <w:b w:val="false"/>
          <w:i w:val="false"/>
          <w:color w:val="000000"/>
          <w:sz w:val="28"/>
        </w:rPr>
        <w:t xml:space="preserve">
      Государственные ценные бумаги, предназначенные для инвестиционных целей, или государственные инвестиционные ценные бумаги, будут размещаться среди накопительных пенсионных фондов, страховых организаций, других институциональных инвесторов, а также аккумулировать средства почтово-сберегательной системы. Данные ценные бумаги смогут стать одним из самых привлекательных финансовых инструментов, что связано с минимальным риском потери капитала и доходов по нему. Кроме того, появление новых финансовых инструментов вызовет оживление на вторичном фондовом рынке. По мере развития негосударственных корпоративных ценных бумаг обращение государственных инвестиционных ценных бумаг будет сокращаться. </w:t>
      </w:r>
      <w:r>
        <w:br/>
      </w:r>
      <w:r>
        <w:rPr>
          <w:rFonts w:ascii="Times New Roman"/>
          <w:b w:val="false"/>
          <w:i w:val="false"/>
          <w:color w:val="000000"/>
          <w:sz w:val="28"/>
        </w:rPr>
        <w:t xml:space="preserve">
      На текущий момент, когда темпы роста внешней задолженности опережают темпы роста ВВП, при проведении инвестиционной политики следует в первую очередь ориентироваться на собственные имеющиеся ресурсы и использовать их для инвестирования в отечественную экономику. </w:t>
      </w:r>
      <w:r>
        <w:br/>
      </w:r>
      <w:r>
        <w:rPr>
          <w:rFonts w:ascii="Times New Roman"/>
          <w:b w:val="false"/>
          <w:i w:val="false"/>
          <w:color w:val="000000"/>
          <w:sz w:val="28"/>
        </w:rPr>
        <w:t xml:space="preserve">
      Механизм Бюджета развития, формирующегося за счет привлекаемых средств внутренних институциональных инвесторов, позволит направить внутренние сбережения населения на финансирование реальных инвестиционных проектов. </w:t>
      </w:r>
      <w:r>
        <w:br/>
      </w:r>
      <w:r>
        <w:rPr>
          <w:rFonts w:ascii="Times New Roman"/>
          <w:b w:val="false"/>
          <w:i w:val="false"/>
          <w:color w:val="000000"/>
          <w:sz w:val="28"/>
        </w:rPr>
        <w:t xml:space="preserve">
      Бюджет развития как часть республиканского государственного бюджета должен содержать перечень статей, по которым будут использоваться его средства. В Бюджет развития, помимо перечня предполагаемых к инвестированию в текущий финансовый год проектов, должны быть заложены резервы для оперативного финансирования непредусмотренных, но перспективных проектов. Разработку перечня проектов необходимо осуществлять посредством согласованного процесса совместного участия потенциальных заемщиков, коммерческих банков, заинтересованных министерств и ведомств, Правительства.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4.1.3. Национальный фонд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Деятельность Национального фонда будет заключаться в аккумулировании сверхдоходов государства от деятельности по разработке, добыче и экспорту основных сырьевых ресурсов и дальнейшем их инвестировании на мировых финансовых рынках. Поскольку сырьевые запасы являются истощаемыми и невосполнимыми ресурсами, важно правильно распорядиться ожидаемыми финансовыми потоками от их добычи, переработки и реализации. Создание Национального фонда преследует цель стерилизации таких доходов, образования резервных активов на случай кризисных ситуаций в экономике, формирования накоплений для будущих поколений. </w:t>
      </w:r>
      <w:r>
        <w:br/>
      </w:r>
      <w:r>
        <w:rPr>
          <w:rFonts w:ascii="Times New Roman"/>
          <w:b w:val="false"/>
          <w:i w:val="false"/>
          <w:color w:val="000000"/>
          <w:sz w:val="28"/>
        </w:rPr>
        <w:t xml:space="preserve">
      Средства Национального фонда будут формироваться за счет зачисления в него превышающих запланированные соответствующих налоговых и иные обязательных платежей в бюджет от организаций сырьевого сектора, перечень которых должен быть определен отдельно. Подобные трансферты должны осуществляться только при условии достижения профицита по текущим расходам бюджета. Это означает, что в ближайшие годы сверхдоходы государства от деятельности по добыче и экспорту сырьевых ресурсов должны направляться, прежде всего, на снижение дефицита по текущим расходам бюджета и расходов по обслуживанию государственного и гарантированного государством долга. </w:t>
      </w:r>
      <w:r>
        <w:br/>
      </w:r>
      <w:r>
        <w:rPr>
          <w:rFonts w:ascii="Times New Roman"/>
          <w:b w:val="false"/>
          <w:i w:val="false"/>
          <w:color w:val="000000"/>
          <w:sz w:val="28"/>
        </w:rPr>
        <w:t xml:space="preserve">
      Вместе с тем, Бюджет развития будет формировать постоянный инвестиционный дефицит бюджета в результате ежегодных заимствований на внутреннем и внешнем рынке. </w:t>
      </w:r>
      <w:r>
        <w:br/>
      </w:r>
      <w:r>
        <w:rPr>
          <w:rFonts w:ascii="Times New Roman"/>
          <w:b w:val="false"/>
          <w:i w:val="false"/>
          <w:color w:val="000000"/>
          <w:sz w:val="28"/>
        </w:rPr>
        <w:t xml:space="preserve">
      Средства Национального фонда будут инвестированы в широко диверсифицированный портфель ценных бумаг на мировых финансовых рынках. Для инвестирования во внутреннюю экономику будут использоваться средства с распределительного счета Национального фонда, сформированные за счет заработанного инвестиционного дохода. </w:t>
      </w:r>
      <w:r>
        <w:br/>
      </w:r>
      <w:r>
        <w:rPr>
          <w:rFonts w:ascii="Times New Roman"/>
          <w:b w:val="false"/>
          <w:i w:val="false"/>
          <w:color w:val="000000"/>
          <w:sz w:val="28"/>
        </w:rPr>
        <w:t xml:space="preserve">
      Создание Национального фонда целесообразно в виде счета в Национальном Банке с применением к нему всех бюджетных процедур. Оперативное управление фондом также следует возложить на Национальный Банк.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4.1.4. Государственные кредитные организации развития (ГКОР)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Непосредственное инвестирование и кредитование предприятий будут осуществлять государственные кредитные организации развития (ГКОР). </w:t>
      </w:r>
      <w:r>
        <w:br/>
      </w:r>
      <w:r>
        <w:rPr>
          <w:rFonts w:ascii="Times New Roman"/>
          <w:b w:val="false"/>
          <w:i w:val="false"/>
          <w:color w:val="000000"/>
          <w:sz w:val="28"/>
        </w:rPr>
        <w:t xml:space="preserve">
      ГКОР - это специализированные государственные институты, способствующие реализации государственной инвестиционной политики. Аккумулированные в Бюджете развития средства будут распределяться среди ГКОР для дальнейшего их вложения в конкретные комплексные программы. Возможно создание ГКОР в сфере промышленного развития, развития сельского хозяйства, кредитования малого и среднего бизнеса, развития жилищного строительства, инфраструктуры. </w:t>
      </w:r>
      <w:r>
        <w:br/>
      </w:r>
      <w:r>
        <w:rPr>
          <w:rFonts w:ascii="Times New Roman"/>
          <w:b w:val="false"/>
          <w:i w:val="false"/>
          <w:color w:val="000000"/>
          <w:sz w:val="28"/>
        </w:rPr>
        <w:t xml:space="preserve">
      Данные финансовые институты развития могут быть организованы на основе и с учетов опыта уже существующих фондов, среди которых ЗАО "Аграрная кредитная корпорация", ЗАО "Фонд финансовой поддержки сельского хозяйства", ЗАО "Фонд развития малого предпринимательства". Почти все фонды имеют разветвленную сеть областных филиалов, однако их деятельность до настоящего времени не принесла ощутимых результатов. В связи с этим возложение на уже действующие фонды функций государственных кредитных организаций целесообразно только после проведения их предварительной организационной и финансовой реструктуризации. </w:t>
      </w:r>
      <w:r>
        <w:br/>
      </w:r>
      <w:r>
        <w:rPr>
          <w:rFonts w:ascii="Times New Roman"/>
          <w:b w:val="false"/>
          <w:i w:val="false"/>
          <w:color w:val="000000"/>
          <w:sz w:val="28"/>
        </w:rPr>
        <w:t xml:space="preserve">
      Особо следует отметить вновь созданный Банк развития Казахстана, который станет одним из основных проводников государственной инвестиционной политики. </w:t>
      </w:r>
      <w:r>
        <w:br/>
      </w:r>
      <w:r>
        <w:rPr>
          <w:rFonts w:ascii="Times New Roman"/>
          <w:b w:val="false"/>
          <w:i w:val="false"/>
          <w:color w:val="000000"/>
          <w:sz w:val="28"/>
        </w:rPr>
        <w:t xml:space="preserve">
      Основная задача ГКОР будет заключаться в кредитовании нуждающихся в финансировании предприятий в приоритетных секторах экономики, разработке и осуществлении программ экономического оздоровления структурообразующих промышленных предприятий. Распределение средств Бюджета развития должно осуществляться на принципах открытости, прозрачности, доступности и равноправия. Государственный инвестиционный портфель будет содержать как коммерчески окупаемые проекты, так и имеющие косвенный эффект окупаемости, но социально и политически значимые проекты. </w:t>
      </w:r>
      <w:r>
        <w:br/>
      </w:r>
      <w:r>
        <w:rPr>
          <w:rFonts w:ascii="Times New Roman"/>
          <w:b w:val="false"/>
          <w:i w:val="false"/>
          <w:color w:val="000000"/>
          <w:sz w:val="28"/>
        </w:rPr>
        <w:t xml:space="preserve">
      ГКОР должны иметь возможность привлечения дополнительных кредитных ресурсов в рамках, устанавливаемых Правительством. Создание кредитных организаций обеспечит возможность концентрации ресурсов с достижением текущей ликвидности и доходности при активном и профессиональном управлении, направление адресных инвестиций в приоритетные отрасли с соответствующей квалифицированной экспертизой. </w:t>
      </w:r>
      <w:r>
        <w:br/>
      </w:r>
      <w:r>
        <w:rPr>
          <w:rFonts w:ascii="Times New Roman"/>
          <w:b w:val="false"/>
          <w:i w:val="false"/>
          <w:color w:val="000000"/>
          <w:sz w:val="28"/>
        </w:rPr>
        <w:t xml:space="preserve">
      ГКОР будут контролировать целевое использование предоставленных кредитов в целях обеспечения возвратности средств по окупаемым проектам в установленные сроки на основе постоянного тесного взаимодействия с предприятиями-заемщиками. Строгие процедуры выдачи кредитов и их постоянный дальнейший мониторинг позволят оперативно преодолевать риски, существующие в реальном секторе экономики. Для повышения эффективности и возвратности государственных инвестиций условием кредитования государственными кредитными организациями может стать софинансирование проектов со стороны частных банков. Помимо осуществления инвестиционных и регулирующих функций ГКОР могли бы оказывать реабилитационные и лизинговые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4.1.5. Другие пути привлечения внутренних сбережений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Дальнейшее развитие институциональных инвесторов, которые будут аккумулировать внутренние национальные сбережения, является необходимым условием для проведения государственной инвестиционной политики и формирования фондов Бюджета развития. Помимо механизмов Бюджета развития, накопительные пенсионные фонды и страховые организации будут иметь возможность кредитования реального сектора экономики путем расширения вложения своих активов в корпоративные ценные бумаги и акции казахстанских предприятий, прошедших листинг на Казахстанской фондовой бирже. </w:t>
      </w:r>
      <w:r>
        <w:br/>
      </w:r>
      <w:r>
        <w:rPr>
          <w:rFonts w:ascii="Times New Roman"/>
          <w:b w:val="false"/>
          <w:i w:val="false"/>
          <w:color w:val="000000"/>
          <w:sz w:val="28"/>
        </w:rPr>
        <w:t xml:space="preserve">
      В связи с этим, следует продолжать мероприятия по формированию современной инфраструктуры страхового рынка, повышению финансовой устойчивости страховых организаций. </w:t>
      </w:r>
      <w:r>
        <w:br/>
      </w:r>
      <w:r>
        <w:rPr>
          <w:rFonts w:ascii="Times New Roman"/>
          <w:b w:val="false"/>
          <w:i w:val="false"/>
          <w:color w:val="000000"/>
          <w:sz w:val="28"/>
        </w:rPr>
        <w:t xml:space="preserve">
      В условиях, когда в Казахстане имеются объективные препятствия для создания и функционирования полноценных и самоокупающихся инвестиционных фондов как институтов аккумулирования накоплений массовых мелких инвесторов, будут разработаны механизмы по привлечению сбережений немногочисленной, но относительно обеспеченной прослойки населения (в том числе через систему доверительного инвестиционного управления деньгами и ценными бумагами).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4.1.6. Инвестиции в расширение государственной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Активное государственное участие в экономике не должно ограничиваться проведением перечисленных мероприятий. Государству необходимо стать собственником в стратегически важных для национальной экономической безопасности отраслях экономики. </w:t>
      </w:r>
      <w:r>
        <w:br/>
      </w:r>
      <w:r>
        <w:rPr>
          <w:rFonts w:ascii="Times New Roman"/>
          <w:b w:val="false"/>
          <w:i w:val="false"/>
          <w:color w:val="000000"/>
          <w:sz w:val="28"/>
        </w:rPr>
        <w:t xml:space="preserve">
      Государство должно участвовать в собственности предприятий с государственным участием в каждой крупной отрасли экономики, так называемых системообразующих национальных компаний. Поэтому часть государственных ресурсов будет направлена на выкуп контрольного пакета стратегических предприятий. При необходимости следует выкупать акции у иностранных компаний, предварительно проведя мероприятия по их акционированию. </w:t>
      </w:r>
      <w:r>
        <w:br/>
      </w:r>
      <w:r>
        <w:rPr>
          <w:rFonts w:ascii="Times New Roman"/>
          <w:b w:val="false"/>
          <w:i w:val="false"/>
          <w:color w:val="000000"/>
          <w:sz w:val="28"/>
        </w:rPr>
        <w:t xml:space="preserve">
      Для обеспечения стратегических и экономических интересов страны необходимо направить дальнейшие действия на приобретение и перевод под свой контроль соответствующих предприятий в ближнем зарубежье. Интерес представляют инфраструктурные объекты, трубопроводы и нефтеперерабатывающие заводы. </w:t>
      </w:r>
      <w:r>
        <w:br/>
      </w:r>
      <w:r>
        <w:rPr>
          <w:rFonts w:ascii="Times New Roman"/>
          <w:b w:val="false"/>
          <w:i w:val="false"/>
          <w:color w:val="000000"/>
          <w:sz w:val="28"/>
        </w:rPr>
        <w:t xml:space="preserve">
      Успех проведения широкомасштабной инвестиционной деятельности государством будет зависеть от эффективности управления государственной собственностью и внешним долгом, собираемости налогов, преодоления коррупции (см. Раздел Х. Управление государственными активами).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Создать условия для становления фондового рынка как важного </w:t>
      </w:r>
      <w:r>
        <w:br/>
      </w:r>
      <w:r>
        <w:rPr>
          <w:rFonts w:ascii="Times New Roman"/>
          <w:b w:val="false"/>
          <w:i w:val="false"/>
          <w:color w:val="000000"/>
          <w:sz w:val="28"/>
        </w:rPr>
        <w:t xml:space="preserve">
           звена экономики, обеспечивающего организованное перемещение </w:t>
      </w:r>
      <w:r>
        <w:br/>
      </w:r>
      <w:r>
        <w:rPr>
          <w:rFonts w:ascii="Times New Roman"/>
          <w:b w:val="false"/>
          <w:i w:val="false"/>
          <w:color w:val="000000"/>
          <w:sz w:val="28"/>
        </w:rPr>
        <w:t xml:space="preserve">
           финансовых потоков от инвесторов к заемщикам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Развитие фондового рынка требует проведения мероприятий по привлечению на фондовый рынок внутренних инвесторов, развитию различных форм коллективного инвестирования, поощрению новых эмитентов к листингу, активизации обращения ценных бумаг на вторичном рынке. </w:t>
      </w:r>
      <w:r>
        <w:br/>
      </w:r>
      <w:r>
        <w:rPr>
          <w:rFonts w:ascii="Times New Roman"/>
          <w:b w:val="false"/>
          <w:i w:val="false"/>
          <w:color w:val="000000"/>
          <w:sz w:val="28"/>
        </w:rPr>
        <w:t xml:space="preserve">
      Для расширения деятельности институциональных инвесторов необходимо: </w:t>
      </w:r>
      <w:r>
        <w:br/>
      </w:r>
      <w:r>
        <w:rPr>
          <w:rFonts w:ascii="Times New Roman"/>
          <w:b w:val="false"/>
          <w:i w:val="false"/>
          <w:color w:val="000000"/>
          <w:sz w:val="28"/>
        </w:rPr>
        <w:t xml:space="preserve">
      - создать новые возможности инвестирования на казахстанском фондовом рынке за счет выпуска различных финансовых инструментов: акций, корпоративных облигаций, ипотечных облигаций, производных ценных бумаг; </w:t>
      </w:r>
      <w:r>
        <w:br/>
      </w:r>
      <w:r>
        <w:rPr>
          <w:rFonts w:ascii="Times New Roman"/>
          <w:b w:val="false"/>
          <w:i w:val="false"/>
          <w:color w:val="000000"/>
          <w:sz w:val="28"/>
        </w:rPr>
        <w:t xml:space="preserve">
      - повысить надежность и безопасность инвестирования средств на фондовом рынке за счет ограничения операций на неорганизованном рынке. </w:t>
      </w:r>
      <w:r>
        <w:br/>
      </w:r>
      <w:r>
        <w:rPr>
          <w:rFonts w:ascii="Times New Roman"/>
          <w:b w:val="false"/>
          <w:i w:val="false"/>
          <w:color w:val="000000"/>
          <w:sz w:val="28"/>
        </w:rPr>
        <w:t xml:space="preserve">
      Для выведения на фондовый рынок новых эмитентов требуется: </w:t>
      </w:r>
      <w:r>
        <w:br/>
      </w:r>
      <w:r>
        <w:rPr>
          <w:rFonts w:ascii="Times New Roman"/>
          <w:b w:val="false"/>
          <w:i w:val="false"/>
          <w:color w:val="000000"/>
          <w:sz w:val="28"/>
        </w:rPr>
        <w:t xml:space="preserve">
      - провести принудительное акционирование компаний с иностранным участием и отечественных компаний. Необходимо законодательно определить максимальный размер активов предприятия, при превышении которого предприятие должно переводиться в организационно-правовую форму открытого акционерного общества. </w:t>
      </w:r>
      <w:r>
        <w:br/>
      </w:r>
      <w:r>
        <w:rPr>
          <w:rFonts w:ascii="Times New Roman"/>
          <w:b w:val="false"/>
          <w:i w:val="false"/>
          <w:color w:val="000000"/>
          <w:sz w:val="28"/>
        </w:rPr>
        <w:t xml:space="preserve">
      - Продажу госпакетов акций казахстанских предприятий, не имеющих стратегического значения, следует проводить через фондовый рынок. При этом размещение акций должно производиться среди широкого круга разных неаффилированных между собой инвесторов. </w:t>
      </w:r>
      <w:r>
        <w:br/>
      </w:r>
      <w:r>
        <w:rPr>
          <w:rFonts w:ascii="Times New Roman"/>
          <w:b w:val="false"/>
          <w:i w:val="false"/>
          <w:color w:val="000000"/>
          <w:sz w:val="28"/>
        </w:rPr>
        <w:t xml:space="preserve">
      - Помимо мер прямого воздействия на процессы насыщения фондового рынка корпоративными инструментами, государство может применить косвенные меры регулирования, заключающиеся в стимулировании формирования инвестиционных институтов (взаимные фонды, трастовые компании), упрощение доступа населения к инструментам фондового рынка. </w:t>
      </w:r>
      <w:r>
        <w:br/>
      </w:r>
      <w:r>
        <w:rPr>
          <w:rFonts w:ascii="Times New Roman"/>
          <w:b w:val="false"/>
          <w:i w:val="false"/>
          <w:color w:val="000000"/>
          <w:sz w:val="28"/>
        </w:rPr>
        <w:t xml:space="preserve">
      Повышение привлекательности негосударственных ценных бумаг для инвесторов требует принятия мер по обеспечению уровня раскрытия информации и прозрачности деятельности участников фондового рынка, соответствующего международным стандартам. </w:t>
      </w:r>
      <w:r>
        <w:br/>
      </w:r>
      <w:r>
        <w:rPr>
          <w:rFonts w:ascii="Times New Roman"/>
          <w:b w:val="false"/>
          <w:i w:val="false"/>
          <w:color w:val="000000"/>
          <w:sz w:val="28"/>
        </w:rPr>
        <w:t xml:space="preserve">
      В этой связи представляется возможным: </w:t>
      </w:r>
      <w:r>
        <w:br/>
      </w:r>
      <w:r>
        <w:rPr>
          <w:rFonts w:ascii="Times New Roman"/>
          <w:b w:val="false"/>
          <w:i w:val="false"/>
          <w:color w:val="000000"/>
          <w:sz w:val="28"/>
        </w:rPr>
        <w:t xml:space="preserve">
      - усиление государственного регулирования участников рынка ценных бумаг в части выполнения ими требований по раскрытию информации об их деятельности, по повышению платежной дисциплины при начислении и выплате доходов по ценным бумагам. </w:t>
      </w:r>
      <w:r>
        <w:br/>
      </w:r>
      <w:r>
        <w:rPr>
          <w:rFonts w:ascii="Times New Roman"/>
          <w:b w:val="false"/>
          <w:i w:val="false"/>
          <w:color w:val="000000"/>
          <w:sz w:val="28"/>
        </w:rPr>
        <w:t xml:space="preserve">
      - усиление административной ответственности руководителей компаний за нарушения прав владельцев ценных бумаг, принятие нормативных актов, защищающих права акционеров, не владеющих контрольным пакетом акций. </w:t>
      </w:r>
      <w:r>
        <w:br/>
      </w:r>
      <w:r>
        <w:rPr>
          <w:rFonts w:ascii="Times New Roman"/>
          <w:b w:val="false"/>
          <w:i w:val="false"/>
          <w:color w:val="000000"/>
          <w:sz w:val="28"/>
        </w:rPr>
        <w:t xml:space="preserve">
      Для повышения уровня информированности населения необходимо: </w:t>
      </w:r>
      <w:r>
        <w:br/>
      </w:r>
      <w:r>
        <w:rPr>
          <w:rFonts w:ascii="Times New Roman"/>
          <w:b w:val="false"/>
          <w:i w:val="false"/>
          <w:color w:val="000000"/>
          <w:sz w:val="28"/>
        </w:rPr>
        <w:t xml:space="preserve">
      - освещать деятельность на рынке ценных бумаг в средствах массовой информации; </w:t>
      </w:r>
      <w:r>
        <w:br/>
      </w:r>
      <w:r>
        <w:rPr>
          <w:rFonts w:ascii="Times New Roman"/>
          <w:b w:val="false"/>
          <w:i w:val="false"/>
          <w:color w:val="000000"/>
          <w:sz w:val="28"/>
        </w:rPr>
        <w:t xml:space="preserve">
      - обеспечить выпуск специализированной литературы; </w:t>
      </w:r>
      <w:r>
        <w:br/>
      </w:r>
      <w:r>
        <w:rPr>
          <w:rFonts w:ascii="Times New Roman"/>
          <w:b w:val="false"/>
          <w:i w:val="false"/>
          <w:color w:val="000000"/>
          <w:sz w:val="28"/>
        </w:rPr>
        <w:t xml:space="preserve">
      - проводить семинары для потенциальных эмитентов ценных бумаг.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Активизировать кредитную деятельность коммерческих банков в </w:t>
      </w:r>
      <w:r>
        <w:br/>
      </w:r>
      <w:r>
        <w:rPr>
          <w:rFonts w:ascii="Times New Roman"/>
          <w:b w:val="false"/>
          <w:i w:val="false"/>
          <w:color w:val="000000"/>
          <w:sz w:val="28"/>
        </w:rPr>
        <w:t xml:space="preserve">
           сфере реальной экономики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Активизация кредитной политики коммерческих банков требует увеличения их ресурсной базы. </w:t>
      </w:r>
      <w:r>
        <w:br/>
      </w:r>
      <w:r>
        <w:rPr>
          <w:rFonts w:ascii="Times New Roman"/>
          <w:b w:val="false"/>
          <w:i w:val="false"/>
          <w:color w:val="000000"/>
          <w:sz w:val="28"/>
        </w:rPr>
        <w:t xml:space="preserve">
      Для поддержания положительной тенденции увеличения доли долгосрочных депозитов населения необходимо дальнейшее проведение мероприятий по повышению доверия населения к банковской системе, включающих укрепление системы обязательного страхования вкладов населения и повышение системной устойчивости банков (см. Раздел VII. Денежно-кредитная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Стимулировать приток иностранных инвестиций при соблюдении </w:t>
      </w:r>
      <w:r>
        <w:br/>
      </w:r>
      <w:r>
        <w:rPr>
          <w:rFonts w:ascii="Times New Roman"/>
          <w:b w:val="false"/>
          <w:i w:val="false"/>
          <w:color w:val="000000"/>
          <w:sz w:val="28"/>
        </w:rPr>
        <w:t xml:space="preserve">
           национальных интересов Казахстана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Рассматривая иностранных инвесторов как важный источник капитальных средств, технологий, опыта в области управления и маркетинга, Казахстан не должен допустить подрыва своих национальных интересов в результате непоследовательной и нечеткой политики. </w:t>
      </w:r>
      <w:r>
        <w:br/>
      </w:r>
      <w:r>
        <w:rPr>
          <w:rFonts w:ascii="Times New Roman"/>
          <w:b w:val="false"/>
          <w:i w:val="false"/>
          <w:color w:val="000000"/>
          <w:sz w:val="28"/>
        </w:rPr>
        <w:t xml:space="preserve">
      Политика Правительства, правовые и административные меры с точки зрения национальных интересов должны обеспечить условия, отвечающие задачам привлечения иностранных инвестиций и интересам самих инвесторов. Вместе с тем необходимо разработать механизмы, позволяющие блокировать или, по крайней мере, ослаблять нежелательные для экономики Казахстана последствия операций иностранных инвесторов. </w:t>
      </w:r>
      <w:r>
        <w:br/>
      </w:r>
      <w:r>
        <w:rPr>
          <w:rFonts w:ascii="Times New Roman"/>
          <w:b w:val="false"/>
          <w:i w:val="false"/>
          <w:color w:val="000000"/>
          <w:sz w:val="28"/>
        </w:rPr>
        <w:t xml:space="preserve">
      Для улучшения инвестиционного климата должны быть приняты следующие меры: </w:t>
      </w:r>
      <w:r>
        <w:br/>
      </w:r>
      <w:r>
        <w:rPr>
          <w:rFonts w:ascii="Times New Roman"/>
          <w:b w:val="false"/>
          <w:i w:val="false"/>
          <w:color w:val="000000"/>
          <w:sz w:val="28"/>
        </w:rPr>
        <w:t xml:space="preserve">
      - Степень развития и стабильность законодательства, предсказуемости государственной политики должны стать залогом здорового состояния инвестиционного климата. </w:t>
      </w:r>
      <w:r>
        <w:br/>
      </w:r>
      <w:r>
        <w:rPr>
          <w:rFonts w:ascii="Times New Roman"/>
          <w:b w:val="false"/>
          <w:i w:val="false"/>
          <w:color w:val="000000"/>
          <w:sz w:val="28"/>
        </w:rPr>
        <w:t xml:space="preserve">
      - Должен быть решен вопрос эффективного применения законодательства. Для поднятия репутации казахстанского делового сообщества и Правительства необходимо обеспечивать исполнение решений местного и международного судов, соблюдение и приведение в силу договоров. </w:t>
      </w:r>
      <w:r>
        <w:br/>
      </w:r>
      <w:r>
        <w:rPr>
          <w:rFonts w:ascii="Times New Roman"/>
          <w:b w:val="false"/>
          <w:i w:val="false"/>
          <w:color w:val="000000"/>
          <w:sz w:val="28"/>
        </w:rPr>
        <w:t xml:space="preserve">
      - В законодательство необходимо внести поправки, создающие равные условия для иностранных и внутренних инвесторов. </w:t>
      </w:r>
      <w:r>
        <w:br/>
      </w:r>
      <w:r>
        <w:rPr>
          <w:rFonts w:ascii="Times New Roman"/>
          <w:b w:val="false"/>
          <w:i w:val="false"/>
          <w:color w:val="000000"/>
          <w:sz w:val="28"/>
        </w:rPr>
        <w:t xml:space="preserve">
      - Совершенствование законодательства об инвестиционной деятельности должно обеспечить наличие отвечающих мировым стандартам четких, прозрачных и однозначных правовых норм. </w:t>
      </w:r>
      <w:r>
        <w:br/>
      </w:r>
      <w:r>
        <w:rPr>
          <w:rFonts w:ascii="Times New Roman"/>
          <w:b w:val="false"/>
          <w:i w:val="false"/>
          <w:color w:val="000000"/>
          <w:sz w:val="28"/>
        </w:rPr>
        <w:t xml:space="preserve">
      - Законодательством должна быть гарантирована защита иностранных капиталовложений и прав инвесторов. </w:t>
      </w:r>
      <w:r>
        <w:br/>
      </w:r>
      <w:r>
        <w:rPr>
          <w:rFonts w:ascii="Times New Roman"/>
          <w:b w:val="false"/>
          <w:i w:val="false"/>
          <w:color w:val="000000"/>
          <w:sz w:val="28"/>
        </w:rPr>
        <w:t xml:space="preserve">
      - Важной задачей является защита зарегистрированных торговых марок и патентов, борьба с нелегальным оборотом пиратской продукции. Для этого требуется повышать уровень квалификации специалистов, работающих в сфере защиты авторских прав. </w:t>
      </w:r>
      <w:r>
        <w:br/>
      </w:r>
      <w:r>
        <w:rPr>
          <w:rFonts w:ascii="Times New Roman"/>
          <w:b w:val="false"/>
          <w:i w:val="false"/>
          <w:color w:val="000000"/>
          <w:sz w:val="28"/>
        </w:rPr>
        <w:t xml:space="preserve">
      - Ясность, своевременность, полнота и достоверность финансовой информации имеют первостепенное значение для инвесторов. В этой связи необходимо продолжать мероприятия по совершенствованию стандартов бухгалтерской и статистической отчетности. </w:t>
      </w:r>
      <w:r>
        <w:br/>
      </w:r>
      <w:r>
        <w:rPr>
          <w:rFonts w:ascii="Times New Roman"/>
          <w:b w:val="false"/>
          <w:i w:val="false"/>
          <w:color w:val="000000"/>
          <w:sz w:val="28"/>
        </w:rPr>
        <w:t xml:space="preserve">
      Приоритетом для привлечения иностранных инвестиций должны стать обрабатывающие отрасли промышленности. За счет новых крупных инвестиций возможно создание новых технологически сложных производств с применением современных методов маркетинга и менеджмента. </w:t>
      </w:r>
      <w:r>
        <w:br/>
      </w:r>
      <w:r>
        <w:rPr>
          <w:rFonts w:ascii="Times New Roman"/>
          <w:b w:val="false"/>
          <w:i w:val="false"/>
          <w:color w:val="000000"/>
          <w:sz w:val="28"/>
        </w:rPr>
        <w:t xml:space="preserve">
      При регулировании деятельности прямых иностранных инвесторов необходимо законодательно утвердить меры контроля за исполнением обязательств по инвестированию в основной капитал предприятий и по выполнению норм экологической безопасности. </w:t>
      </w:r>
      <w:r>
        <w:br/>
      </w:r>
      <w:r>
        <w:rPr>
          <w:rFonts w:ascii="Times New Roman"/>
          <w:b w:val="false"/>
          <w:i w:val="false"/>
          <w:color w:val="000000"/>
          <w:sz w:val="28"/>
        </w:rPr>
        <w:t xml:space="preserve">
      - Важным инструментом государственной инвестиционной политики станут инвестиционные преференции (налоговые и таможенные льготы, государственные натурные гранты). Система государственной поддержки иностранных и отечественных инвесторов будет предусматривать более жесткую зависимость получения инвестиционных преференций от выполнения обязательств инвесторов по вложению инвестиций в основные средства, а также меньшее искажение конкурентной среды за счет замены освобождения от уплаты налогов ее отсрочкой (ускоренная амортизация) и отмены льгот по земельному налогу. </w:t>
      </w:r>
      <w:r>
        <w:br/>
      </w:r>
      <w:r>
        <w:rPr>
          <w:rFonts w:ascii="Times New Roman"/>
          <w:b w:val="false"/>
          <w:i w:val="false"/>
          <w:color w:val="000000"/>
          <w:sz w:val="28"/>
        </w:rPr>
        <w:t xml:space="preserve">
      Значительную долю в прямых инвестициях занимают инвестиции в недропользование, которые могли бы оказать мультипликативный эффект на развитие других отраслей. Для реализации данного эффекта при заключении контрактов с недропользователями необходимо оговаривать обязательства инвесторов в части размещения заказов на поставку оборудования и запасных частей на отечественных предприятиях, привлечения отечественных рабочих и специалистов, отчисления средств на строительство и ремонт социальных </w:t>
      </w:r>
    </w:p>
    <w:bookmarkEnd w:id="100"/>
    <w:bookmarkStart w:name="z427" w:id="101"/>
    <w:p>
      <w:pPr>
        <w:spacing w:after="0"/>
        <w:ind w:left="0"/>
        <w:jc w:val="both"/>
      </w:pPr>
      <w:r>
        <w:rPr>
          <w:rFonts w:ascii="Times New Roman"/>
          <w:b w:val="false"/>
          <w:i w:val="false"/>
          <w:color w:val="000000"/>
          <w:sz w:val="28"/>
        </w:rPr>
        <w:t>
 </w:t>
      </w:r>
    </w:p>
    <w:bookmarkEnd w:id="101"/>
    <w:p>
      <w:pPr>
        <w:spacing w:after="0"/>
        <w:ind w:left="0"/>
        <w:jc w:val="both"/>
      </w:pPr>
      <w:r>
        <w:rPr>
          <w:rFonts w:ascii="Times New Roman"/>
          <w:b w:val="false"/>
          <w:i w:val="false"/>
          <w:color w:val="000000"/>
          <w:sz w:val="28"/>
        </w:rPr>
        <w:t xml:space="preserve">объектов. </w:t>
      </w:r>
    </w:p>
    <w:p>
      <w:pPr>
        <w:spacing w:after="0"/>
        <w:ind w:left="0"/>
        <w:jc w:val="both"/>
      </w:pPr>
      <w:r>
        <w:rPr>
          <w:rFonts w:ascii="Times New Roman"/>
          <w:b w:val="false"/>
          <w:i w:val="false"/>
          <w:color w:val="000000"/>
          <w:sz w:val="28"/>
        </w:rPr>
        <w:t xml:space="preserve">     Для соблюдения национальных интересов нельзя допустить становления </w:t>
      </w:r>
    </w:p>
    <w:p>
      <w:pPr>
        <w:spacing w:after="0"/>
        <w:ind w:left="0"/>
        <w:jc w:val="both"/>
      </w:pPr>
      <w:r>
        <w:rPr>
          <w:rFonts w:ascii="Times New Roman"/>
          <w:b w:val="false"/>
          <w:i w:val="false"/>
          <w:color w:val="000000"/>
          <w:sz w:val="28"/>
        </w:rPr>
        <w:t xml:space="preserve">монополистического контроля иностранных инвесторов над рынком, пресекать </w:t>
      </w:r>
    </w:p>
    <w:p>
      <w:pPr>
        <w:spacing w:after="0"/>
        <w:ind w:left="0"/>
        <w:jc w:val="both"/>
      </w:pPr>
      <w:r>
        <w:rPr>
          <w:rFonts w:ascii="Times New Roman"/>
          <w:b w:val="false"/>
          <w:i w:val="false"/>
          <w:color w:val="000000"/>
          <w:sz w:val="28"/>
        </w:rPr>
        <w:t>использование трансфертного ценообразования для ухода от уплаты налогов.</w:t>
      </w:r>
    </w:p>
    <w:p>
      <w:pPr>
        <w:spacing w:after="0"/>
        <w:ind w:left="0"/>
        <w:jc w:val="both"/>
      </w:pPr>
      <w:r>
        <w:rPr>
          <w:rFonts w:ascii="Times New Roman"/>
          <w:b w:val="false"/>
          <w:i w:val="false"/>
          <w:color w:val="000000"/>
          <w:sz w:val="28"/>
        </w:rPr>
        <w:t xml:space="preserve">     Вместе с тем, необходимо решительно идти на пересмотр контрактов с </w:t>
      </w:r>
    </w:p>
    <w:p>
      <w:pPr>
        <w:spacing w:after="0"/>
        <w:ind w:left="0"/>
        <w:jc w:val="both"/>
      </w:pPr>
      <w:r>
        <w:rPr>
          <w:rFonts w:ascii="Times New Roman"/>
          <w:b w:val="false"/>
          <w:i w:val="false"/>
          <w:color w:val="000000"/>
          <w:sz w:val="28"/>
        </w:rPr>
        <w:t xml:space="preserve">иностранными инвесторами в случае их противоречия национальным интересам </w:t>
      </w:r>
    </w:p>
    <w:p>
      <w:pPr>
        <w:spacing w:after="0"/>
        <w:ind w:left="0"/>
        <w:jc w:val="both"/>
      </w:pPr>
      <w:r>
        <w:rPr>
          <w:rFonts w:ascii="Times New Roman"/>
          <w:b w:val="false"/>
          <w:i w:val="false"/>
          <w:color w:val="000000"/>
          <w:sz w:val="28"/>
        </w:rPr>
        <w:t>Казахстана.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Приложение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Схема движения государственных инвестиций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---возвратность по кредитам ---- </w:t>
      </w:r>
    </w:p>
    <w:p>
      <w:pPr>
        <w:spacing w:after="0"/>
        <w:ind w:left="0"/>
        <w:jc w:val="both"/>
      </w:pPr>
      <w:r>
        <w:rPr>
          <w:rFonts w:ascii="Times New Roman"/>
          <w:b w:val="false"/>
          <w:i w:val="false"/>
          <w:color w:val="000000"/>
          <w:sz w:val="28"/>
        </w:rPr>
        <w:t xml:space="preserve">                     !  из Бюджета развития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Налоги и     !       !  !          !                !</w:t>
      </w:r>
    </w:p>
    <w:p>
      <w:pPr>
        <w:spacing w:after="0"/>
        <w:ind w:left="0"/>
        <w:jc w:val="both"/>
      </w:pPr>
      <w:r>
        <w:rPr>
          <w:rFonts w:ascii="Times New Roman"/>
          <w:b w:val="false"/>
          <w:i w:val="false"/>
          <w:color w:val="000000"/>
          <w:sz w:val="28"/>
        </w:rPr>
        <w:t>другие       !       !  !          !                !</w:t>
      </w:r>
    </w:p>
    <w:p>
      <w:pPr>
        <w:spacing w:after="0"/>
        <w:ind w:left="0"/>
        <w:jc w:val="both"/>
      </w:pPr>
      <w:r>
        <w:rPr>
          <w:rFonts w:ascii="Times New Roman"/>
          <w:b w:val="false"/>
          <w:i w:val="false"/>
          <w:color w:val="000000"/>
          <w:sz w:val="28"/>
        </w:rPr>
        <w:t xml:space="preserve">обязательные !--------- !  Текущий ! Текущие        ! </w:t>
      </w:r>
    </w:p>
    <w:p>
      <w:pPr>
        <w:spacing w:after="0"/>
        <w:ind w:left="0"/>
        <w:jc w:val="both"/>
      </w:pPr>
      <w:r>
        <w:rPr>
          <w:rFonts w:ascii="Times New Roman"/>
          <w:b w:val="false"/>
          <w:i w:val="false"/>
          <w:color w:val="000000"/>
          <w:sz w:val="28"/>
        </w:rPr>
        <w:t>платежи в    !       !  !  бюджет  ! расходы        !</w:t>
      </w:r>
    </w:p>
    <w:p>
      <w:pPr>
        <w:spacing w:after="0"/>
        <w:ind w:left="0"/>
        <w:jc w:val="both"/>
      </w:pPr>
      <w:r>
        <w:rPr>
          <w:rFonts w:ascii="Times New Roman"/>
          <w:b w:val="false"/>
          <w:i w:val="false"/>
          <w:color w:val="000000"/>
          <w:sz w:val="28"/>
        </w:rPr>
        <w:t>бюджет       !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НПФ,         !       !  ------------                !</w:t>
      </w:r>
    </w:p>
    <w:p>
      <w:pPr>
        <w:spacing w:after="0"/>
        <w:ind w:left="0"/>
        <w:jc w:val="both"/>
      </w:pPr>
      <w:r>
        <w:rPr>
          <w:rFonts w:ascii="Times New Roman"/>
          <w:b w:val="false"/>
          <w:i w:val="false"/>
          <w:color w:val="000000"/>
          <w:sz w:val="28"/>
        </w:rPr>
        <w:t>страховые    !------ !  !          !                !</w:t>
      </w:r>
    </w:p>
    <w:p>
      <w:pPr>
        <w:spacing w:after="0"/>
        <w:ind w:left="0"/>
        <w:jc w:val="both"/>
      </w:pPr>
      <w:r>
        <w:rPr>
          <w:rFonts w:ascii="Times New Roman"/>
          <w:b w:val="false"/>
          <w:i w:val="false"/>
          <w:color w:val="000000"/>
          <w:sz w:val="28"/>
        </w:rPr>
        <w:t xml:space="preserve">компании,    !     ! !--!          !                !  </w:t>
      </w:r>
    </w:p>
    <w:p>
      <w:pPr>
        <w:spacing w:after="0"/>
        <w:ind w:left="0"/>
        <w:jc w:val="both"/>
      </w:pPr>
      <w:r>
        <w:rPr>
          <w:rFonts w:ascii="Times New Roman"/>
          <w:b w:val="false"/>
          <w:i w:val="false"/>
          <w:color w:val="000000"/>
          <w:sz w:val="28"/>
        </w:rPr>
        <w:t>почтово-сбер.!     !    !          !                !</w:t>
      </w:r>
    </w:p>
    <w:p>
      <w:pPr>
        <w:spacing w:after="0"/>
        <w:ind w:left="0"/>
        <w:jc w:val="both"/>
      </w:pPr>
      <w:r>
        <w:rPr>
          <w:rFonts w:ascii="Times New Roman"/>
          <w:b w:val="false"/>
          <w:i w:val="false"/>
          <w:color w:val="000000"/>
          <w:sz w:val="28"/>
        </w:rPr>
        <w:t>система      !     !    !          !                !</w:t>
      </w:r>
    </w:p>
    <w:p>
      <w:pPr>
        <w:spacing w:after="0"/>
        <w:ind w:left="0"/>
        <w:jc w:val="both"/>
      </w:pPr>
      <w:r>
        <w:rPr>
          <w:rFonts w:ascii="Times New Roman"/>
          <w:b w:val="false"/>
          <w:i w:val="false"/>
          <w:color w:val="000000"/>
          <w:sz w:val="28"/>
        </w:rPr>
        <w:t>-------------- инвести- !          !                !</w:t>
      </w:r>
    </w:p>
    <w:p>
      <w:pPr>
        <w:spacing w:after="0"/>
        <w:ind w:left="0"/>
        <w:jc w:val="both"/>
      </w:pPr>
      <w:r>
        <w:rPr>
          <w:rFonts w:ascii="Times New Roman"/>
          <w:b w:val="false"/>
          <w:i w:val="false"/>
          <w:color w:val="000000"/>
          <w:sz w:val="28"/>
        </w:rPr>
        <w:t>               ционные  !          !          ------------</w:t>
      </w:r>
    </w:p>
    <w:p>
      <w:pPr>
        <w:spacing w:after="0"/>
        <w:ind w:left="0"/>
        <w:jc w:val="both"/>
      </w:pPr>
      <w:r>
        <w:rPr>
          <w:rFonts w:ascii="Times New Roman"/>
          <w:b w:val="false"/>
          <w:i w:val="false"/>
          <w:color w:val="000000"/>
          <w:sz w:val="28"/>
        </w:rPr>
        <w:t>-------------- гцб !    !          !          !          ! --------------</w:t>
      </w:r>
    </w:p>
    <w:p>
      <w:pPr>
        <w:spacing w:after="0"/>
        <w:ind w:left="0"/>
        <w:jc w:val="both"/>
      </w:pPr>
      <w:r>
        <w:rPr>
          <w:rFonts w:ascii="Times New Roman"/>
          <w:b w:val="false"/>
          <w:i w:val="false"/>
          <w:color w:val="000000"/>
          <w:sz w:val="28"/>
        </w:rPr>
        <w:t xml:space="preserve">Внешние      !     !----!  Бюджет  ! Инвести- !Государст-!-!Программы,  ! </w:t>
      </w:r>
    </w:p>
    <w:p>
      <w:pPr>
        <w:spacing w:after="0"/>
        <w:ind w:left="0"/>
        <w:jc w:val="both"/>
      </w:pPr>
      <w:r>
        <w:rPr>
          <w:rFonts w:ascii="Times New Roman"/>
          <w:b w:val="false"/>
          <w:i w:val="false"/>
          <w:color w:val="000000"/>
          <w:sz w:val="28"/>
        </w:rPr>
        <w:t xml:space="preserve">займы        !----      ! развития ! ционные  !венные    !-!предприятия,! </w:t>
      </w:r>
    </w:p>
    <w:p>
      <w:pPr>
        <w:spacing w:after="0"/>
        <w:ind w:left="0"/>
        <w:jc w:val="both"/>
      </w:pPr>
      <w:r>
        <w:rPr>
          <w:rFonts w:ascii="Times New Roman"/>
          <w:b w:val="false"/>
          <w:i w:val="false"/>
          <w:color w:val="000000"/>
          <w:sz w:val="28"/>
        </w:rPr>
        <w:t>--------------   !      !          ! расходы  !кредитные ! !проекты     !</w:t>
      </w:r>
    </w:p>
    <w:p>
      <w:pPr>
        <w:spacing w:after="0"/>
        <w:ind w:left="0"/>
        <w:jc w:val="both"/>
      </w:pPr>
      <w:r>
        <w:rPr>
          <w:rFonts w:ascii="Times New Roman"/>
          <w:b w:val="false"/>
          <w:i w:val="false"/>
          <w:color w:val="000000"/>
          <w:sz w:val="28"/>
        </w:rPr>
        <w:t>--------------   !      !          !          !институты ! !            !</w:t>
      </w:r>
    </w:p>
    <w:p>
      <w:pPr>
        <w:spacing w:after="0"/>
        <w:ind w:left="0"/>
        <w:jc w:val="both"/>
      </w:pPr>
      <w:r>
        <w:rPr>
          <w:rFonts w:ascii="Times New Roman"/>
          <w:b w:val="false"/>
          <w:i w:val="false"/>
          <w:color w:val="000000"/>
          <w:sz w:val="28"/>
        </w:rPr>
        <w:t>Доходы от    !----------!          !          !развития  ! --------------</w:t>
      </w:r>
    </w:p>
    <w:p>
      <w:pPr>
        <w:spacing w:after="0"/>
        <w:ind w:left="0"/>
        <w:jc w:val="both"/>
      </w:pPr>
      <w:r>
        <w:rPr>
          <w:rFonts w:ascii="Times New Roman"/>
          <w:b w:val="false"/>
          <w:i w:val="false"/>
          <w:color w:val="000000"/>
          <w:sz w:val="28"/>
        </w:rPr>
        <w:t>приватизации !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Часть        !   !   ---!          !          ------------</w:t>
      </w:r>
    </w:p>
    <w:p>
      <w:pPr>
        <w:spacing w:after="0"/>
        <w:ind w:left="0"/>
        <w:jc w:val="both"/>
      </w:pPr>
      <w:r>
        <w:rPr>
          <w:rFonts w:ascii="Times New Roman"/>
          <w:b w:val="false"/>
          <w:i w:val="false"/>
          <w:color w:val="000000"/>
          <w:sz w:val="28"/>
        </w:rPr>
        <w:t xml:space="preserve">налоговых    !----   !  !          !           </w:t>
      </w:r>
    </w:p>
    <w:p>
      <w:pPr>
        <w:spacing w:after="0"/>
        <w:ind w:left="0"/>
        <w:jc w:val="both"/>
      </w:pPr>
      <w:r>
        <w:rPr>
          <w:rFonts w:ascii="Times New Roman"/>
          <w:b w:val="false"/>
          <w:i w:val="false"/>
          <w:color w:val="000000"/>
          <w:sz w:val="28"/>
        </w:rPr>
        <w:t>поступлений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Сверхдоходы  !       !  !          !          !          ! -------------</w:t>
      </w:r>
    </w:p>
    <w:p>
      <w:pPr>
        <w:spacing w:after="0"/>
        <w:ind w:left="0"/>
        <w:jc w:val="both"/>
      </w:pPr>
      <w:r>
        <w:rPr>
          <w:rFonts w:ascii="Times New Roman"/>
          <w:b w:val="false"/>
          <w:i w:val="false"/>
          <w:color w:val="000000"/>
          <w:sz w:val="28"/>
        </w:rPr>
        <w:t xml:space="preserve">от           !       !  !Националь-! Средства !Специаль- !-!           ! </w:t>
      </w:r>
    </w:p>
    <w:p>
      <w:pPr>
        <w:spacing w:after="0"/>
        <w:ind w:left="0"/>
        <w:jc w:val="both"/>
      </w:pPr>
      <w:r>
        <w:rPr>
          <w:rFonts w:ascii="Times New Roman"/>
          <w:b w:val="false"/>
          <w:i w:val="false"/>
          <w:color w:val="000000"/>
          <w:sz w:val="28"/>
        </w:rPr>
        <w:t xml:space="preserve">реализации   !       !  !   ный    ! аккумули-!ный счет в! !Иностранные! </w:t>
      </w:r>
    </w:p>
    <w:p>
      <w:pPr>
        <w:spacing w:after="0"/>
        <w:ind w:left="0"/>
        <w:jc w:val="both"/>
      </w:pPr>
      <w:r>
        <w:rPr>
          <w:rFonts w:ascii="Times New Roman"/>
          <w:b w:val="false"/>
          <w:i w:val="false"/>
          <w:color w:val="000000"/>
          <w:sz w:val="28"/>
        </w:rPr>
        <w:t xml:space="preserve">нефти и газа,!       !  !          ! руются   !Националь-! !активы     !  </w:t>
      </w:r>
    </w:p>
    <w:p>
      <w:pPr>
        <w:spacing w:after="0"/>
        <w:ind w:left="0"/>
        <w:jc w:val="both"/>
      </w:pPr>
      <w:r>
        <w:rPr>
          <w:rFonts w:ascii="Times New Roman"/>
          <w:b w:val="false"/>
          <w:i w:val="false"/>
          <w:color w:val="000000"/>
          <w:sz w:val="28"/>
        </w:rPr>
        <w:t>доли в       !       !  !   фонд   ! на счете !ном       ! !           !</w:t>
      </w:r>
    </w:p>
    <w:p>
      <w:pPr>
        <w:spacing w:after="0"/>
        <w:ind w:left="0"/>
        <w:jc w:val="both"/>
      </w:pPr>
      <w:r>
        <w:rPr>
          <w:rFonts w:ascii="Times New Roman"/>
          <w:b w:val="false"/>
          <w:i w:val="false"/>
          <w:color w:val="000000"/>
          <w:sz w:val="28"/>
        </w:rPr>
        <w:t>соглашениях о!----------!          ! в НБ     !Банке     ! -------------</w:t>
      </w:r>
    </w:p>
    <w:p>
      <w:pPr>
        <w:spacing w:after="0"/>
        <w:ind w:left="0"/>
        <w:jc w:val="both"/>
      </w:pPr>
      <w:r>
        <w:rPr>
          <w:rFonts w:ascii="Times New Roman"/>
          <w:b w:val="false"/>
          <w:i w:val="false"/>
          <w:color w:val="000000"/>
          <w:sz w:val="28"/>
        </w:rPr>
        <w:t>разделе      !       !  !          !          !          ! основной  !</w:t>
      </w:r>
    </w:p>
    <w:p>
      <w:pPr>
        <w:spacing w:after="0"/>
        <w:ind w:left="0"/>
        <w:jc w:val="both"/>
      </w:pPr>
      <w:r>
        <w:rPr>
          <w:rFonts w:ascii="Times New Roman"/>
          <w:b w:val="false"/>
          <w:i w:val="false"/>
          <w:color w:val="000000"/>
          <w:sz w:val="28"/>
        </w:rPr>
        <w:t>продукции,   !       !  !          !          ------------ фонд      !</w:t>
      </w:r>
    </w:p>
    <w:p>
      <w:pPr>
        <w:spacing w:after="0"/>
        <w:ind w:left="0"/>
        <w:jc w:val="both"/>
      </w:pPr>
      <w:r>
        <w:rPr>
          <w:rFonts w:ascii="Times New Roman"/>
          <w:b w:val="false"/>
          <w:i w:val="false"/>
          <w:color w:val="000000"/>
          <w:sz w:val="28"/>
        </w:rPr>
        <w:t>бонусов,     !       !  ------------                                 !</w:t>
      </w:r>
    </w:p>
    <w:p>
      <w:pPr>
        <w:spacing w:after="0"/>
        <w:ind w:left="0"/>
        <w:jc w:val="both"/>
      </w:pPr>
      <w:r>
        <w:rPr>
          <w:rFonts w:ascii="Times New Roman"/>
          <w:b w:val="false"/>
          <w:i w:val="false"/>
          <w:color w:val="000000"/>
          <w:sz w:val="28"/>
        </w:rPr>
        <w:t xml:space="preserve">роялти       !       !---------------------- инвестиционный доход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Х. Управление государственными активами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Формирование государства как эффективного собственника и развитие </w:t>
      </w:r>
    </w:p>
    <w:p>
      <w:pPr>
        <w:spacing w:after="0"/>
        <w:ind w:left="0"/>
        <w:jc w:val="both"/>
      </w:pPr>
      <w:r>
        <w:rPr>
          <w:rFonts w:ascii="Times New Roman"/>
          <w:b w:val="false"/>
          <w:i w:val="false"/>
          <w:color w:val="000000"/>
          <w:sz w:val="28"/>
        </w:rPr>
        <w:t>государственного предпринимательства.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Анализ ситуации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8" w:id="10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 настоящему моменту этап приватизации в Казахстане в основном завершен. В ходе выполнения Национальной программы разгосударствления и приватизации доминирующее положение на потребительском рынке занял частный сектор, который производит в настоящее время около 75% ВВП. </w:t>
      </w:r>
      <w:r>
        <w:br/>
      </w:r>
      <w:r>
        <w:rPr>
          <w:rFonts w:ascii="Times New Roman"/>
          <w:b w:val="false"/>
          <w:i w:val="false"/>
          <w:color w:val="000000"/>
          <w:sz w:val="28"/>
        </w:rPr>
        <w:t xml:space="preserve">
      Несмотря на то, что в результате приватизации значительная часть предприятий перешла в частную собственность, не удалось сформировать широкий слой эффективных частных собственников. </w:t>
      </w:r>
      <w:r>
        <w:br/>
      </w:r>
      <w:r>
        <w:rPr>
          <w:rFonts w:ascii="Times New Roman"/>
          <w:b w:val="false"/>
          <w:i w:val="false"/>
          <w:color w:val="000000"/>
          <w:sz w:val="28"/>
        </w:rPr>
        <w:t xml:space="preserve">
      Привлекаемые иностранные консультанты способствовали крупным инвесторам получить под контроль стратегические для Казахстана отрасли. Часть государственных предприятий была реализована инвесторам, которые впоследствии уклонялись от уплаты налогов, что негативно повлияло на экономический рост страны. </w:t>
      </w:r>
      <w:r>
        <w:br/>
      </w:r>
      <w:r>
        <w:rPr>
          <w:rFonts w:ascii="Times New Roman"/>
          <w:b w:val="false"/>
          <w:i w:val="false"/>
          <w:color w:val="000000"/>
          <w:sz w:val="28"/>
        </w:rPr>
        <w:t xml:space="preserve">
      Приватизация открыла путь инвестициям в Казахстан. Однако деятельность новых собственников предприятий нацелена на сиюминутные результаты, а не развитие отрасли и создание новых производств. Более того, в ряде отраслей не удалось сохранить конкурентное положение предприятий на отечественном и мировом рынках. </w:t>
      </w:r>
      <w:r>
        <w:br/>
      </w:r>
      <w:r>
        <w:rPr>
          <w:rFonts w:ascii="Times New Roman"/>
          <w:b w:val="false"/>
          <w:i w:val="false"/>
          <w:color w:val="000000"/>
          <w:sz w:val="28"/>
        </w:rPr>
        <w:t xml:space="preserve">
      Однако государство обладает значительными активами. В собственности государства сохранились пакеты акций и доли в 242 акционерных обществах и 188 товариществах, значительная часть которых действует в стратегически важных отраслях экономики. </w:t>
      </w:r>
      <w:r>
        <w:br/>
      </w:r>
      <w:r>
        <w:rPr>
          <w:rFonts w:ascii="Times New Roman"/>
          <w:b w:val="false"/>
          <w:i w:val="false"/>
          <w:color w:val="000000"/>
          <w:sz w:val="28"/>
        </w:rPr>
        <w:t xml:space="preserve">
      Также государство является собственником: </w:t>
      </w:r>
      <w:r>
        <w:br/>
      </w:r>
      <w:r>
        <w:rPr>
          <w:rFonts w:ascii="Times New Roman"/>
          <w:b w:val="false"/>
          <w:i w:val="false"/>
          <w:color w:val="000000"/>
          <w:sz w:val="28"/>
        </w:rPr>
        <w:t xml:space="preserve">
      - 1983 предприятий, находящихся в республиканской собственности и 2503 учреждений, финансируемых из республиканского бюджета; </w:t>
      </w:r>
      <w:r>
        <w:br/>
      </w:r>
      <w:r>
        <w:rPr>
          <w:rFonts w:ascii="Times New Roman"/>
          <w:b w:val="false"/>
          <w:i w:val="false"/>
          <w:color w:val="000000"/>
          <w:sz w:val="28"/>
        </w:rPr>
        <w:t xml:space="preserve">
      - 3716 предприятий, находящихся в коммунальной собственности и 13500 учреждений, финансируемых из местных бюджетов. </w:t>
      </w:r>
      <w:r>
        <w:br/>
      </w:r>
      <w:r>
        <w:rPr>
          <w:rFonts w:ascii="Times New Roman"/>
          <w:b w:val="false"/>
          <w:i w:val="false"/>
          <w:color w:val="000000"/>
          <w:sz w:val="28"/>
        </w:rPr>
        <w:t xml:space="preserve">
      В 1999 году, по сравнению с 1998 годом, произошло увеличение количества государственных предприятий и одновременное снижение доходов, получаемых государственным бюджетом. Таким образом, в 1999 году поступления в государственный бюджет от чистой прибыли государственных предприятий составили 34 млн. тенге, а дивиденды по государственным пакетам акций составили 1,6 млрд. тенге. Доход государственного бюджета от предоставления в аренду объектов недвижимости за 1999 год составил 43 млн. тенге. </w:t>
      </w:r>
      <w:r>
        <w:br/>
      </w:r>
      <w:r>
        <w:rPr>
          <w:rFonts w:ascii="Times New Roman"/>
          <w:b w:val="false"/>
          <w:i w:val="false"/>
          <w:color w:val="000000"/>
          <w:sz w:val="28"/>
        </w:rPr>
        <w:t>
 </w:t>
      </w:r>
      <w:r>
        <w:br/>
      </w:r>
      <w:r>
        <w:rPr>
          <w:rFonts w:ascii="Times New Roman"/>
          <w:b w:val="false"/>
          <w:i w:val="false"/>
          <w:color w:val="000000"/>
          <w:sz w:val="28"/>
        </w:rPr>
        <w:t xml:space="preserve">
      2.1. Сильные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Несмотря на постоянное снижение роли государства в качестве владельца производственных мощностей, оно продолжает играть важную роль в развитии промышленного комплекса страны. Государство сохранило за собой право регулирования деятельности предприятий и объектов, имеющих особое значение для стратегических интересов Республики Казахстан. </w:t>
      </w:r>
      <w:r>
        <w:br/>
      </w:r>
      <w:r>
        <w:rPr>
          <w:rFonts w:ascii="Times New Roman"/>
          <w:b w:val="false"/>
          <w:i w:val="false"/>
          <w:color w:val="000000"/>
          <w:sz w:val="28"/>
        </w:rPr>
        <w:t xml:space="preserve">
      - В настоящее время государство может позволить себе отказаться от приватизации с расчетом на то, что в дальнейшем это будет компенсировано ростом поступлений дивидендов и части прибыли государственных предприятий, как результат повышения эффективности управления государственными активами.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Слабые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Анализ текущего состояния государственных активов позволяет сделать обоснованный вывод о неэффективности в настоящее время финансово-хозяйственной деятельности государственных предприятий, управления государственными пакетами акций и использования площадей объектов государственного нежилого фонда. Государство практически не заинтересовано в эффективности управления своими активами. Основная роль уполномоченного органа в управлении государственным предприятием сводится к предоставлению согласия на отчуждение основных средств. </w:t>
      </w:r>
      <w:r>
        <w:br/>
      </w:r>
      <w:r>
        <w:rPr>
          <w:rFonts w:ascii="Times New Roman"/>
          <w:b w:val="false"/>
          <w:i w:val="false"/>
          <w:color w:val="000000"/>
          <w:sz w:val="28"/>
        </w:rPr>
        <w:t xml:space="preserve">
      - Законодательные акты, регламентирующие процесс приватизации, принятые на более ранних этапах, не отражают всего многообразия форм государственной собственности, имеющей различные особенности, а также не обеспечивают достаточной транспарентности процедур их реализации. Также ранее принятые законодательные акты преследовали основной своей целью приватизацию и не в полной мере отражали вопросы, связанные с управлением государственными активами. </w:t>
      </w:r>
      <w:r>
        <w:br/>
      </w:r>
      <w:r>
        <w:rPr>
          <w:rFonts w:ascii="Times New Roman"/>
          <w:b w:val="false"/>
          <w:i w:val="false"/>
          <w:color w:val="000000"/>
          <w:sz w:val="28"/>
        </w:rPr>
        <w:t xml:space="preserve">
      - Отсутствует система оценки эффективности работы государственных предприятий и их руководителей, а также регулярная отчетность по результатам деятельности. </w:t>
      </w:r>
      <w:r>
        <w:br/>
      </w:r>
      <w:r>
        <w:rPr>
          <w:rFonts w:ascii="Times New Roman"/>
          <w:b w:val="false"/>
          <w:i w:val="false"/>
          <w:color w:val="000000"/>
          <w:sz w:val="28"/>
        </w:rPr>
        <w:t xml:space="preserve">
      - Отсутствует общепринятая практика регламентации деятельности работников государственных органов в контрольных и наблюдательных органах юридических лиц с государственной долей участия. Данные работники не знают интересов государства и не руководствуются ими при обсуждении решений в этих органах. </w:t>
      </w:r>
      <w:r>
        <w:br/>
      </w:r>
      <w:r>
        <w:rPr>
          <w:rFonts w:ascii="Times New Roman"/>
          <w:b w:val="false"/>
          <w:i w:val="false"/>
          <w:color w:val="000000"/>
          <w:sz w:val="28"/>
        </w:rPr>
        <w:t xml:space="preserve">
      - Уменьшается контроль за управлением государственными пакетами акций и долями участия в акционерных обществах и хозяйственных товариществах. По многим акционерным обществам государство не числится в реестре акционеров. </w:t>
      </w:r>
      <w:r>
        <w:br/>
      </w:r>
      <w:r>
        <w:rPr>
          <w:rFonts w:ascii="Times New Roman"/>
          <w:b w:val="false"/>
          <w:i w:val="false"/>
          <w:color w:val="000000"/>
          <w:sz w:val="28"/>
        </w:rPr>
        <w:t xml:space="preserve">
      - Отсутствует мобильность государственного капитала. Национальные компании и государственные предприятия используют государственный капитал только для своих "ведомственных" целей, перечисляя в доход государства только налоги. </w:t>
      </w:r>
      <w:r>
        <w:br/>
      </w:r>
      <w:r>
        <w:rPr>
          <w:rFonts w:ascii="Times New Roman"/>
          <w:b w:val="false"/>
          <w:i w:val="false"/>
          <w:color w:val="000000"/>
          <w:sz w:val="28"/>
        </w:rPr>
        <w:t xml:space="preserve">
      - Имеют место такие факты, когда государственные предприятия, имеющие прибыль от результатов своей финансово-хозяйственной деятельности и предоставления в аренду объектов недвижимости, не перечисляют установленную от нее часть в доход государственного бюджета. </w:t>
      </w:r>
      <w:r>
        <w:br/>
      </w:r>
      <w:r>
        <w:rPr>
          <w:rFonts w:ascii="Times New Roman"/>
          <w:b w:val="false"/>
          <w:i w:val="false"/>
          <w:color w:val="000000"/>
          <w:sz w:val="28"/>
        </w:rPr>
        <w:t xml:space="preserve">
      - В связи с отсутствием полной информации о государственных активах не представляется возможным определить их суммарную стоимость, провести достоверный анализ эффективности их использования, а также составить прогноз поступлений средств в соответствующие бюджеты. </w:t>
      </w:r>
      <w:r>
        <w:br/>
      </w:r>
      <w:r>
        <w:rPr>
          <w:rFonts w:ascii="Times New Roman"/>
          <w:b w:val="false"/>
          <w:i w:val="false"/>
          <w:color w:val="000000"/>
          <w:sz w:val="28"/>
        </w:rPr>
        <w:t xml:space="preserve">
      - Отсутствие достаточной правовой базы управления коммунальной собственностью не способствует образованию и деятельности коммунальных предприятий.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Возможности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Возможности Казахстана в области управления государственными активами, в первую очередь, связаны с сильным руководством страны. </w:t>
      </w:r>
      <w:r>
        <w:br/>
      </w:r>
      <w:r>
        <w:rPr>
          <w:rFonts w:ascii="Times New Roman"/>
          <w:b w:val="false"/>
          <w:i w:val="false"/>
          <w:color w:val="000000"/>
          <w:sz w:val="28"/>
        </w:rPr>
        <w:t xml:space="preserve">
      - Сформированные профессиональные кадры как в Правительстве, так и в частном секторе помогут утвердиться государству в качестве собственника и способствовать реализации государственной политики в области управления государственными активами. </w:t>
      </w:r>
      <w:r>
        <w:br/>
      </w:r>
      <w:r>
        <w:rPr>
          <w:rFonts w:ascii="Times New Roman"/>
          <w:b w:val="false"/>
          <w:i w:val="false"/>
          <w:color w:val="000000"/>
          <w:sz w:val="28"/>
        </w:rPr>
        <w:t xml:space="preserve">
      - Существуют возможности наращивания государственных активов, путем возврата отчужденных и создания новых основных средств. </w:t>
      </w:r>
      <w:r>
        <w:br/>
      </w:r>
      <w:r>
        <w:rPr>
          <w:rFonts w:ascii="Times New Roman"/>
          <w:b w:val="false"/>
          <w:i w:val="false"/>
          <w:color w:val="000000"/>
          <w:sz w:val="28"/>
        </w:rPr>
        <w:t xml:space="preserve">
      - В Казахстане существует возможность перехода к корпоративному управлению. Фактически уже сформирован ряд компаний, способных выступить в роли холдинга, необходимо лишь организовать их и юридически оформить.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Угрозы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В условиях децентрализации функций управления государственными активами наблюдается необоснованный рост количества государственных республиканских предприятий (РГП) за счет преобразования государственных учреждений и соответствующего перевода на них обязательств по финансированию государственных закупок. </w:t>
      </w:r>
      <w:r>
        <w:br/>
      </w:r>
      <w:r>
        <w:rPr>
          <w:rFonts w:ascii="Times New Roman"/>
          <w:b w:val="false"/>
          <w:i w:val="false"/>
          <w:color w:val="000000"/>
          <w:sz w:val="28"/>
        </w:rPr>
        <w:t xml:space="preserve">
      - При этом юридическая конструкция права хозяйственного ведения допускает возможность отчуждения государственной собственности самими РГП и совместно с министерствами, являющимися по отношению к ним субъектами права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Стратегические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Основой государственной политики в области управления государственными активами станет переосмысление роли государства в области управления государственной недвижимостью и государственным пакетом акций. Основной идеей индустриального развития страны станет утверждение государства в роли полноправного собственника своего капитала. </w:t>
      </w:r>
      <w:r>
        <w:br/>
      </w:r>
      <w:r>
        <w:rPr>
          <w:rFonts w:ascii="Times New Roman"/>
          <w:b w:val="false"/>
          <w:i w:val="false"/>
          <w:color w:val="000000"/>
          <w:sz w:val="28"/>
        </w:rPr>
        <w:t xml:space="preserve">
      Для успешной реализации государственной политики в области управления государственными активами необходимо: </w:t>
      </w:r>
      <w:r>
        <w:br/>
      </w:r>
      <w:r>
        <w:rPr>
          <w:rFonts w:ascii="Times New Roman"/>
          <w:b w:val="false"/>
          <w:i w:val="false"/>
          <w:color w:val="000000"/>
          <w:sz w:val="28"/>
        </w:rPr>
        <w:t xml:space="preserve">
      - Вовлечь государственные активы в капиталооборот страны и повысить эффективность управления ими. </w:t>
      </w:r>
      <w:r>
        <w:br/>
      </w:r>
      <w:r>
        <w:rPr>
          <w:rFonts w:ascii="Times New Roman"/>
          <w:b w:val="false"/>
          <w:i w:val="false"/>
          <w:color w:val="000000"/>
          <w:sz w:val="28"/>
        </w:rPr>
        <w:t xml:space="preserve">
      - Создать сектор национальных компаний и государственных предприятий с непосредственным участием государства. </w:t>
      </w:r>
      <w:r>
        <w:br/>
      </w:r>
      <w:r>
        <w:rPr>
          <w:rFonts w:ascii="Times New Roman"/>
          <w:b w:val="false"/>
          <w:i w:val="false"/>
          <w:color w:val="000000"/>
          <w:sz w:val="28"/>
        </w:rPr>
        <w:t xml:space="preserve">
      - Создать инспектирующее агентство с целью проведения аудиторских проверок и выявления истинного финансового состояния национальных компаний и государственных предприятий. </w:t>
      </w:r>
      <w:r>
        <w:br/>
      </w:r>
      <w:r>
        <w:rPr>
          <w:rFonts w:ascii="Times New Roman"/>
          <w:b w:val="false"/>
          <w:i w:val="false"/>
          <w:color w:val="000000"/>
          <w:sz w:val="28"/>
        </w:rPr>
        <w:t xml:space="preserve">
      - Придать мобильность государственному капиталу и направлять его, прежде всего, на решение государственных задач, а не на собственные нужды национальных компаний и государственных предприятий. </w:t>
      </w:r>
      <w:r>
        <w:br/>
      </w:r>
      <w:r>
        <w:rPr>
          <w:rFonts w:ascii="Times New Roman"/>
          <w:b w:val="false"/>
          <w:i w:val="false"/>
          <w:color w:val="000000"/>
          <w:sz w:val="28"/>
        </w:rPr>
        <w:t xml:space="preserve">
      - Провести инвентаризацию, оценку и подготовить реестр объектов, которые необходимо перевести в коммунальную собственность.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Стратегия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Вовлечь государственные активы в капиталооборот страны и </w:t>
      </w:r>
      <w:r>
        <w:br/>
      </w:r>
      <w:r>
        <w:rPr>
          <w:rFonts w:ascii="Times New Roman"/>
          <w:b w:val="false"/>
          <w:i w:val="false"/>
          <w:color w:val="000000"/>
          <w:sz w:val="28"/>
        </w:rPr>
        <w:t xml:space="preserve">
           повысить эффективность управления ими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К 2010 году кардинально изменится отношение государства к управлению своими активами. Увеличится роль государства в ключевых отраслях экономики. Отечественные предприятия выйдут на мировой рынок с конкурентоспособной продукцией. </w:t>
      </w:r>
      <w:r>
        <w:br/>
      </w:r>
      <w:r>
        <w:rPr>
          <w:rFonts w:ascii="Times New Roman"/>
          <w:b w:val="false"/>
          <w:i w:val="false"/>
          <w:color w:val="000000"/>
          <w:sz w:val="28"/>
        </w:rPr>
        <w:t xml:space="preserve">
      - На данном этапе необходимо определить оптимальные рамки государственного предпринимательства. Опыт стран как развитых, так и развивающихся показывает, что частное предпринимательство должно быть дополнено государственным предпринимательством. При этом необходимо учитывать тот факт, что чем больше страна отстает в своем экономическом развитии, тем выше роль государства как участника хозяйственной деятельности, призванного способствовать решению важнейших экономических проблем в общенациональном масштабе. </w:t>
      </w:r>
      <w:r>
        <w:br/>
      </w:r>
      <w:r>
        <w:rPr>
          <w:rFonts w:ascii="Times New Roman"/>
          <w:b w:val="false"/>
          <w:i w:val="false"/>
          <w:color w:val="000000"/>
          <w:sz w:val="28"/>
        </w:rPr>
        <w:t xml:space="preserve">
      - Необходима государственная поддержка жизненно важных для национальной экономики отраслей, в которые частный капитал не идет либо идет в недостаточном объеме из-за их высокой капиталоемкости, длительных сроков окупаемости и высокой степени риска. </w:t>
      </w:r>
      <w:r>
        <w:br/>
      </w:r>
      <w:r>
        <w:rPr>
          <w:rFonts w:ascii="Times New Roman"/>
          <w:b w:val="false"/>
          <w:i w:val="false"/>
          <w:color w:val="000000"/>
          <w:sz w:val="28"/>
        </w:rPr>
        <w:t xml:space="preserve">
      - Необходимо завершить разработку единого реестра государственной собственности как на территории Республики Казахстан, так и за рубежом. В этом реестре должно отражаться состояние объектов государственной собственности с учетом их амортизации и физического состояния, нахождения в аренде, залоге, доверительном управлении, а также условия соответствующих договоров, регулярность и полнота поступлений платежей за пользование государственной собственностью. </w:t>
      </w:r>
      <w:r>
        <w:br/>
      </w:r>
      <w:r>
        <w:rPr>
          <w:rFonts w:ascii="Times New Roman"/>
          <w:b w:val="false"/>
          <w:i w:val="false"/>
          <w:color w:val="000000"/>
          <w:sz w:val="28"/>
        </w:rPr>
        <w:t xml:space="preserve">
      - С целью сокращения количества государственных предприятий и оптимизации управленческих затрат, а также увеличения доходов от государственных пакетов акций будет: </w:t>
      </w:r>
      <w:r>
        <w:br/>
      </w:r>
      <w:r>
        <w:rPr>
          <w:rFonts w:ascii="Times New Roman"/>
          <w:b w:val="false"/>
          <w:i w:val="false"/>
          <w:color w:val="000000"/>
          <w:sz w:val="28"/>
        </w:rPr>
        <w:t xml:space="preserve">
      - разработана методика баланса активов и пассивов государства; </w:t>
      </w:r>
      <w:r>
        <w:br/>
      </w:r>
      <w:r>
        <w:rPr>
          <w:rFonts w:ascii="Times New Roman"/>
          <w:b w:val="false"/>
          <w:i w:val="false"/>
          <w:color w:val="000000"/>
          <w:sz w:val="28"/>
        </w:rPr>
        <w:t xml:space="preserve">
      - сокращено количество акций, находящихся в государственной собственности в экономически и социально малозначимых предприятиях; </w:t>
      </w:r>
      <w:r>
        <w:br/>
      </w:r>
      <w:r>
        <w:rPr>
          <w:rFonts w:ascii="Times New Roman"/>
          <w:b w:val="false"/>
          <w:i w:val="false"/>
          <w:color w:val="000000"/>
          <w:sz w:val="28"/>
        </w:rPr>
        <w:t xml:space="preserve">
      - усовершенствован механизм управления государственными пакетами акций. </w:t>
      </w:r>
      <w:r>
        <w:br/>
      </w:r>
      <w:r>
        <w:rPr>
          <w:rFonts w:ascii="Times New Roman"/>
          <w:b w:val="false"/>
          <w:i w:val="false"/>
          <w:color w:val="000000"/>
          <w:sz w:val="28"/>
        </w:rPr>
        <w:t xml:space="preserve">
      - Товарищества с ограниченной ответственностью, где государственная доля превышает установленный уровень, должны быть акционированы, а пакеты акций переданы в управление национальным компаниям. Оставшуюся долю, в малозначимых для государства товариществах, необходимо приватизировать. </w:t>
      </w:r>
      <w:r>
        <w:br/>
      </w:r>
      <w:r>
        <w:rPr>
          <w:rFonts w:ascii="Times New Roman"/>
          <w:b w:val="false"/>
          <w:i w:val="false"/>
          <w:color w:val="000000"/>
          <w:sz w:val="28"/>
        </w:rPr>
        <w:t xml:space="preserve">
      - Имеющуюся в настоящее время на балансе государства собственность необходимо разделить на категории в соответствии с ее значимостью для обеспечения общегосударственных интересов и принять решение об ее сохранении либо приватизации. </w:t>
      </w:r>
      <w:r>
        <w:br/>
      </w:r>
      <w:r>
        <w:rPr>
          <w:rFonts w:ascii="Times New Roman"/>
          <w:b w:val="false"/>
          <w:i w:val="false"/>
          <w:color w:val="000000"/>
          <w:sz w:val="28"/>
        </w:rPr>
        <w:t xml:space="preserve">
      - К первой категории необходимо отнести государственную собственность, не подлежащую приватизации. В полной государственной собственности останутся: </w:t>
      </w:r>
      <w:r>
        <w:br/>
      </w:r>
      <w:r>
        <w:rPr>
          <w:rFonts w:ascii="Times New Roman"/>
          <w:b w:val="false"/>
          <w:i w:val="false"/>
          <w:color w:val="000000"/>
          <w:sz w:val="28"/>
        </w:rPr>
        <w:t xml:space="preserve">
      - штатное имущество, предприятия и объекты военно-технического назначения, необходимые для обеспечения национальной безопасности Республики Казахстан; </w:t>
      </w:r>
      <w:r>
        <w:br/>
      </w:r>
      <w:r>
        <w:rPr>
          <w:rFonts w:ascii="Times New Roman"/>
          <w:b w:val="false"/>
          <w:i w:val="false"/>
          <w:color w:val="000000"/>
          <w:sz w:val="28"/>
        </w:rPr>
        <w:t xml:space="preserve">
      - магистральные железные дороги, республиканские автомобильные дороги общего пользования, включенные в сеть государственных международных маршрутов, а также имеющие оборонное значение, включая инженерные сооружения на них, судоходные водные пути, маяки, устройства и навигационные знаки, регулирующие и гарантирующие безопасность судоходства; </w:t>
      </w:r>
      <w:r>
        <w:br/>
      </w:r>
      <w:r>
        <w:rPr>
          <w:rFonts w:ascii="Times New Roman"/>
          <w:b w:val="false"/>
          <w:i w:val="false"/>
          <w:color w:val="000000"/>
          <w:sz w:val="28"/>
        </w:rPr>
        <w:t xml:space="preserve">
      - государственные учреждения, осуществляющие деятельность по решению социальных задач государства. </w:t>
      </w:r>
      <w:r>
        <w:br/>
      </w:r>
      <w:r>
        <w:rPr>
          <w:rFonts w:ascii="Times New Roman"/>
          <w:b w:val="false"/>
          <w:i w:val="false"/>
          <w:color w:val="000000"/>
          <w:sz w:val="28"/>
        </w:rPr>
        <w:t xml:space="preserve">
      - Ко второй категории необходимо отнести собственность государства, имеющую республиканское значение. Это, прежде всего, предприятия нефтегазового и химического комплекса, добывающей и перерабатывающей промышленностей, крупнейшие предприятия строительства, машиностроения, транспорта и связи. Предприятия второй категории войдут в сектор национальных компаний и государственных предприятий страны, контрольный или блокирующий пакет акций которых будет находиться в государственной собственности. Необходимость наличия контрольного или блокирующего пакета акций будет определяться отдельно для каждой отрасли с учетом ее стратегического назначения и необходимости государственного влияния на нее. </w:t>
      </w:r>
      <w:r>
        <w:br/>
      </w:r>
      <w:r>
        <w:rPr>
          <w:rFonts w:ascii="Times New Roman"/>
          <w:b w:val="false"/>
          <w:i w:val="false"/>
          <w:color w:val="000000"/>
          <w:sz w:val="28"/>
        </w:rPr>
        <w:t xml:space="preserve">
      - Третью категорию составит государственная собственность, которую целесообразно приватизировать или передать в коммунальную. Будет проведена приватизация незавершенного строительства и другой государственной собственности, не используемой для государственных нужд, что создаст новые площади для производства и развития нового бизнеса. Необходимо выявить и изъять неиспользуемую либо используемую не по назначению собственность государственных учреждений, обеспечить прозрачность действий по предоставлению в пользование объектов недвижимости с обязательной публикацией их списка для всех заинтересованных лиц. </w:t>
      </w:r>
      <w:r>
        <w:br/>
      </w:r>
      <w:r>
        <w:rPr>
          <w:rFonts w:ascii="Times New Roman"/>
          <w:b w:val="false"/>
          <w:i w:val="false"/>
          <w:color w:val="000000"/>
          <w:sz w:val="28"/>
        </w:rPr>
        <w:t xml:space="preserve">
      - В целях увеличения неналоговых поступлений в государственный бюджет и поддержки малого предпринимательства будут предоставляться в аренду объекты недвижимости, находящиеся в государственной собственности. При этом передача в аренду указанных объектов будет происходить на условиях конкурсности и транспарентности, без условия последующей адресной продажи. Ставки арендной платы, взимаемой за использование государственной недвижимости, будут соответствовать ставкам, сложившимся на рынке. Часть арендной платы, полученной государственным предприятием, будет изыматься в доход государства, а часть составлять прибыль этого предприятия. </w:t>
      </w:r>
      <w:r>
        <w:br/>
      </w:r>
      <w:r>
        <w:rPr>
          <w:rFonts w:ascii="Times New Roman"/>
          <w:b w:val="false"/>
          <w:i w:val="false"/>
          <w:color w:val="000000"/>
          <w:sz w:val="28"/>
        </w:rPr>
        <w:t xml:space="preserve">
      - Необходимо разработать базовый законодательный акт в виде закона, который определит, что понимать под управлением государственной собственностью, каковы его цели и задачи, основные принципы управления, формы и методы управления, объекты и субъекты управления, порядок учета и контроля за эффективным использованием государственной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Создать сектор национальных компаний и государственных </w:t>
      </w:r>
      <w:r>
        <w:br/>
      </w:r>
      <w:r>
        <w:rPr>
          <w:rFonts w:ascii="Times New Roman"/>
          <w:b w:val="false"/>
          <w:i w:val="false"/>
          <w:color w:val="000000"/>
          <w:sz w:val="28"/>
        </w:rPr>
        <w:t xml:space="preserve">
           предприятий с непосредственным участием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 целью создания сектора национальных компаний и государственных предприятий государство должно выступить в роли предпринимателя, способного действовать как внутри страны, так и за ее пределами. Государственное предпринимательство должно быть направлено не на извлечение максимум прибыли, а на развитие стратегических отраслей экономики и создание новых производств. </w:t>
      </w:r>
      <w:r>
        <w:br/>
      </w:r>
      <w:r>
        <w:rPr>
          <w:rFonts w:ascii="Times New Roman"/>
          <w:b w:val="false"/>
          <w:i w:val="false"/>
          <w:color w:val="000000"/>
          <w:sz w:val="28"/>
        </w:rPr>
        <w:t xml:space="preserve">
      - Создание сектора национальных компаний обусловлено необходимостью консолидации отечественного капитала внутри страны, а также сохранения пакетов акций стратегических предприятий. </w:t>
      </w:r>
      <w:r>
        <w:br/>
      </w:r>
      <w:r>
        <w:rPr>
          <w:rFonts w:ascii="Times New Roman"/>
          <w:b w:val="false"/>
          <w:i w:val="false"/>
          <w:color w:val="000000"/>
          <w:sz w:val="28"/>
        </w:rPr>
        <w:t xml:space="preserve">
      - В настоящее время фактически сформирован ряд национальных компаний. Наиболее ярко это выражено в нефтегазовой и энергетической отраслях. </w:t>
      </w:r>
      <w:r>
        <w:br/>
      </w:r>
      <w:r>
        <w:rPr>
          <w:rFonts w:ascii="Times New Roman"/>
          <w:b w:val="false"/>
          <w:i w:val="false"/>
          <w:color w:val="000000"/>
          <w:sz w:val="28"/>
        </w:rPr>
        <w:t xml:space="preserve">
      - Государственными пакетами акций не должны управлять чиновники. В отраслях, где необходимо участие государства, будут действовать национальные компании как государственные холдинги, в организационно-правовой форме закрытого акционерного общества со 100% участием государства. Цель их создания заключается в управлении деятельностью технологически связанных производств в ключевых отраслях национальной экономики. </w:t>
      </w:r>
      <w:r>
        <w:br/>
      </w:r>
      <w:r>
        <w:rPr>
          <w:rFonts w:ascii="Times New Roman"/>
          <w:b w:val="false"/>
          <w:i w:val="false"/>
          <w:color w:val="000000"/>
          <w:sz w:val="28"/>
        </w:rPr>
        <w:t xml:space="preserve">
      - Будет проведена экономическая экспансия за пределами Казахстана, приобретение в странах ближнего зарубежья необходимых для Казахстана промышленных объектов и инфраструктуры. </w:t>
      </w:r>
      <w:r>
        <w:br/>
      </w:r>
      <w:r>
        <w:rPr>
          <w:rFonts w:ascii="Times New Roman"/>
          <w:b w:val="false"/>
          <w:i w:val="false"/>
          <w:color w:val="000000"/>
          <w:sz w:val="28"/>
        </w:rPr>
        <w:t xml:space="preserve">
      - Таким образом, создание национальных компаний в роли государственных холдингов подразумевает переход к методам корпоративного управления. Такая идея должна исходить сверху, но не посягать на самостоятельность предприятий. В структуре холдинга они не потеряют своего статуса юридического лица, но так как государство является учредителем многих из них, то должно нести ответственность за их деятельность. Корпоративное управление позволит оптимизировать затраты, выработать технологическую и кадровую политику, осуществлять координацию деятельности предприятий в рамках отрасли. </w:t>
      </w:r>
      <w:r>
        <w:br/>
      </w:r>
      <w:r>
        <w:rPr>
          <w:rFonts w:ascii="Times New Roman"/>
          <w:b w:val="false"/>
          <w:i w:val="false"/>
          <w:color w:val="000000"/>
          <w:sz w:val="28"/>
        </w:rPr>
        <w:t xml:space="preserve">
      - Успех структурных преобразований и развития сектора национальных компаний и государственных предприятий во многом будет зависеть от гибкого взаимодействия двух основных факторов: эффективной деятельности частного сектора и содействующей этому экономической политики государства. </w:t>
      </w:r>
      <w:r>
        <w:br/>
      </w:r>
      <w:r>
        <w:rPr>
          <w:rFonts w:ascii="Times New Roman"/>
          <w:b w:val="false"/>
          <w:i w:val="false"/>
          <w:color w:val="000000"/>
          <w:sz w:val="28"/>
        </w:rPr>
        <w:t xml:space="preserve">
      - Необходимо привлекать средства отечественных частных инвесторов в развитие стратегических предприятий страны. Одними из инвесторов выступят накопительные пенсионные фонды и страховые компании. Новые акционеры будут иметь стимулы заботиться о своих капиталовложениях и способствовать развитию производства. Привлечение таких инвестиций облегчило бы будущие решения о приватизации, так как приведя предприятия в устойчивое финансовое положение и обеспечив для них рыночную нишу, государство должно передать их в частный сектор. Но государство не должно сразу самоустраниться от участия во всех предприятиях, поскольку это может привести к непредсказуемым социальным последствиям. Необходимо оставить минимальную долю государственного участия с целью принятия каких-либо решений и получения дивидендов. </w:t>
      </w:r>
      <w:r>
        <w:br/>
      </w:r>
      <w:r>
        <w:rPr>
          <w:rFonts w:ascii="Times New Roman"/>
          <w:b w:val="false"/>
          <w:i w:val="false"/>
          <w:color w:val="000000"/>
          <w:sz w:val="28"/>
        </w:rPr>
        <w:t xml:space="preserve">
      - В связи с тем, что в собственности государства сосредоточится значительное число пакетов акций, потребуется формирование института квалифицированных представителей государства в органах управления национальных компаний и предприятий. В зависимости от конкретной ситуации такие представители могут входить как в наблюдательные, так и в исполнительные органы национальных компаний.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Создать инспектирующее агентство с целью проведения аудиторских </w:t>
      </w:r>
      <w:r>
        <w:br/>
      </w:r>
      <w:r>
        <w:rPr>
          <w:rFonts w:ascii="Times New Roman"/>
          <w:b w:val="false"/>
          <w:i w:val="false"/>
          <w:color w:val="000000"/>
          <w:sz w:val="28"/>
        </w:rPr>
        <w:t xml:space="preserve">
           проверок и выявления истинного финансового состояния </w:t>
      </w:r>
      <w:r>
        <w:br/>
      </w:r>
      <w:r>
        <w:rPr>
          <w:rFonts w:ascii="Times New Roman"/>
          <w:b w:val="false"/>
          <w:i w:val="false"/>
          <w:color w:val="000000"/>
          <w:sz w:val="28"/>
        </w:rPr>
        <w:t xml:space="preserve">
           национальных компаний и государственных предприятий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Учитывая наличие больших возможностей для сокрытия доходности национальных компаний и государственных предприятий, необходимо принять решение о создании инспектирующего агентства. </w:t>
      </w:r>
      <w:r>
        <w:br/>
      </w:r>
      <w:r>
        <w:rPr>
          <w:rFonts w:ascii="Times New Roman"/>
          <w:b w:val="false"/>
          <w:i w:val="false"/>
          <w:color w:val="000000"/>
          <w:sz w:val="28"/>
        </w:rPr>
        <w:t xml:space="preserve">
      - Агентство должно быть полностью независимым от руководства национальных компаний и государственных предприятий и предоставлять отчеты непосредственно Правительству. Это обеспечит прозрачность деятельности национальных компаний и государственных предприятий и сведет до минимума возможность сокрытия их истинной доходности. </w:t>
      </w:r>
      <w:r>
        <w:br/>
      </w:r>
      <w:r>
        <w:rPr>
          <w:rFonts w:ascii="Times New Roman"/>
          <w:b w:val="false"/>
          <w:i w:val="false"/>
          <w:color w:val="000000"/>
          <w:sz w:val="28"/>
        </w:rPr>
        <w:t xml:space="preserve">
      - Первостепенными задачами агентства будут: </w:t>
      </w:r>
      <w:r>
        <w:br/>
      </w:r>
      <w:r>
        <w:rPr>
          <w:rFonts w:ascii="Times New Roman"/>
          <w:b w:val="false"/>
          <w:i w:val="false"/>
          <w:color w:val="000000"/>
          <w:sz w:val="28"/>
        </w:rPr>
        <w:t xml:space="preserve">
      - проведение аудиторских проверок финансово-хозяйственной деятельности национальных компаний и государственных предприятий, что позволит реально отражать стоимость государственного капитала и проводить сравнение доходов, которые они получают на свой капитал, с общими доходами на капитал в частном секторе; </w:t>
      </w:r>
      <w:r>
        <w:br/>
      </w:r>
      <w:r>
        <w:rPr>
          <w:rFonts w:ascii="Times New Roman"/>
          <w:b w:val="false"/>
          <w:i w:val="false"/>
          <w:color w:val="000000"/>
          <w:sz w:val="28"/>
        </w:rPr>
        <w:t xml:space="preserve">
      - оценка эффективности управления государственными пакетами акций; </w:t>
      </w:r>
      <w:r>
        <w:br/>
      </w:r>
      <w:r>
        <w:rPr>
          <w:rFonts w:ascii="Times New Roman"/>
          <w:b w:val="false"/>
          <w:i w:val="false"/>
          <w:color w:val="000000"/>
          <w:sz w:val="28"/>
        </w:rPr>
        <w:t xml:space="preserve">
      - оценка экономической целесообразности сохранения или приобретения долей государства в уставных капиталах предприятий; </w:t>
      </w:r>
      <w:r>
        <w:br/>
      </w:r>
      <w:r>
        <w:rPr>
          <w:rFonts w:ascii="Times New Roman"/>
          <w:b w:val="false"/>
          <w:i w:val="false"/>
          <w:color w:val="000000"/>
          <w:sz w:val="28"/>
        </w:rPr>
        <w:t xml:space="preserve">
      - подготовка предложений по оказанию финансовой, экономической и иной поддержки предприятий с государственным участием; </w:t>
      </w:r>
      <w:r>
        <w:br/>
      </w:r>
      <w:r>
        <w:rPr>
          <w:rFonts w:ascii="Times New Roman"/>
          <w:b w:val="false"/>
          <w:i w:val="false"/>
          <w:color w:val="000000"/>
          <w:sz w:val="28"/>
        </w:rPr>
        <w:t xml:space="preserve">
      - согласование решений национальных компаний о размерах дивидендов по долям государства с учетом финансово-хозяйственной деятельности предприятий; </w:t>
      </w:r>
      <w:r>
        <w:br/>
      </w:r>
      <w:r>
        <w:rPr>
          <w:rFonts w:ascii="Times New Roman"/>
          <w:b w:val="false"/>
          <w:i w:val="false"/>
          <w:color w:val="000000"/>
          <w:sz w:val="28"/>
        </w:rPr>
        <w:t xml:space="preserve">
      - согласование решений национальных компаний об обмене, совершении купли-продажи акций и иных ценных бумаг предприятий с участием государства; </w:t>
      </w:r>
      <w:r>
        <w:br/>
      </w:r>
      <w:r>
        <w:rPr>
          <w:rFonts w:ascii="Times New Roman"/>
          <w:b w:val="false"/>
          <w:i w:val="false"/>
          <w:color w:val="000000"/>
          <w:sz w:val="28"/>
        </w:rPr>
        <w:t xml:space="preserve">
      - аттестация кандидатов на представление интересов государства в органах управления национальных компаний и государственных предприятий, оценка их деятельности; </w:t>
      </w:r>
      <w:r>
        <w:br/>
      </w:r>
      <w:r>
        <w:rPr>
          <w:rFonts w:ascii="Times New Roman"/>
          <w:b w:val="false"/>
          <w:i w:val="false"/>
          <w:color w:val="000000"/>
          <w:sz w:val="28"/>
        </w:rPr>
        <w:t xml:space="preserve">
      - изучение и анализ сбалансированности производственных программ национальных компаний и государственных предприятий, рыночной конъюнктуры, осуществление маркетинговой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Придать мобильность государственному капиталу и направлять его, </w:t>
      </w:r>
      <w:r>
        <w:br/>
      </w:r>
      <w:r>
        <w:rPr>
          <w:rFonts w:ascii="Times New Roman"/>
          <w:b w:val="false"/>
          <w:i w:val="false"/>
          <w:color w:val="000000"/>
          <w:sz w:val="28"/>
        </w:rPr>
        <w:t xml:space="preserve">
           прежде всего, на решение государственных задач, а не на </w:t>
      </w:r>
      <w:r>
        <w:br/>
      </w:r>
      <w:r>
        <w:rPr>
          <w:rFonts w:ascii="Times New Roman"/>
          <w:b w:val="false"/>
          <w:i w:val="false"/>
          <w:color w:val="000000"/>
          <w:sz w:val="28"/>
        </w:rPr>
        <w:t xml:space="preserve">
           собственные нужды национальных компаний и государственных </w:t>
      </w:r>
      <w:r>
        <w:br/>
      </w:r>
      <w:r>
        <w:rPr>
          <w:rFonts w:ascii="Times New Roman"/>
          <w:b w:val="false"/>
          <w:i w:val="false"/>
          <w:color w:val="000000"/>
          <w:sz w:val="28"/>
        </w:rPr>
        <w:t xml:space="preserve">
           предприятий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Для установления централизованного распределения ресурсов между компаниями и предприятиями государственного сектора необходимо повысить контроль над имеющейся собственностью. Механизмы, придающие капиталу мобильность, в государственном секторе могут существовать только в случае, если государство берет на себя роль собственника и принимает решения, необходимые для перемещения ресурсов между предприятиями. </w:t>
      </w:r>
      <w:r>
        <w:br/>
      </w:r>
      <w:r>
        <w:rPr>
          <w:rFonts w:ascii="Times New Roman"/>
          <w:b w:val="false"/>
          <w:i w:val="false"/>
          <w:color w:val="000000"/>
          <w:sz w:val="28"/>
        </w:rPr>
        <w:t xml:space="preserve">
      - Государство, как собственник, должно рассматривать свои активы как средство получения дохода и вкладывать средства в отрасли, которые обещают более высокие прибыли, и ликвидировать те, которые обещают убытки. Таким образом, только государство должно решать, сколько средств вкладывать, в какую отрасль или предприятие. Только умение эффективно управлять своим капиталом позволит государству добиться успешной деятельности национальных компаний, государственных предприятий и предприятий с государственной долей собственности. </w:t>
      </w:r>
      <w:r>
        <w:br/>
      </w:r>
      <w:r>
        <w:rPr>
          <w:rFonts w:ascii="Times New Roman"/>
          <w:b w:val="false"/>
          <w:i w:val="false"/>
          <w:color w:val="000000"/>
          <w:sz w:val="28"/>
        </w:rPr>
        <w:t xml:space="preserve">
      - Национальные компании и государственные предприятии будут действовать в рамках бюджетных ограничений. Для каждой национальной компании и государственного предприятия будет утверждаться соответствующий бюджет. Проект бюджета будет разрабатываться в тесном сотрудничестве с отраслевыми министерствами, утверждаться Правительством и представляться для сведения в Парламент Республики Казахстан. </w:t>
      </w:r>
      <w:r>
        <w:br/>
      </w:r>
      <w:r>
        <w:rPr>
          <w:rFonts w:ascii="Times New Roman"/>
          <w:b w:val="false"/>
          <w:i w:val="false"/>
          <w:color w:val="000000"/>
          <w:sz w:val="28"/>
        </w:rPr>
        <w:t xml:space="preserve">
      - Также, управляя своим капиталом, необходимо предусмотреть отчисление части доходов, полученных от использования государственных активов, в бюджет развития, как инструмент инвестирования этих средств, а часть в счет погашения государственного долга.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Провести инвентаризацию, оценку и подготовить реестр объектов, </w:t>
      </w:r>
      <w:r>
        <w:br/>
      </w:r>
      <w:r>
        <w:rPr>
          <w:rFonts w:ascii="Times New Roman"/>
          <w:b w:val="false"/>
          <w:i w:val="false"/>
          <w:color w:val="000000"/>
          <w:sz w:val="28"/>
        </w:rPr>
        <w:t xml:space="preserve">
           которые необходимо перевести в коммунальную собственность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В рамках децентрализации государственных функций необходимо совершенствовать механизм выделения коммунальной собственности из республиканской и порядок ее распределения по уровням управления. Нужно осуществить инвентаризацию, провести оценку и подготовить реестр тех объектов, которые должны быть переведены в коммунальную собственность. </w:t>
      </w:r>
      <w:r>
        <w:br/>
      </w:r>
      <w:r>
        <w:rPr>
          <w:rFonts w:ascii="Times New Roman"/>
          <w:b w:val="false"/>
          <w:i w:val="false"/>
          <w:color w:val="000000"/>
          <w:sz w:val="28"/>
        </w:rPr>
        <w:t xml:space="preserve">
      - Административно-территориальные единицы не должны обладать пакетами акций предприятий. Пакеты акций предприятий, не представляющие интерес для национальных компаний и не входящие в реестр коммунальных предприятий, будут приватизированы. </w:t>
      </w:r>
      <w:r>
        <w:br/>
      </w:r>
      <w:r>
        <w:rPr>
          <w:rFonts w:ascii="Times New Roman"/>
          <w:b w:val="false"/>
          <w:i w:val="false"/>
          <w:color w:val="000000"/>
          <w:sz w:val="28"/>
        </w:rPr>
        <w:t xml:space="preserve">
      - Коммунальные предприятия, так же, как национальные компании и </w:t>
      </w:r>
    </w:p>
    <w:bookmarkEnd w:id="102"/>
    <w:bookmarkStart w:name="z449" w:id="103"/>
    <w:p>
      <w:pPr>
        <w:spacing w:after="0"/>
        <w:ind w:left="0"/>
        <w:jc w:val="both"/>
      </w:pPr>
      <w:r>
        <w:rPr>
          <w:rFonts w:ascii="Times New Roman"/>
          <w:b w:val="false"/>
          <w:i w:val="false"/>
          <w:color w:val="000000"/>
          <w:sz w:val="28"/>
        </w:rPr>
        <w:t>
 </w:t>
      </w:r>
    </w:p>
    <w:bookmarkEnd w:id="103"/>
    <w:p>
      <w:pPr>
        <w:spacing w:after="0"/>
        <w:ind w:left="0"/>
        <w:jc w:val="both"/>
      </w:pPr>
      <w:r>
        <w:rPr>
          <w:rFonts w:ascii="Times New Roman"/>
          <w:b w:val="false"/>
          <w:i w:val="false"/>
          <w:color w:val="000000"/>
          <w:sz w:val="28"/>
        </w:rPr>
        <w:t xml:space="preserve">государственные предприятия, должны действовать в рамках бюджетных </w:t>
      </w:r>
    </w:p>
    <w:p>
      <w:pPr>
        <w:spacing w:after="0"/>
        <w:ind w:left="0"/>
        <w:jc w:val="both"/>
      </w:pPr>
      <w:r>
        <w:rPr>
          <w:rFonts w:ascii="Times New Roman"/>
          <w:b w:val="false"/>
          <w:i w:val="false"/>
          <w:color w:val="000000"/>
          <w:sz w:val="28"/>
        </w:rPr>
        <w:t xml:space="preserve">ограничений, в связи с чем их бюджеты будут утверждаться маслихатами.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ХI. Реформирование политической системы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Формирование эффективной политической системы, способной обеспечивать </w:t>
      </w:r>
    </w:p>
    <w:p>
      <w:pPr>
        <w:spacing w:after="0"/>
        <w:ind w:left="0"/>
        <w:jc w:val="both"/>
      </w:pPr>
      <w:r>
        <w:rPr>
          <w:rFonts w:ascii="Times New Roman"/>
          <w:b w:val="false"/>
          <w:i w:val="false"/>
          <w:color w:val="000000"/>
          <w:sz w:val="28"/>
        </w:rPr>
        <w:t>реализацию интересов всего общества.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Анализ ситуации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0" w:id="10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 девять лет независимости в политическом развитии Казахстана произошли существенные политические и экономические преобразования. </w:t>
      </w:r>
      <w:r>
        <w:br/>
      </w:r>
      <w:r>
        <w:rPr>
          <w:rFonts w:ascii="Times New Roman"/>
          <w:b w:val="false"/>
          <w:i w:val="false"/>
          <w:color w:val="000000"/>
          <w:sz w:val="28"/>
        </w:rPr>
        <w:t xml:space="preserve">
      Объективная оценка достигнутого позволит вернее определить дальнейший ход развития политической системы. </w:t>
      </w:r>
      <w:r>
        <w:br/>
      </w:r>
      <w:r>
        <w:rPr>
          <w:rFonts w:ascii="Times New Roman"/>
          <w:b w:val="false"/>
          <w:i w:val="false"/>
          <w:color w:val="000000"/>
          <w:sz w:val="28"/>
        </w:rPr>
        <w:t>
 </w:t>
      </w:r>
      <w:r>
        <w:br/>
      </w:r>
      <w:r>
        <w:rPr>
          <w:rFonts w:ascii="Times New Roman"/>
          <w:b w:val="false"/>
          <w:i w:val="false"/>
          <w:color w:val="000000"/>
          <w:sz w:val="28"/>
        </w:rPr>
        <w:t xml:space="preserve">
      2.1. Сильные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В результате последовательных политических реформ сформированы основы государственности, задано дальнейшее направление развития Казахстана, созданы необходимые предпосылки для построения демократического правового государства и гражданского общества. </w:t>
      </w:r>
      <w:r>
        <w:br/>
      </w:r>
      <w:r>
        <w:rPr>
          <w:rFonts w:ascii="Times New Roman"/>
          <w:b w:val="false"/>
          <w:i w:val="false"/>
          <w:color w:val="000000"/>
          <w:sz w:val="28"/>
        </w:rPr>
        <w:t xml:space="preserve">
      - В Казахстане сложилась демократическая направленность развития политической системы. </w:t>
      </w:r>
      <w:r>
        <w:br/>
      </w:r>
      <w:r>
        <w:rPr>
          <w:rFonts w:ascii="Times New Roman"/>
          <w:b w:val="false"/>
          <w:i w:val="false"/>
          <w:color w:val="000000"/>
          <w:sz w:val="28"/>
        </w:rPr>
        <w:t xml:space="preserve">
      - В государственном устройстве конституционно утвержден принцип разделения власти на законодательную, исполнительную и судебную ветви. </w:t>
      </w:r>
      <w:r>
        <w:br/>
      </w:r>
      <w:r>
        <w:rPr>
          <w:rFonts w:ascii="Times New Roman"/>
          <w:b w:val="false"/>
          <w:i w:val="false"/>
          <w:color w:val="000000"/>
          <w:sz w:val="28"/>
        </w:rPr>
        <w:t xml:space="preserve">
      - Проведены выборы Главы государства на альтернативной основе. </w:t>
      </w:r>
      <w:r>
        <w:br/>
      </w:r>
      <w:r>
        <w:rPr>
          <w:rFonts w:ascii="Times New Roman"/>
          <w:b w:val="false"/>
          <w:i w:val="false"/>
          <w:color w:val="000000"/>
          <w:sz w:val="28"/>
        </w:rPr>
        <w:t xml:space="preserve">
      - Положено начало проведению выборов в представительные органы (Парламент и маслихаты) по партийным спискам, что должно способствовать активизации процесса партийного строительства, усилению роли партий в политической жизни государства. </w:t>
      </w:r>
      <w:r>
        <w:br/>
      </w:r>
      <w:r>
        <w:rPr>
          <w:rFonts w:ascii="Times New Roman"/>
          <w:b w:val="false"/>
          <w:i w:val="false"/>
          <w:color w:val="000000"/>
          <w:sz w:val="28"/>
        </w:rPr>
        <w:t xml:space="preserve">
      - Законодательно закреплен политический плюрализм, положено начало становлению многопартийности. </w:t>
      </w:r>
      <w:r>
        <w:br/>
      </w:r>
      <w:r>
        <w:rPr>
          <w:rFonts w:ascii="Times New Roman"/>
          <w:b w:val="false"/>
          <w:i w:val="false"/>
          <w:color w:val="000000"/>
          <w:sz w:val="28"/>
        </w:rPr>
        <w:t xml:space="preserve">
      - Созданы и функционирует ряд негосударственных средств массовой информации. </w:t>
      </w:r>
      <w:r>
        <w:br/>
      </w:r>
      <w:r>
        <w:rPr>
          <w:rFonts w:ascii="Times New Roman"/>
          <w:b w:val="false"/>
          <w:i w:val="false"/>
          <w:color w:val="000000"/>
          <w:sz w:val="28"/>
        </w:rPr>
        <w:t xml:space="preserve">
      - Идет процесс создания неправительственных общественных организаций, выражающих интересы различных групп и слоев общества. </w:t>
      </w:r>
      <w:r>
        <w:br/>
      </w:r>
      <w:r>
        <w:rPr>
          <w:rFonts w:ascii="Times New Roman"/>
          <w:b w:val="false"/>
          <w:i w:val="false"/>
          <w:color w:val="000000"/>
          <w:sz w:val="28"/>
        </w:rPr>
        <w:t xml:space="preserve">
      - Развитие рыночной экономики привело к образованию достаточно представительного нового класса собственников, ставшего социальной базой для закрепления в казахстанском политическом спектре самостоятельной социал-демократической идеи. Дальнейшая либерализация общества и его политической системы отвечает устремлениям этой социальной группы людей. </w:t>
      </w:r>
      <w:r>
        <w:br/>
      </w:r>
      <w:r>
        <w:rPr>
          <w:rFonts w:ascii="Times New Roman"/>
          <w:b w:val="false"/>
          <w:i w:val="false"/>
          <w:color w:val="000000"/>
          <w:sz w:val="28"/>
        </w:rPr>
        <w:t xml:space="preserve">
      - Высокий уровень образования казахстанского населения в целом также способствует дальнейшей демократизации общества. </w:t>
      </w:r>
      <w:r>
        <w:br/>
      </w:r>
      <w:r>
        <w:rPr>
          <w:rFonts w:ascii="Times New Roman"/>
          <w:b w:val="false"/>
          <w:i w:val="false"/>
          <w:color w:val="000000"/>
          <w:sz w:val="28"/>
        </w:rPr>
        <w:t xml:space="preserve">
      - Создана Ассамблея народов Казахстана как инструмент проведения политики межнационального согласия.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Слабые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Излишняя централизация и нестабильность исполнительной власти. </w:t>
      </w:r>
      <w:r>
        <w:br/>
      </w:r>
      <w:r>
        <w:rPr>
          <w:rFonts w:ascii="Times New Roman"/>
          <w:b w:val="false"/>
          <w:i w:val="false"/>
          <w:color w:val="000000"/>
          <w:sz w:val="28"/>
        </w:rPr>
        <w:t xml:space="preserve">
      - Деятельность представительных органов не в полной мере адекватна существующей общественно-политической и социально-экономической ситуации. </w:t>
      </w:r>
      <w:r>
        <w:br/>
      </w:r>
      <w:r>
        <w:rPr>
          <w:rFonts w:ascii="Times New Roman"/>
          <w:b w:val="false"/>
          <w:i w:val="false"/>
          <w:color w:val="000000"/>
          <w:sz w:val="28"/>
        </w:rPr>
        <w:t xml:space="preserve">
      - Все еще слабая роль партий в политической системе, неизвестность, непопулярность и недейственность существующих политических партий. </w:t>
      </w:r>
      <w:r>
        <w:br/>
      </w:r>
      <w:r>
        <w:rPr>
          <w:rFonts w:ascii="Times New Roman"/>
          <w:b w:val="false"/>
          <w:i w:val="false"/>
          <w:color w:val="000000"/>
          <w:sz w:val="28"/>
        </w:rPr>
        <w:t xml:space="preserve">
      - Необходимость проработки и совершенствования механизмов взаимодействия властей. </w:t>
      </w:r>
      <w:r>
        <w:br/>
      </w:r>
      <w:r>
        <w:rPr>
          <w:rFonts w:ascii="Times New Roman"/>
          <w:b w:val="false"/>
          <w:i w:val="false"/>
          <w:color w:val="000000"/>
          <w:sz w:val="28"/>
        </w:rPr>
        <w:t xml:space="preserve">
      - Сохраняющаяся зависимость отдельных звеньев судебной системы от исполнительной власти. </w:t>
      </w:r>
      <w:r>
        <w:br/>
      </w:r>
      <w:r>
        <w:rPr>
          <w:rFonts w:ascii="Times New Roman"/>
          <w:b w:val="false"/>
          <w:i w:val="false"/>
          <w:color w:val="000000"/>
          <w:sz w:val="28"/>
        </w:rPr>
        <w:t xml:space="preserve">
      - Недостаток демократических традиций и опыта жизни в условиях либеральной, рыночной экономики.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Возможности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Понимание в обществе необходимости продолжения демократических реформ, постоянного развития и укрепления демократических институтов. </w:t>
      </w:r>
      <w:r>
        <w:br/>
      </w:r>
      <w:r>
        <w:rPr>
          <w:rFonts w:ascii="Times New Roman"/>
          <w:b w:val="false"/>
          <w:i w:val="false"/>
          <w:color w:val="000000"/>
          <w:sz w:val="28"/>
        </w:rPr>
        <w:t xml:space="preserve">
      - Консолидация усилий всего казахстанского общества на становление правового государства, в котором будет верховенствовать закон и будут обеспечены основополагающие права и свободы граждан. </w:t>
      </w:r>
      <w:r>
        <w:br/>
      </w:r>
      <w:r>
        <w:rPr>
          <w:rFonts w:ascii="Times New Roman"/>
          <w:b w:val="false"/>
          <w:i w:val="false"/>
          <w:color w:val="000000"/>
          <w:sz w:val="28"/>
        </w:rPr>
        <w:t xml:space="preserve">
      - Открытость казахстанского общества, способствующая расширению информационной интеграции страны в мировое сообщество. </w:t>
      </w:r>
      <w:r>
        <w:br/>
      </w:r>
      <w:r>
        <w:rPr>
          <w:rFonts w:ascii="Times New Roman"/>
          <w:b w:val="false"/>
          <w:i w:val="false"/>
          <w:color w:val="000000"/>
          <w:sz w:val="28"/>
        </w:rPr>
        <w:t xml:space="preserve">
      - Возможность изучения обширного положительного и негативного международного опыта политического развития. </w:t>
      </w:r>
      <w:r>
        <w:br/>
      </w:r>
      <w:r>
        <w:rPr>
          <w:rFonts w:ascii="Times New Roman"/>
          <w:b w:val="false"/>
          <w:i w:val="false"/>
          <w:color w:val="000000"/>
          <w:sz w:val="28"/>
        </w:rPr>
        <w:t xml:space="preserve">
      - Глобализация демократических процессов в мире и повышение экономической и политической взаимозависимости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Угрозы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Опыт зарубежных стран свидетельствует о том, что система перестает адекватно реагировать на постоянно изменяющиеся внешние и внутренние условия, если она останавливается в своем развитии. В этом случае возникает угроза непредсказуемых социально-политических последствий, которые могут дестабилизовать обстановку в стране. Следовательно, система должна находиться в постоянном динамичном развитии, адаптироваться к изменениям в обществе и реагировать на эти изменения. </w:t>
      </w:r>
      <w:r>
        <w:br/>
      </w:r>
      <w:r>
        <w:rPr>
          <w:rFonts w:ascii="Times New Roman"/>
          <w:b w:val="false"/>
          <w:i w:val="false"/>
          <w:color w:val="000000"/>
          <w:sz w:val="28"/>
        </w:rPr>
        <w:t xml:space="preserve">
      - Переживаемые страной в настоящее время социально-экономические трудности, и, как следствие, социальная неудовлетворенность части населения, повышают опасность возникновения в обществе всевозможных социальных конфликтов, общей внутриполитической нестабильности. </w:t>
      </w:r>
      <w:r>
        <w:br/>
      </w:r>
      <w:r>
        <w:rPr>
          <w:rFonts w:ascii="Times New Roman"/>
          <w:b w:val="false"/>
          <w:i w:val="false"/>
          <w:color w:val="000000"/>
          <w:sz w:val="28"/>
        </w:rPr>
        <w:t xml:space="preserve">
      - Полиэтничность страны обусловливает необходимость существования демократических механизмов согласования интересов различных этнических групп, так как эта особенность Казахстана ставит важнейшим требованием для дальнейшего развития страны сохранение общенационального согласия и гражданского мира. Как неоднократно показала история, там, где существуют недемократические методы решения межэтнических проблем, полиэтничность выступает фактором, расшатывающим устои государственности и способствующим внутренней дестабилизации в обществе.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Стратегические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Конец XX столетия характеризуется глобализацией демократических процессов. Множество стран встали на путь демократизации политической системы и находятся на той или иной стадии демократического развития. В каждой стране своя политическая история, свои политические традиции, своя политическая культура, свой собственный исторический путь развития. Поэтому процесс демократизации в каждой стране имеет свои особенности, предпосылки или, наоборот, препятствия. Накоплен достаточно обширный опыт трансформации политических систем, внимательное изучение и анализ которого позволит ориентироваться в правильности проводимых преобразований. </w:t>
      </w:r>
      <w:r>
        <w:br/>
      </w:r>
      <w:r>
        <w:rPr>
          <w:rFonts w:ascii="Times New Roman"/>
          <w:b w:val="false"/>
          <w:i w:val="false"/>
          <w:color w:val="000000"/>
          <w:sz w:val="28"/>
        </w:rPr>
        <w:t xml:space="preserve">
      Несмотря на имеющиеся демократические достижения, очевидно, что Казахстан находится сейчас только на начальном этапе демократизации и предстоит последовательно и продуманно продолжить демократические реформы в политической системе. </w:t>
      </w:r>
      <w:r>
        <w:br/>
      </w:r>
      <w:r>
        <w:rPr>
          <w:rFonts w:ascii="Times New Roman"/>
          <w:b w:val="false"/>
          <w:i w:val="false"/>
          <w:color w:val="000000"/>
          <w:sz w:val="28"/>
        </w:rPr>
        <w:t xml:space="preserve">
      Необходимо решить следующие стратегические задачи: </w:t>
      </w:r>
      <w:r>
        <w:br/>
      </w:r>
      <w:r>
        <w:rPr>
          <w:rFonts w:ascii="Times New Roman"/>
          <w:b w:val="false"/>
          <w:i w:val="false"/>
          <w:color w:val="000000"/>
          <w:sz w:val="28"/>
        </w:rPr>
        <w:t xml:space="preserve">
      - Расширить роль представительных органов власти в политической жизни страны. </w:t>
      </w:r>
      <w:r>
        <w:br/>
      </w:r>
      <w:r>
        <w:rPr>
          <w:rFonts w:ascii="Times New Roman"/>
          <w:b w:val="false"/>
          <w:i w:val="false"/>
          <w:color w:val="000000"/>
          <w:sz w:val="28"/>
        </w:rPr>
        <w:t xml:space="preserve">
      - Обеспечить реальную независимость и профессиональную компетентность судов. </w:t>
      </w:r>
      <w:r>
        <w:br/>
      </w:r>
      <w:r>
        <w:rPr>
          <w:rFonts w:ascii="Times New Roman"/>
          <w:b w:val="false"/>
          <w:i w:val="false"/>
          <w:color w:val="000000"/>
          <w:sz w:val="28"/>
        </w:rPr>
        <w:t xml:space="preserve">
      - Децентрализовать часть управленческих функций. </w:t>
      </w:r>
      <w:r>
        <w:br/>
      </w:r>
      <w:r>
        <w:rPr>
          <w:rFonts w:ascii="Times New Roman"/>
          <w:b w:val="false"/>
          <w:i w:val="false"/>
          <w:color w:val="000000"/>
          <w:sz w:val="28"/>
        </w:rPr>
        <w:t xml:space="preserve">
      - Построить сильную партийную систему, политические партии должны иметь реальный авторитет, поддержку населения, должны быть способны вырабатывать политические стратегии. </w:t>
      </w:r>
      <w:r>
        <w:br/>
      </w:r>
      <w:r>
        <w:rPr>
          <w:rFonts w:ascii="Times New Roman"/>
          <w:b w:val="false"/>
          <w:i w:val="false"/>
          <w:color w:val="000000"/>
          <w:sz w:val="28"/>
        </w:rPr>
        <w:t xml:space="preserve">
      - Совершенствовать выборный процесс. </w:t>
      </w:r>
      <w:r>
        <w:br/>
      </w:r>
      <w:r>
        <w:rPr>
          <w:rFonts w:ascii="Times New Roman"/>
          <w:b w:val="false"/>
          <w:i w:val="false"/>
          <w:color w:val="000000"/>
          <w:sz w:val="28"/>
        </w:rPr>
        <w:t xml:space="preserve">
      - Усилить роль неправительственных общественных организаций, которые должны принимать активное и плодотворное участие в реализации интересов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Стратегия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Конституция Казахстана юридически оформила становление сильной президентской республики и распределение полномочий между тремя ветвями власти. По Конституции Президент обеспечивает согласованное функционирование всех ветвей государственной власти и ответственность органов власти перед народом. Такой статус Президента отвечает интересам государства, обеспечения устойчивости и стабильности государственной власти. </w:t>
      </w:r>
      <w:r>
        <w:br/>
      </w:r>
      <w:r>
        <w:rPr>
          <w:rFonts w:ascii="Times New Roman"/>
          <w:b w:val="false"/>
          <w:i w:val="false"/>
          <w:color w:val="000000"/>
          <w:sz w:val="28"/>
        </w:rPr>
        <w:t xml:space="preserve">
      Вместе с тем сегодня очевидна необходимость усиления эффективности всех ветвей власти, усиления роли каждой ветви власти в политической системе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Расширить роль представительных органов власти в политической </w:t>
      </w:r>
      <w:r>
        <w:br/>
      </w:r>
      <w:r>
        <w:rPr>
          <w:rFonts w:ascii="Times New Roman"/>
          <w:b w:val="false"/>
          <w:i w:val="false"/>
          <w:color w:val="000000"/>
          <w:sz w:val="28"/>
        </w:rPr>
        <w:t xml:space="preserve">
           жизни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Одним из важных направлений совершенствования политической системы станет расширение функций и роли Парламента в политической жизни страны. </w:t>
      </w:r>
      <w:r>
        <w:br/>
      </w:r>
      <w:r>
        <w:rPr>
          <w:rFonts w:ascii="Times New Roman"/>
          <w:b w:val="false"/>
          <w:i w:val="false"/>
          <w:color w:val="000000"/>
          <w:sz w:val="28"/>
        </w:rPr>
        <w:t xml:space="preserve">
      - Для усиления роли в политической системе представительных органов, полноценного законодательного обеспечения процесса реформ требуется расширить их полномочия, обеспечить их независимость от исполнительных органов. </w:t>
      </w:r>
      <w:r>
        <w:br/>
      </w:r>
      <w:r>
        <w:rPr>
          <w:rFonts w:ascii="Times New Roman"/>
          <w:b w:val="false"/>
          <w:i w:val="false"/>
          <w:color w:val="000000"/>
          <w:sz w:val="28"/>
        </w:rPr>
        <w:t xml:space="preserve">
      - Необходимо усилить роль Парламента, эффективно используя его функции. Парламент должен играть более активную роль в контроле за исполнением республиканского бюджета. </w:t>
      </w:r>
      <w:r>
        <w:br/>
      </w:r>
      <w:r>
        <w:rPr>
          <w:rFonts w:ascii="Times New Roman"/>
          <w:b w:val="false"/>
          <w:i w:val="false"/>
          <w:color w:val="000000"/>
          <w:sz w:val="28"/>
        </w:rPr>
        <w:t xml:space="preserve">
      - Местные маслихаты должны реально контролировать исполнение местных бюджетов. </w:t>
      </w:r>
      <w:r>
        <w:br/>
      </w:r>
      <w:r>
        <w:rPr>
          <w:rFonts w:ascii="Times New Roman"/>
          <w:b w:val="false"/>
          <w:i w:val="false"/>
          <w:color w:val="000000"/>
          <w:sz w:val="28"/>
        </w:rPr>
        <w:t xml:space="preserve">
      - В целях эффективного согласования существующих в обществе социально-политических интересов при Парламенте необходимо создать механизм регулярного проведения политических консультаций между различными партиями и общественно-политическими движениями, профсоюзами, в том числе не представленными в Парламенте.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Обеспечить независимость и профессиональную компетентность судов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Достижение реальной независимости судебной системы - одна из первостепенных задач, стоящих перед обществом. Независимый суд является одним из важнейших институтов правового государства, которое мы хотим построить. </w:t>
      </w:r>
      <w:r>
        <w:br/>
      </w:r>
      <w:r>
        <w:rPr>
          <w:rFonts w:ascii="Times New Roman"/>
          <w:b w:val="false"/>
          <w:i w:val="false"/>
          <w:color w:val="000000"/>
          <w:sz w:val="28"/>
        </w:rPr>
        <w:t xml:space="preserve">
      - Необходим анализ и оптимальное распределение функций между вышестоящими и нижестоящими судебными инстанциями для наиболее эффективного осуществления их деятельности. В Казахстане становится все более актуальной необходимость введения специализированных судов. Это будет одним из важных направлений судебно-правовой реформы. </w:t>
      </w:r>
      <w:r>
        <w:br/>
      </w:r>
      <w:r>
        <w:rPr>
          <w:rFonts w:ascii="Times New Roman"/>
          <w:b w:val="false"/>
          <w:i w:val="false"/>
          <w:color w:val="000000"/>
          <w:sz w:val="28"/>
        </w:rPr>
        <w:t xml:space="preserve">
      - Особо актуален вопрос о кадровом обеспечении судов и соответственно об органах, содействующих подбору кандидатов в судьи. Необходимо усилить роль Квалификационной коллегии юстиции и Высшего Судебного Совета и ужесточить требования к кандидатам в судьи с учетом передового зарубежного опыта. </w:t>
      </w:r>
      <w:r>
        <w:br/>
      </w:r>
      <w:r>
        <w:rPr>
          <w:rFonts w:ascii="Times New Roman"/>
          <w:b w:val="false"/>
          <w:i w:val="false"/>
          <w:color w:val="000000"/>
          <w:sz w:val="28"/>
        </w:rPr>
        <w:t xml:space="preserve">
      - В Казахстане конституционно признана возможность введения института присяжных заседателей. Суть введения этого института заключается в том, что у подсудимого возникает право на рассмотрение его дела с участием присяжных заседателей либо коллегией судей, что является дополнительной гарантией защиты прав человека в судебном процессе. В этой связи предстоит внести соответствующие дополнения в судебное законодательство. </w:t>
      </w:r>
      <w:r>
        <w:br/>
      </w:r>
      <w:r>
        <w:rPr>
          <w:rFonts w:ascii="Times New Roman"/>
          <w:b w:val="false"/>
          <w:i w:val="false"/>
          <w:color w:val="000000"/>
          <w:sz w:val="28"/>
        </w:rPr>
        <w:t xml:space="preserve">
      - В целях достижения и укрепления независимости судебной системы необходимо дальнейшее совершенствование системы оплаты труда судей, а также вопросов материально-технического обеспечения деятельности судов. </w:t>
      </w:r>
      <w:r>
        <w:br/>
      </w:r>
      <w:r>
        <w:rPr>
          <w:rFonts w:ascii="Times New Roman"/>
          <w:b w:val="false"/>
          <w:i w:val="false"/>
          <w:color w:val="000000"/>
          <w:sz w:val="28"/>
        </w:rPr>
        <w:t xml:space="preserve">
      - Необходимо ужесточить контроль за исполнением вступивших в законную силу судебных постановлений. Это является одним из важнейших условий обеспечения эффективности судебной системы.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Децентрализовать управленческие функции (см. Раздел ХIII. </w:t>
      </w:r>
      <w:r>
        <w:br/>
      </w:r>
      <w:r>
        <w:rPr>
          <w:rFonts w:ascii="Times New Roman"/>
          <w:b w:val="false"/>
          <w:i w:val="false"/>
          <w:color w:val="000000"/>
          <w:sz w:val="28"/>
        </w:rPr>
        <w:t xml:space="preserve">
           Децентрализация государственных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Успешное проведение демократических преобразований требует своевременного урегулирования взаимоотношений и распределения полномочий между центром и регионами. Основные региональные проблемы должны решаться на уровне местных органов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Построить сильную многопартийную систему, политические партии </w:t>
      </w:r>
      <w:r>
        <w:br/>
      </w:r>
      <w:r>
        <w:rPr>
          <w:rFonts w:ascii="Times New Roman"/>
          <w:b w:val="false"/>
          <w:i w:val="false"/>
          <w:color w:val="000000"/>
          <w:sz w:val="28"/>
        </w:rPr>
        <w:t xml:space="preserve">
           должны иметь реальный авторитет, поддержку населения, должны </w:t>
      </w:r>
      <w:r>
        <w:br/>
      </w:r>
      <w:r>
        <w:rPr>
          <w:rFonts w:ascii="Times New Roman"/>
          <w:b w:val="false"/>
          <w:i w:val="false"/>
          <w:color w:val="000000"/>
          <w:sz w:val="28"/>
        </w:rPr>
        <w:t xml:space="preserve">
           быть способны вырабатывать политические стратегии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Деятельность существующих сейчас партий и их парламентских фракций должна подготовить начальные условия для формирования будущей структуры политического представительства интересов широких слоев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Партии должны способствовать выражению общественного мнения путем </w:t>
      </w:r>
      <w:r>
        <w:br/>
      </w:r>
      <w:r>
        <w:rPr>
          <w:rFonts w:ascii="Times New Roman"/>
          <w:b w:val="false"/>
          <w:i w:val="false"/>
          <w:color w:val="000000"/>
          <w:sz w:val="28"/>
        </w:rPr>
        <w:t xml:space="preserve">
      голосования, осуществлять постоянную связь между обществом и </w:t>
      </w:r>
      <w:r>
        <w:br/>
      </w:r>
      <w:r>
        <w:rPr>
          <w:rFonts w:ascii="Times New Roman"/>
          <w:b w:val="false"/>
          <w:i w:val="false"/>
          <w:color w:val="000000"/>
          <w:sz w:val="28"/>
        </w:rPr>
        <w:t xml:space="preserve">
      государственными органами. Посредством партийной деятельности должны </w:t>
      </w:r>
      <w:r>
        <w:br/>
      </w:r>
      <w:r>
        <w:rPr>
          <w:rFonts w:ascii="Times New Roman"/>
          <w:b w:val="false"/>
          <w:i w:val="false"/>
          <w:color w:val="000000"/>
          <w:sz w:val="28"/>
        </w:rPr>
        <w:t xml:space="preserve">
      осуществляться отбор и подготовка политической элиты, кадров </w:t>
      </w:r>
      <w:r>
        <w:br/>
      </w:r>
      <w:r>
        <w:rPr>
          <w:rFonts w:ascii="Times New Roman"/>
          <w:b w:val="false"/>
          <w:i w:val="false"/>
          <w:color w:val="000000"/>
          <w:sz w:val="28"/>
        </w:rPr>
        <w:t xml:space="preserve">
      управленческого аппарата.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Наличие многопартийности в государстве выступит в качестве одного из необходимых политических условий обеспечения широкого доступа граждан к участию в политике. </w:t>
      </w:r>
      <w:r>
        <w:br/>
      </w:r>
      <w:r>
        <w:rPr>
          <w:rFonts w:ascii="Times New Roman"/>
          <w:b w:val="false"/>
          <w:i w:val="false"/>
          <w:color w:val="000000"/>
          <w:sz w:val="28"/>
        </w:rPr>
        <w:t xml:space="preserve">
      Для повышения роли партийных фракций в Парламенте необходимо принятие законодательства, четко определяющего механизмы функционирования партийных фракций в Парламенте.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Совершенствовать выборный процесс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Для расширения возможности населения участвовать в управлении государством необходимо продолжить совершенствование выборного законодательства, избирательной системы, организации избирательного процесса, укрепление роли средств массовой информации в донесении информации о кандидатах до избирателей и освещении других этапов выборных мероприятий. </w:t>
      </w:r>
      <w:r>
        <w:br/>
      </w:r>
      <w:r>
        <w:rPr>
          <w:rFonts w:ascii="Times New Roman"/>
          <w:b w:val="false"/>
          <w:i w:val="false"/>
          <w:color w:val="000000"/>
          <w:sz w:val="28"/>
        </w:rPr>
        <w:t xml:space="preserve">
      - Состав избирательных комиссий должен быть представлен профессионалами, в каждой комиссии должен быть хотя бы один юрист. </w:t>
      </w:r>
      <w:r>
        <w:br/>
      </w:r>
      <w:r>
        <w:rPr>
          <w:rFonts w:ascii="Times New Roman"/>
          <w:b w:val="false"/>
          <w:i w:val="false"/>
          <w:color w:val="000000"/>
          <w:sz w:val="28"/>
        </w:rPr>
        <w:t xml:space="preserve">
      - Нижестоящие избирательные комиссии должны формироваться представительными органами (маслихатами) с учетом мнений политических партий, других общественных объединений, граждан. </w:t>
      </w:r>
      <w:r>
        <w:br/>
      </w:r>
      <w:r>
        <w:rPr>
          <w:rFonts w:ascii="Times New Roman"/>
          <w:b w:val="false"/>
          <w:i w:val="false"/>
          <w:color w:val="000000"/>
          <w:sz w:val="28"/>
        </w:rPr>
        <w:t xml:space="preserve">
      - Процедуры голосования и подсчета голосов должны быть максимально "прозрачными". Внедрение системы автоматизированного подсчета голосов станет одним из направлений обеспечения совершенствования избирательного процесса.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Усилить роль неправительственных общественных организаций, </w:t>
      </w:r>
      <w:r>
        <w:br/>
      </w:r>
      <w:r>
        <w:rPr>
          <w:rFonts w:ascii="Times New Roman"/>
          <w:b w:val="false"/>
          <w:i w:val="false"/>
          <w:color w:val="000000"/>
          <w:sz w:val="28"/>
        </w:rPr>
        <w:t xml:space="preserve">
           которые должны принимать активное и пладотворное участие в </w:t>
      </w:r>
      <w:r>
        <w:br/>
      </w:r>
      <w:r>
        <w:rPr>
          <w:rFonts w:ascii="Times New Roman"/>
          <w:b w:val="false"/>
          <w:i w:val="false"/>
          <w:color w:val="000000"/>
          <w:sz w:val="28"/>
        </w:rPr>
        <w:t xml:space="preserve">
           реализации интересов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Необходимо развивать и укреплять неправительственные организации (НПО), отстаивающие интересы различных групп и слоев населения. В этой связи целесообразно принятие специального законодательства, обеспечивающего дальнейшее развитие неправительственных организаций. </w:t>
      </w:r>
      <w:r>
        <w:br/>
      </w:r>
      <w:r>
        <w:rPr>
          <w:rFonts w:ascii="Times New Roman"/>
          <w:b w:val="false"/>
          <w:i w:val="false"/>
          <w:color w:val="000000"/>
          <w:sz w:val="28"/>
        </w:rPr>
        <w:t xml:space="preserve">
      - Требуется активизировать взаимодействие государства и неправительственных общественных организаций. Это позволит быстрее и эффективнее находить пути решения существующих проблем. </w:t>
      </w:r>
      <w:r>
        <w:br/>
      </w:r>
      <w:r>
        <w:rPr>
          <w:rFonts w:ascii="Times New Roman"/>
          <w:b w:val="false"/>
          <w:i w:val="false"/>
          <w:color w:val="000000"/>
          <w:sz w:val="28"/>
        </w:rPr>
        <w:t xml:space="preserve">
      - Одной из реальных форм поддержки НПО является определение возможности и порядка предоставления им государственных грантов на реализацию социально значимых проектов. </w:t>
      </w:r>
      <w:r>
        <w:br/>
      </w:r>
      <w:r>
        <w:rPr>
          <w:rFonts w:ascii="Times New Roman"/>
          <w:b w:val="false"/>
          <w:i w:val="false"/>
          <w:color w:val="000000"/>
          <w:sz w:val="28"/>
        </w:rPr>
        <w:t xml:space="preserve">
      - Особое внимание необходимо уделить поддержке и развитию молодежных </w:t>
      </w:r>
    </w:p>
    <w:bookmarkEnd w:id="104"/>
    <w:bookmarkStart w:name="z476" w:id="105"/>
    <w:p>
      <w:pPr>
        <w:spacing w:after="0"/>
        <w:ind w:left="0"/>
        <w:jc w:val="both"/>
      </w:pPr>
      <w:r>
        <w:rPr>
          <w:rFonts w:ascii="Times New Roman"/>
          <w:b w:val="false"/>
          <w:i w:val="false"/>
          <w:color w:val="000000"/>
          <w:sz w:val="28"/>
        </w:rPr>
        <w:t>
 </w:t>
      </w:r>
    </w:p>
    <w:bookmarkEnd w:id="105"/>
    <w:p>
      <w:pPr>
        <w:spacing w:after="0"/>
        <w:ind w:left="0"/>
        <w:jc w:val="both"/>
      </w:pPr>
      <w:r>
        <w:rPr>
          <w:rFonts w:ascii="Times New Roman"/>
          <w:b w:val="false"/>
          <w:i w:val="false"/>
          <w:color w:val="000000"/>
          <w:sz w:val="28"/>
        </w:rPr>
        <w:t xml:space="preserve">и детских организаций Казахстана. Это будет способствовать адекватной </w:t>
      </w:r>
    </w:p>
    <w:p>
      <w:pPr>
        <w:spacing w:after="0"/>
        <w:ind w:left="0"/>
        <w:jc w:val="both"/>
      </w:pPr>
      <w:r>
        <w:rPr>
          <w:rFonts w:ascii="Times New Roman"/>
          <w:b w:val="false"/>
          <w:i w:val="false"/>
          <w:color w:val="000000"/>
          <w:sz w:val="28"/>
        </w:rPr>
        <w:t xml:space="preserve">социализации и решению социально-экономических проблем молодежи, </w:t>
      </w:r>
    </w:p>
    <w:p>
      <w:pPr>
        <w:spacing w:after="0"/>
        <w:ind w:left="0"/>
        <w:jc w:val="both"/>
      </w:pPr>
      <w:r>
        <w:rPr>
          <w:rFonts w:ascii="Times New Roman"/>
          <w:b w:val="false"/>
          <w:i w:val="false"/>
          <w:color w:val="000000"/>
          <w:sz w:val="28"/>
        </w:rPr>
        <w:t xml:space="preserve">предотвращению ее возможной криминализации вследствие восприятия </w:t>
      </w:r>
    </w:p>
    <w:p>
      <w:pPr>
        <w:spacing w:after="0"/>
        <w:ind w:left="0"/>
        <w:jc w:val="both"/>
      </w:pPr>
      <w:r>
        <w:rPr>
          <w:rFonts w:ascii="Times New Roman"/>
          <w:b w:val="false"/>
          <w:i w:val="false"/>
          <w:color w:val="000000"/>
          <w:sz w:val="28"/>
        </w:rPr>
        <w:t>деструктивных религиозных или экстремистских политических идей.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ХII. Административная реформа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Создание эффективного государственного аппарата, способного </w:t>
      </w:r>
    </w:p>
    <w:p>
      <w:pPr>
        <w:spacing w:after="0"/>
        <w:ind w:left="0"/>
        <w:jc w:val="both"/>
      </w:pPr>
      <w:r>
        <w:rPr>
          <w:rFonts w:ascii="Times New Roman"/>
          <w:b w:val="false"/>
          <w:i w:val="false"/>
          <w:color w:val="000000"/>
          <w:sz w:val="28"/>
        </w:rPr>
        <w:t xml:space="preserve">действовать в новой экономической и политической среде, выполнять в полной </w:t>
      </w:r>
    </w:p>
    <w:p>
      <w:pPr>
        <w:spacing w:after="0"/>
        <w:ind w:left="0"/>
        <w:jc w:val="both"/>
      </w:pPr>
      <w:r>
        <w:rPr>
          <w:rFonts w:ascii="Times New Roman"/>
          <w:b w:val="false"/>
          <w:i w:val="false"/>
          <w:color w:val="000000"/>
          <w:sz w:val="28"/>
        </w:rPr>
        <w:t>мере свои функции.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Анализ ситуации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7" w:id="10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Изучение мирового опыта показывает, что абсолютно совершенной структуры управления государством нет ни в одной стране мира, а реформирование органов государственной власти является перманентным процессом. </w:t>
      </w:r>
      <w:r>
        <w:br/>
      </w:r>
      <w:r>
        <w:rPr>
          <w:rFonts w:ascii="Times New Roman"/>
          <w:b w:val="false"/>
          <w:i w:val="false"/>
          <w:color w:val="000000"/>
          <w:sz w:val="28"/>
        </w:rPr>
        <w:t xml:space="preserve">
      Особенностью стран с переходной экономикой является то, что наряду с изменениями в общественных и экономических отношениях в них идет процесс трансформации роли самого государства. Поэтому становится актуальным, чтобы государственный аппарат и система государственной службы были адекватны как потребностям и ожиданиям общества, так и изменяющимся функциям государства. </w:t>
      </w:r>
      <w:r>
        <w:br/>
      </w:r>
      <w:r>
        <w:rPr>
          <w:rFonts w:ascii="Times New Roman"/>
          <w:b w:val="false"/>
          <w:i w:val="false"/>
          <w:color w:val="000000"/>
          <w:sz w:val="28"/>
        </w:rPr>
        <w:t xml:space="preserve">
      В нашей стране на протяжении ряда лет идет процесс оптимизации и совершенствования структуры управления государством, целью которого является создание профессионального Правительства, способного эффективно решать текущие и перспективные вопросы развития Казахстана. </w:t>
      </w:r>
      <w:r>
        <w:br/>
      </w:r>
      <w:r>
        <w:rPr>
          <w:rFonts w:ascii="Times New Roman"/>
          <w:b w:val="false"/>
          <w:i w:val="false"/>
          <w:color w:val="000000"/>
          <w:sz w:val="28"/>
        </w:rPr>
        <w:t xml:space="preserve">
      На каждом этапе решаются задачи, которые диктует конкретное состояние социально-экономического и общественно-политического уклада в стране. </w:t>
      </w:r>
      <w:r>
        <w:br/>
      </w:r>
      <w:r>
        <w:rPr>
          <w:rFonts w:ascii="Times New Roman"/>
          <w:b w:val="false"/>
          <w:i w:val="false"/>
          <w:color w:val="000000"/>
          <w:sz w:val="28"/>
        </w:rPr>
        <w:t xml:space="preserve">
      И сегодня на повестку дня выходит разработка стратегии административной реформы, ориентированной на будущие потребности общества, решение долгосрочных задач и достижение стратегических целей развития государства. </w:t>
      </w:r>
      <w:r>
        <w:br/>
      </w:r>
      <w:r>
        <w:rPr>
          <w:rFonts w:ascii="Times New Roman"/>
          <w:b w:val="false"/>
          <w:i w:val="false"/>
          <w:color w:val="000000"/>
          <w:sz w:val="28"/>
        </w:rPr>
        <w:t>
 </w:t>
      </w:r>
      <w:r>
        <w:br/>
      </w:r>
      <w:r>
        <w:rPr>
          <w:rFonts w:ascii="Times New Roman"/>
          <w:b w:val="false"/>
          <w:i w:val="false"/>
          <w:color w:val="000000"/>
          <w:sz w:val="28"/>
        </w:rPr>
        <w:t xml:space="preserve">
      2.1. Сильные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Создана законодательно-правовая база функционирования и </w:t>
      </w:r>
    </w:p>
    <w:bookmarkEnd w:id="106"/>
    <w:bookmarkStart w:name="z479" w:id="107"/>
    <w:p>
      <w:pPr>
        <w:spacing w:after="0"/>
        <w:ind w:left="0"/>
        <w:jc w:val="both"/>
      </w:pPr>
      <w:r>
        <w:rPr>
          <w:rFonts w:ascii="Times New Roman"/>
          <w:b w:val="false"/>
          <w:i w:val="false"/>
          <w:color w:val="000000"/>
          <w:sz w:val="28"/>
        </w:rPr>
        <w:t>
 </w:t>
      </w:r>
    </w:p>
    <w:bookmarkEnd w:id="107"/>
    <w:p>
      <w:pPr>
        <w:spacing w:after="0"/>
        <w:ind w:left="0"/>
        <w:jc w:val="both"/>
      </w:pPr>
      <w:r>
        <w:rPr>
          <w:rFonts w:ascii="Times New Roman"/>
          <w:b w:val="false"/>
          <w:i w:val="false"/>
          <w:color w:val="000000"/>
          <w:sz w:val="28"/>
        </w:rPr>
        <w:t>взаимодействия ветвей власти.</w:t>
      </w:r>
    </w:p>
    <w:p>
      <w:pPr>
        <w:spacing w:after="0"/>
        <w:ind w:left="0"/>
        <w:jc w:val="both"/>
      </w:pPr>
      <w:r>
        <w:rPr>
          <w:rFonts w:ascii="Times New Roman"/>
          <w:b w:val="false"/>
          <w:i w:val="false"/>
          <w:color w:val="000000"/>
          <w:sz w:val="28"/>
        </w:rPr>
        <w:t xml:space="preserve">     - Сокращена чрезмерно громоздкая командно-отраслевая структура </w:t>
      </w:r>
    </w:p>
    <w:p>
      <w:pPr>
        <w:spacing w:after="0"/>
        <w:ind w:left="0"/>
        <w:jc w:val="both"/>
      </w:pPr>
      <w:r>
        <w:rPr>
          <w:rFonts w:ascii="Times New Roman"/>
          <w:b w:val="false"/>
          <w:i w:val="false"/>
          <w:color w:val="000000"/>
          <w:sz w:val="28"/>
        </w:rPr>
        <w:t>управления и численность государственного аппарата.</w:t>
      </w:r>
    </w:p>
    <w:p>
      <w:pPr>
        <w:spacing w:after="0"/>
        <w:ind w:left="0"/>
        <w:jc w:val="both"/>
      </w:pPr>
      <w:r>
        <w:rPr>
          <w:rFonts w:ascii="Times New Roman"/>
          <w:b w:val="false"/>
          <w:i w:val="false"/>
          <w:color w:val="000000"/>
          <w:sz w:val="28"/>
        </w:rPr>
        <w:t>     - В Казахстане функционирует новая модель государственной службы.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1 января 2000 года вступил в силу Закон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Z990453_</w:t>
      </w:r>
    </w:p>
    <w:p>
      <w:pPr>
        <w:spacing w:after="0"/>
        <w:ind w:left="0"/>
        <w:jc w:val="both"/>
      </w:pPr>
      <w:r>
        <w:br/>
      </w:r>
    </w:p>
    <w:p>
      <w:pPr>
        <w:spacing w:after="0"/>
        <w:ind w:left="0"/>
        <w:jc w:val="both"/>
      </w:pPr>
      <w:r>
        <w:rPr>
          <w:rFonts w:ascii="Times New Roman"/>
          <w:b w:val="false"/>
          <w:i w:val="false"/>
          <w:color w:val="000000"/>
          <w:sz w:val="28"/>
        </w:rPr>
        <w:t xml:space="preserve">  "О государственной службе", предусматривающий разделение     </w:t>
      </w:r>
    </w:p>
    <w:p>
      <w:pPr>
        <w:spacing w:after="0"/>
        <w:ind w:left="0"/>
        <w:jc w:val="both"/>
      </w:pPr>
      <w:r>
        <w:rPr>
          <w:rFonts w:ascii="Times New Roman"/>
          <w:b w:val="false"/>
          <w:i w:val="false"/>
          <w:color w:val="000000"/>
          <w:sz w:val="28"/>
        </w:rPr>
        <w:t xml:space="preserve">     государственных служащих на политических и административных,          </w:t>
      </w:r>
    </w:p>
    <w:p>
      <w:pPr>
        <w:spacing w:after="0"/>
        <w:ind w:left="0"/>
        <w:jc w:val="both"/>
      </w:pPr>
      <w:r>
        <w:rPr>
          <w:rFonts w:ascii="Times New Roman"/>
          <w:b w:val="false"/>
          <w:i w:val="false"/>
          <w:color w:val="000000"/>
          <w:sz w:val="28"/>
        </w:rPr>
        <w:t xml:space="preserve">     обязательное прохождение конкурсной процедуры при приеме на           </w:t>
      </w:r>
    </w:p>
    <w:p>
      <w:pPr>
        <w:spacing w:after="0"/>
        <w:ind w:left="0"/>
        <w:jc w:val="both"/>
      </w:pPr>
      <w:r>
        <w:rPr>
          <w:rFonts w:ascii="Times New Roman"/>
          <w:b w:val="false"/>
          <w:i w:val="false"/>
          <w:color w:val="000000"/>
          <w:sz w:val="28"/>
        </w:rPr>
        <w:t xml:space="preserve">     административную государственную службу, усиление социально-правовой  </w:t>
      </w:r>
    </w:p>
    <w:p>
      <w:pPr>
        <w:spacing w:after="0"/>
        <w:ind w:left="0"/>
        <w:jc w:val="both"/>
      </w:pPr>
      <w:r>
        <w:rPr>
          <w:rFonts w:ascii="Times New Roman"/>
          <w:b w:val="false"/>
          <w:i w:val="false"/>
          <w:color w:val="000000"/>
          <w:sz w:val="28"/>
        </w:rPr>
        <w:t xml:space="preserve">     защиты административных государственных служащих, механизм            </w:t>
      </w:r>
    </w:p>
    <w:p>
      <w:pPr>
        <w:spacing w:after="0"/>
        <w:ind w:left="0"/>
        <w:jc w:val="both"/>
      </w:pPr>
      <w:r>
        <w:rPr>
          <w:rFonts w:ascii="Times New Roman"/>
          <w:b w:val="false"/>
          <w:i w:val="false"/>
          <w:color w:val="000000"/>
          <w:sz w:val="28"/>
        </w:rPr>
        <w:t>     формирования кадрового резерва.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Приняты Указы Президента Республики Казахстан, которыми утверждены    </w:t>
      </w:r>
    </w:p>
    <w:p>
      <w:pPr>
        <w:spacing w:after="0"/>
        <w:ind w:left="0"/>
        <w:jc w:val="both"/>
      </w:pPr>
      <w:r>
        <w:rPr>
          <w:rFonts w:ascii="Times New Roman"/>
          <w:b w:val="false"/>
          <w:i w:val="false"/>
          <w:color w:val="000000"/>
          <w:sz w:val="28"/>
        </w:rPr>
        <w:t xml:space="preserve">     текст присяги государственного служащего, Правила служебной этики     </w:t>
      </w:r>
    </w:p>
    <w:p>
      <w:pPr>
        <w:spacing w:after="0"/>
        <w:ind w:left="0"/>
        <w:jc w:val="both"/>
      </w:pPr>
      <w:r>
        <w:rPr>
          <w:rFonts w:ascii="Times New Roman"/>
          <w:b w:val="false"/>
          <w:i w:val="false"/>
          <w:color w:val="000000"/>
          <w:sz w:val="28"/>
        </w:rPr>
        <w:t xml:space="preserve">     государственных служащих, Правила наложения дисциплинарных взысканий  </w:t>
      </w:r>
    </w:p>
    <w:p>
      <w:pPr>
        <w:spacing w:after="0"/>
        <w:ind w:left="0"/>
        <w:jc w:val="both"/>
      </w:pPr>
      <w:r>
        <w:rPr>
          <w:rFonts w:ascii="Times New Roman"/>
          <w:b w:val="false"/>
          <w:i w:val="false"/>
          <w:color w:val="000000"/>
          <w:sz w:val="28"/>
        </w:rPr>
        <w:t xml:space="preserve">     на государственных служащих, Порядок формирования кадрового резерва и </w:t>
      </w:r>
    </w:p>
    <w:p>
      <w:pPr>
        <w:spacing w:after="0"/>
        <w:ind w:left="0"/>
        <w:jc w:val="both"/>
      </w:pPr>
      <w:r>
        <w:rPr>
          <w:rFonts w:ascii="Times New Roman"/>
          <w:b w:val="false"/>
          <w:i w:val="false"/>
          <w:color w:val="000000"/>
          <w:sz w:val="28"/>
        </w:rPr>
        <w:t xml:space="preserve">     другие акты, регулирующие отношения в сфере государственной службы:   </w:t>
      </w:r>
    </w:p>
    <w:p>
      <w:pPr>
        <w:spacing w:after="0"/>
        <w:ind w:left="0"/>
        <w:jc w:val="both"/>
      </w:pPr>
      <w:r>
        <w:rPr>
          <w:rFonts w:ascii="Times New Roman"/>
          <w:b w:val="false"/>
          <w:i w:val="false"/>
          <w:color w:val="000000"/>
          <w:sz w:val="28"/>
        </w:rPr>
        <w:t xml:space="preserve">     постановления Правительства о порядке передачи имущества              </w:t>
      </w:r>
    </w:p>
    <w:p>
      <w:pPr>
        <w:spacing w:after="0"/>
        <w:ind w:left="0"/>
        <w:jc w:val="both"/>
      </w:pPr>
      <w:r>
        <w:rPr>
          <w:rFonts w:ascii="Times New Roman"/>
          <w:b w:val="false"/>
          <w:i w:val="false"/>
          <w:color w:val="000000"/>
          <w:sz w:val="28"/>
        </w:rPr>
        <w:t xml:space="preserve">     государственных служащих в доверительное управление, акты Агентства   </w:t>
      </w:r>
    </w:p>
    <w:p>
      <w:pPr>
        <w:spacing w:after="0"/>
        <w:ind w:left="0"/>
        <w:jc w:val="both"/>
      </w:pPr>
      <w:r>
        <w:rPr>
          <w:rFonts w:ascii="Times New Roman"/>
          <w:b w:val="false"/>
          <w:i w:val="false"/>
          <w:color w:val="000000"/>
          <w:sz w:val="28"/>
        </w:rPr>
        <w:t xml:space="preserve">     Республики Казахстан по делам государственной службы - Правила        </w:t>
      </w:r>
    </w:p>
    <w:p>
      <w:pPr>
        <w:spacing w:after="0"/>
        <w:ind w:left="0"/>
        <w:jc w:val="both"/>
      </w:pPr>
      <w:r>
        <w:rPr>
          <w:rFonts w:ascii="Times New Roman"/>
          <w:b w:val="false"/>
          <w:i w:val="false"/>
          <w:color w:val="000000"/>
          <w:sz w:val="28"/>
        </w:rPr>
        <w:t xml:space="preserve">     проведения конкурсов на занятие административных должностей, Типовые  </w:t>
      </w:r>
    </w:p>
    <w:p>
      <w:pPr>
        <w:spacing w:after="0"/>
        <w:ind w:left="0"/>
        <w:jc w:val="both"/>
      </w:pPr>
      <w:r>
        <w:rPr>
          <w:rFonts w:ascii="Times New Roman"/>
          <w:b w:val="false"/>
          <w:i w:val="false"/>
          <w:color w:val="000000"/>
          <w:sz w:val="28"/>
        </w:rPr>
        <w:t xml:space="preserve">     квалификационные требования к категориям административных             </w:t>
      </w:r>
    </w:p>
    <w:p>
      <w:pPr>
        <w:spacing w:after="0"/>
        <w:ind w:left="0"/>
        <w:jc w:val="both"/>
      </w:pPr>
      <w:r>
        <w:rPr>
          <w:rFonts w:ascii="Times New Roman"/>
          <w:b w:val="false"/>
          <w:i w:val="false"/>
          <w:color w:val="000000"/>
          <w:sz w:val="28"/>
        </w:rPr>
        <w:t>     государственных должностей.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 целью активизации борьбы с коррупцией принят соответствующий </w:t>
      </w:r>
    </w:p>
    <w:p>
      <w:pPr>
        <w:spacing w:after="0"/>
        <w:ind w:left="0"/>
        <w:jc w:val="both"/>
      </w:pPr>
      <w:r>
        <w:rPr>
          <w:rFonts w:ascii="Times New Roman"/>
          <w:b w:val="false"/>
          <w:i w:val="false"/>
          <w:color w:val="000000"/>
          <w:sz w:val="28"/>
        </w:rPr>
        <w:t>закон и ряд нормативных правовых актов.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Слабые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0" w:id="10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Несмотря на проведенные структурные преобразования, сокращение числа государственных органов и их штатной численности, государственный аппарат по-прежнему остается не достаточно гибким и эффективным. </w:t>
      </w:r>
      <w:r>
        <w:br/>
      </w:r>
      <w:r>
        <w:rPr>
          <w:rFonts w:ascii="Times New Roman"/>
          <w:b w:val="false"/>
          <w:i w:val="false"/>
          <w:color w:val="000000"/>
          <w:sz w:val="28"/>
        </w:rPr>
        <w:t xml:space="preserve">
      - Многоуровневая структура и дублирование функций, а также размытость задач, стоящих перед государственными органами привели к неупорядоченности в вопросах ответственности и подотчетности. </w:t>
      </w:r>
      <w:r>
        <w:br/>
      </w:r>
      <w:r>
        <w:rPr>
          <w:rFonts w:ascii="Times New Roman"/>
          <w:b w:val="false"/>
          <w:i w:val="false"/>
          <w:color w:val="000000"/>
          <w:sz w:val="28"/>
        </w:rPr>
        <w:t xml:space="preserve">
      - В результате постоянного пересмотра структуры государственных органов и уточнения их задач и функций ослабло межведомственное взаимодействие, наблюдается низкий уровень интеграции, контроля и координации как внутри государственного аппарата, так и в отношении внешних институтов. </w:t>
      </w:r>
      <w:r>
        <w:br/>
      </w:r>
      <w:r>
        <w:rPr>
          <w:rFonts w:ascii="Times New Roman"/>
          <w:b w:val="false"/>
          <w:i w:val="false"/>
          <w:color w:val="000000"/>
          <w:sz w:val="28"/>
        </w:rPr>
        <w:t xml:space="preserve">
      - Деятельность государственного аппарата характеризуется медленной адаптацией к быстро меняющейся внешней среде и потребностям общества, неэффективным механизмом принятия решений. </w:t>
      </w:r>
      <w:r>
        <w:br/>
      </w:r>
      <w:r>
        <w:rPr>
          <w:rFonts w:ascii="Times New Roman"/>
          <w:b w:val="false"/>
          <w:i w:val="false"/>
          <w:color w:val="000000"/>
          <w:sz w:val="28"/>
        </w:rPr>
        <w:t xml:space="preserve">
      - Репутация деятельности государственного аппарата и государственных служащих в общественном сознании по-прежнему остается невысокой. </w:t>
      </w:r>
      <w:r>
        <w:br/>
      </w:r>
      <w:r>
        <w:rPr>
          <w:rFonts w:ascii="Times New Roman"/>
          <w:b w:val="false"/>
          <w:i w:val="false"/>
          <w:color w:val="000000"/>
          <w:sz w:val="28"/>
        </w:rPr>
        <w:t xml:space="preserve">
      - Не достаточно активно ведется поиск социальных предпосылок коррупции, целенаправленно не осуществляется деятельность по их ограничению и нейтрализации. </w:t>
      </w:r>
      <w:r>
        <w:br/>
      </w:r>
      <w:r>
        <w:rPr>
          <w:rFonts w:ascii="Times New Roman"/>
          <w:b w:val="false"/>
          <w:i w:val="false"/>
          <w:color w:val="000000"/>
          <w:sz w:val="28"/>
        </w:rPr>
        <w:t xml:space="preserve">
      - Проблемным остается вопрос оплаты труда государственных служащих. Проблема не только в адекватном уровне оплаты труда, но и в том, чтобы система оплаты поощряла повышение квалификации государственных служащих. </w:t>
      </w:r>
      <w:r>
        <w:br/>
      </w:r>
      <w:r>
        <w:rPr>
          <w:rFonts w:ascii="Times New Roman"/>
          <w:b w:val="false"/>
          <w:i w:val="false"/>
          <w:color w:val="000000"/>
          <w:sz w:val="28"/>
        </w:rPr>
        <w:t xml:space="preserve">
      - До сих пор не определен статус учителей, врачей и др., а также работников республиканских государственных предприятий и национальных компаний. </w:t>
      </w:r>
      <w:r>
        <w:br/>
      </w:r>
      <w:r>
        <w:rPr>
          <w:rFonts w:ascii="Times New Roman"/>
          <w:b w:val="false"/>
          <w:i w:val="false"/>
          <w:color w:val="000000"/>
          <w:sz w:val="28"/>
        </w:rPr>
        <w:t xml:space="preserve">
      - Отсутствуют четкая стратегия действий и системный подход к организации деятельности государственного аппарата. </w:t>
      </w:r>
      <w:r>
        <w:br/>
      </w:r>
      <w:r>
        <w:rPr>
          <w:rFonts w:ascii="Times New Roman"/>
          <w:b w:val="false"/>
          <w:i w:val="false"/>
          <w:color w:val="000000"/>
          <w:sz w:val="28"/>
        </w:rPr>
        <w:t>
 </w:t>
      </w:r>
      <w:r>
        <w:br/>
      </w:r>
      <w:r>
        <w:rPr>
          <w:rFonts w:ascii="Times New Roman"/>
          <w:b w:val="false"/>
          <w:i w:val="false"/>
          <w:color w:val="000000"/>
          <w:sz w:val="28"/>
        </w:rPr>
        <w:t xml:space="preserve">
      2.3. Возможности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Понимание высшим руководством страны и обществом необходимости реформирования государственного аппарата. </w:t>
      </w:r>
      <w:r>
        <w:br/>
      </w:r>
      <w:r>
        <w:rPr>
          <w:rFonts w:ascii="Times New Roman"/>
          <w:b w:val="false"/>
          <w:i w:val="false"/>
          <w:color w:val="000000"/>
          <w:sz w:val="28"/>
        </w:rPr>
        <w:t xml:space="preserve">
      - Достаточно высокий уровень образованности населения Казахстана позволяет при наличии соответствующих стимулов привлечь на государственную службу профессиональные кадры. </w:t>
      </w:r>
      <w:r>
        <w:br/>
      </w:r>
      <w:r>
        <w:rPr>
          <w:rFonts w:ascii="Times New Roman"/>
          <w:b w:val="false"/>
          <w:i w:val="false"/>
          <w:color w:val="000000"/>
          <w:sz w:val="28"/>
        </w:rPr>
        <w:t xml:space="preserve">
      - Достаточно большой и высококвалифицированный корпус государственных менеджеров, ориентированных на суверенное развитие страны. </w:t>
      </w:r>
      <w:r>
        <w:br/>
      </w:r>
      <w:r>
        <w:rPr>
          <w:rFonts w:ascii="Times New Roman"/>
          <w:b w:val="false"/>
          <w:i w:val="false"/>
          <w:color w:val="000000"/>
          <w:sz w:val="28"/>
        </w:rPr>
        <w:t xml:space="preserve">
      - Поддержка международными организациями процесса государственного строительства в Казахстане. </w:t>
      </w:r>
      <w:r>
        <w:br/>
      </w:r>
      <w:r>
        <w:rPr>
          <w:rFonts w:ascii="Times New Roman"/>
          <w:b w:val="false"/>
          <w:i w:val="false"/>
          <w:color w:val="000000"/>
          <w:sz w:val="28"/>
        </w:rPr>
        <w:t xml:space="preserve">
      - Рост нетерпимости к коррупции в обществе.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Угрозы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Неупорядоченная оптимизация структуры государственного аппарата в основном за счет сокращения количества государственных органов может привести к ситуации, при которой Правительство будет не в состоянии управлять экономикой. </w:t>
      </w:r>
      <w:r>
        <w:br/>
      </w:r>
      <w:r>
        <w:rPr>
          <w:rFonts w:ascii="Times New Roman"/>
          <w:b w:val="false"/>
          <w:i w:val="false"/>
          <w:color w:val="000000"/>
          <w:sz w:val="28"/>
        </w:rPr>
        <w:t xml:space="preserve">
      - Направление усилий в основном на реагирование на отдельные коррупционные проявления, а не на системную работу по устранению причин и условий, способствующих коррупции, обостряет угрозу криминализации общества. </w:t>
      </w:r>
      <w:r>
        <w:br/>
      </w:r>
      <w:r>
        <w:rPr>
          <w:rFonts w:ascii="Times New Roman"/>
          <w:b w:val="false"/>
          <w:i w:val="false"/>
          <w:color w:val="000000"/>
          <w:sz w:val="28"/>
        </w:rPr>
        <w:t xml:space="preserve">
      - Скрытое сопротивление со стороны отдельных чиновников, не готовых работать в новых условиях. </w:t>
      </w:r>
      <w:r>
        <w:br/>
      </w:r>
      <w:r>
        <w:rPr>
          <w:rFonts w:ascii="Times New Roman"/>
          <w:b w:val="false"/>
          <w:i w:val="false"/>
          <w:color w:val="000000"/>
          <w:sz w:val="28"/>
        </w:rPr>
        <w:t xml:space="preserve">
      - Сохранение практики проведения частых структурных преобразований может привести к дестабилизации в рядах государственных служащих.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Стратегические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нынешних условиях рыночная инициатива нуждается в активном и оперативном участии государства. </w:t>
      </w:r>
      <w:r>
        <w:br/>
      </w:r>
      <w:r>
        <w:rPr>
          <w:rFonts w:ascii="Times New Roman"/>
          <w:b w:val="false"/>
          <w:i w:val="false"/>
          <w:color w:val="000000"/>
          <w:sz w:val="28"/>
        </w:rPr>
        <w:t xml:space="preserve">
      Проведение активной политики в экономической и социальной сферах предполагает повышение роли государства. В конечном счете - это разработка и проведение в жизнь эффективных, соответствующих потребностям общества законов и нормативных правовых актов. </w:t>
      </w:r>
      <w:r>
        <w:br/>
      </w:r>
      <w:r>
        <w:rPr>
          <w:rFonts w:ascii="Times New Roman"/>
          <w:b w:val="false"/>
          <w:i w:val="false"/>
          <w:color w:val="000000"/>
          <w:sz w:val="28"/>
        </w:rPr>
        <w:t xml:space="preserve">
      Повышение эффективности деятельности государства - главный фактор, определяющий будущее Казахстана. Следовательно, - это важнейшая стратегическая задача. </w:t>
      </w:r>
      <w:r>
        <w:br/>
      </w:r>
      <w:r>
        <w:rPr>
          <w:rFonts w:ascii="Times New Roman"/>
          <w:b w:val="false"/>
          <w:i w:val="false"/>
          <w:color w:val="000000"/>
          <w:sz w:val="28"/>
        </w:rPr>
        <w:t xml:space="preserve">
      Поэтому сегодня необходимо повысить эффективность работы государственных служащих и государственных органов в целом и соответственно более рационально использовать государственные ресурсы. </w:t>
      </w:r>
      <w:r>
        <w:br/>
      </w:r>
      <w:r>
        <w:rPr>
          <w:rFonts w:ascii="Times New Roman"/>
          <w:b w:val="false"/>
          <w:i w:val="false"/>
          <w:color w:val="000000"/>
          <w:sz w:val="28"/>
        </w:rPr>
        <w:t xml:space="preserve">
      Повышению эффективности работы госаппарата в целом и его отдельных звеньев должно способствовать внедрение передовых информационных и телекоммуникационных технологий. </w:t>
      </w:r>
      <w:r>
        <w:br/>
      </w:r>
      <w:r>
        <w:rPr>
          <w:rFonts w:ascii="Times New Roman"/>
          <w:b w:val="false"/>
          <w:i w:val="false"/>
          <w:color w:val="000000"/>
          <w:sz w:val="28"/>
        </w:rPr>
        <w:t xml:space="preserve">
      Стратегия административной реформы включает решение следующих задач: </w:t>
      </w:r>
      <w:r>
        <w:br/>
      </w:r>
      <w:r>
        <w:rPr>
          <w:rFonts w:ascii="Times New Roman"/>
          <w:b w:val="false"/>
          <w:i w:val="false"/>
          <w:color w:val="000000"/>
          <w:sz w:val="28"/>
        </w:rPr>
        <w:t xml:space="preserve">
      - Создать оптимальную структуру Правительства. </w:t>
      </w:r>
      <w:r>
        <w:br/>
      </w:r>
      <w:r>
        <w:rPr>
          <w:rFonts w:ascii="Times New Roman"/>
          <w:b w:val="false"/>
          <w:i w:val="false"/>
          <w:color w:val="000000"/>
          <w:sz w:val="28"/>
        </w:rPr>
        <w:t xml:space="preserve">
      - Усовершенствовать систему и методы управления, внедрить эффективные механизмы координации и контроля. </w:t>
      </w:r>
      <w:r>
        <w:br/>
      </w:r>
      <w:r>
        <w:rPr>
          <w:rFonts w:ascii="Times New Roman"/>
          <w:b w:val="false"/>
          <w:i w:val="false"/>
          <w:color w:val="000000"/>
          <w:sz w:val="28"/>
        </w:rPr>
        <w:t xml:space="preserve">
      - Усовершенствовать систему кадрового обеспечения в государственном секторе. </w:t>
      </w:r>
      <w:r>
        <w:br/>
      </w:r>
      <w:r>
        <w:rPr>
          <w:rFonts w:ascii="Times New Roman"/>
          <w:b w:val="false"/>
          <w:i w:val="false"/>
          <w:color w:val="000000"/>
          <w:sz w:val="28"/>
        </w:rPr>
        <w:t xml:space="preserve">
      - Создать системные основы взаимоотношения общества и государства, направленные на предупреждение всех форм проявления коррупции.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Стратегия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Создать оптимальную структуру Правительства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Провести реорганизацию Правительства на основе разделения государственных органов по функциям (планирующие, исполнительные, регулирующие и контрольные). В соответствии с данной схемой целесообразно создание министерства, ответственного за экономическое и бюджетное планирование. Задачи данного министерства должны включать составление республиканского бюджета и планирование государственных инвестиционных программ. Исполнение государственного бюджета должно быть сконцентрировано также в одном отдельном министерстве. </w:t>
      </w:r>
      <w:r>
        <w:br/>
      </w:r>
      <w:r>
        <w:rPr>
          <w:rFonts w:ascii="Times New Roman"/>
          <w:b w:val="false"/>
          <w:i w:val="false"/>
          <w:color w:val="000000"/>
          <w:sz w:val="28"/>
        </w:rPr>
        <w:t xml:space="preserve">
      - Создать постоянно действующую комиссию при Премьер-Министре Республики Казахстан по совершенствованию государственного управления. Основными направлениями деятельности которой должны стать: </w:t>
      </w:r>
      <w:r>
        <w:br/>
      </w:r>
      <w:r>
        <w:rPr>
          <w:rFonts w:ascii="Times New Roman"/>
          <w:b w:val="false"/>
          <w:i w:val="false"/>
          <w:color w:val="000000"/>
          <w:sz w:val="28"/>
        </w:rPr>
        <w:t xml:space="preserve">
      - комплексный анализ работы органов государственной власти с выработкой соответствующих рекомендаций; </w:t>
      </w:r>
      <w:r>
        <w:br/>
      </w:r>
      <w:r>
        <w:rPr>
          <w:rFonts w:ascii="Times New Roman"/>
          <w:b w:val="false"/>
          <w:i w:val="false"/>
          <w:color w:val="000000"/>
          <w:sz w:val="28"/>
        </w:rPr>
        <w:t xml:space="preserve">
      - организация интенсивной стажировки (с заимствованием методологии совершенствования государственного управления) в странах с высокоэффективным государственным менеджментом перспективных государственных чиновников; </w:t>
      </w:r>
      <w:r>
        <w:br/>
      </w:r>
      <w:r>
        <w:rPr>
          <w:rFonts w:ascii="Times New Roman"/>
          <w:b w:val="false"/>
          <w:i w:val="false"/>
          <w:color w:val="000000"/>
          <w:sz w:val="28"/>
        </w:rPr>
        <w:t xml:space="preserve">
      - разработка положений о каждом государственном органе, четко формулирующих их функции; </w:t>
      </w:r>
      <w:r>
        <w:br/>
      </w:r>
      <w:r>
        <w:rPr>
          <w:rFonts w:ascii="Times New Roman"/>
          <w:b w:val="false"/>
          <w:i w:val="false"/>
          <w:color w:val="000000"/>
          <w:sz w:val="28"/>
        </w:rPr>
        <w:t xml:space="preserve">
      - разработка стандартов предоставления государственных услуг; </w:t>
      </w:r>
      <w:r>
        <w:br/>
      </w:r>
      <w:r>
        <w:rPr>
          <w:rFonts w:ascii="Times New Roman"/>
          <w:b w:val="false"/>
          <w:i w:val="false"/>
          <w:color w:val="000000"/>
          <w:sz w:val="28"/>
        </w:rPr>
        <w:t xml:space="preserve">
      - выработка унифицированных требований к компетентности и психологическим качествам государственных служащих, занимающих высшие и средние посты; </w:t>
      </w:r>
      <w:r>
        <w:br/>
      </w:r>
      <w:r>
        <w:rPr>
          <w:rFonts w:ascii="Times New Roman"/>
          <w:b w:val="false"/>
          <w:i w:val="false"/>
          <w:color w:val="000000"/>
          <w:sz w:val="28"/>
        </w:rPr>
        <w:t xml:space="preserve">
      - подготовка унифицированных должностных инструкций, определяющих, кто, на каком уровне и какое может принять самостоятельное решение; </w:t>
      </w:r>
      <w:r>
        <w:br/>
      </w:r>
      <w:r>
        <w:rPr>
          <w:rFonts w:ascii="Times New Roman"/>
          <w:b w:val="false"/>
          <w:i w:val="false"/>
          <w:color w:val="000000"/>
          <w:sz w:val="28"/>
        </w:rPr>
        <w:t xml:space="preserve">
      - выработка унифицированных критериев оценки деятельности Правительства, ведомств и должностных лиц. </w:t>
      </w:r>
      <w:r>
        <w:br/>
      </w:r>
      <w:r>
        <w:rPr>
          <w:rFonts w:ascii="Times New Roman"/>
          <w:b w:val="false"/>
          <w:i w:val="false"/>
          <w:color w:val="000000"/>
          <w:sz w:val="28"/>
        </w:rPr>
        <w:t xml:space="preserve">
      - Полностью исключить практику создания ведомствами структурных подразделений, дублирующих функции других ведомств. </w:t>
      </w:r>
      <w:r>
        <w:br/>
      </w:r>
      <w:r>
        <w:rPr>
          <w:rFonts w:ascii="Times New Roman"/>
          <w:b w:val="false"/>
          <w:i w:val="false"/>
          <w:color w:val="000000"/>
          <w:sz w:val="28"/>
        </w:rPr>
        <w:t xml:space="preserve">
      - Продуманно и взвешенно проводить реорганизацию государственных структур, объявляя после их проведения мораторий о недопустимости каких-либо изменений в структуре государственного аппарата.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Усовершенствовать систему и методы управления, внедрить </w:t>
      </w:r>
      <w:r>
        <w:br/>
      </w:r>
      <w:r>
        <w:rPr>
          <w:rFonts w:ascii="Times New Roman"/>
          <w:b w:val="false"/>
          <w:i w:val="false"/>
          <w:color w:val="000000"/>
          <w:sz w:val="28"/>
        </w:rPr>
        <w:t xml:space="preserve">
           эффективные механизмы координации и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Сформировать целостную многоуровневую систему стратегического планирования во всех государственных органах, национальных компаниях и республиканских государственных предприятиях. Каждая государственная структура должна строить свою работу, исходя из стратегических целей и задач. </w:t>
      </w:r>
      <w:r>
        <w:br/>
      </w:r>
      <w:r>
        <w:rPr>
          <w:rFonts w:ascii="Times New Roman"/>
          <w:b w:val="false"/>
          <w:i w:val="false"/>
          <w:color w:val="000000"/>
          <w:sz w:val="28"/>
        </w:rPr>
        <w:t xml:space="preserve">
      - Для согласованной координации деятельности государственных органов сформировать постоянно действующие межведомственные комиссии, состав которых регламентируется на основе должностей. </w:t>
      </w:r>
      <w:r>
        <w:br/>
      </w:r>
      <w:r>
        <w:rPr>
          <w:rFonts w:ascii="Times New Roman"/>
          <w:b w:val="false"/>
          <w:i w:val="false"/>
          <w:color w:val="000000"/>
          <w:sz w:val="28"/>
        </w:rPr>
        <w:t xml:space="preserve">
      - Усилить горизонтальное взаимодействие министерств и ведомств. На основе унифицированных должностных инструкций ввести практику решения вопросов на уровне руководителей структурных подразделений государственных органов (отделов, управлений, департаментов) в рамках их компетенции. </w:t>
      </w:r>
      <w:r>
        <w:br/>
      </w:r>
      <w:r>
        <w:rPr>
          <w:rFonts w:ascii="Times New Roman"/>
          <w:b w:val="false"/>
          <w:i w:val="false"/>
          <w:color w:val="000000"/>
          <w:sz w:val="28"/>
        </w:rPr>
        <w:t xml:space="preserve">
      - Установить единую процедуру согласования и взаимодействия </w:t>
      </w:r>
    </w:p>
    <w:bookmarkEnd w:id="108"/>
    <w:bookmarkStart w:name="z491" w:id="109"/>
    <w:p>
      <w:pPr>
        <w:spacing w:after="0"/>
        <w:ind w:left="0"/>
        <w:jc w:val="both"/>
      </w:pPr>
      <w:r>
        <w:rPr>
          <w:rFonts w:ascii="Times New Roman"/>
          <w:b w:val="false"/>
          <w:i w:val="false"/>
          <w:color w:val="000000"/>
          <w:sz w:val="28"/>
        </w:rPr>
        <w:t>
 </w:t>
      </w:r>
    </w:p>
    <w:bookmarkEnd w:id="109"/>
    <w:p>
      <w:pPr>
        <w:spacing w:after="0"/>
        <w:ind w:left="0"/>
        <w:jc w:val="both"/>
      </w:pPr>
      <w:r>
        <w:rPr>
          <w:rFonts w:ascii="Times New Roman"/>
          <w:b w:val="false"/>
          <w:i w:val="false"/>
          <w:color w:val="000000"/>
          <w:sz w:val="28"/>
        </w:rPr>
        <w:t xml:space="preserve">центральных органов исполнительной власти, включая их территориальные </w:t>
      </w:r>
    </w:p>
    <w:p>
      <w:pPr>
        <w:spacing w:after="0"/>
        <w:ind w:left="0"/>
        <w:jc w:val="both"/>
      </w:pPr>
      <w:r>
        <w:rPr>
          <w:rFonts w:ascii="Times New Roman"/>
          <w:b w:val="false"/>
          <w:i w:val="false"/>
          <w:color w:val="000000"/>
          <w:sz w:val="28"/>
        </w:rPr>
        <w:t>подразделения, с местными органами власти.</w:t>
      </w:r>
    </w:p>
    <w:p>
      <w:pPr>
        <w:spacing w:after="0"/>
        <w:ind w:left="0"/>
        <w:jc w:val="both"/>
      </w:pPr>
      <w:r>
        <w:rPr>
          <w:rFonts w:ascii="Times New Roman"/>
          <w:b w:val="false"/>
          <w:i w:val="false"/>
          <w:color w:val="000000"/>
          <w:sz w:val="28"/>
        </w:rPr>
        <w:t xml:space="preserve">     - С целью повышения эффективности решения задач по мониторингу, </w:t>
      </w:r>
    </w:p>
    <w:p>
      <w:pPr>
        <w:spacing w:after="0"/>
        <w:ind w:left="0"/>
        <w:jc w:val="both"/>
      </w:pPr>
      <w:r>
        <w:rPr>
          <w:rFonts w:ascii="Times New Roman"/>
          <w:b w:val="false"/>
          <w:i w:val="false"/>
          <w:color w:val="000000"/>
          <w:sz w:val="28"/>
        </w:rPr>
        <w:t xml:space="preserve">управлению, планированию производства и развития различных отраслей </w:t>
      </w:r>
    </w:p>
    <w:p>
      <w:pPr>
        <w:spacing w:after="0"/>
        <w:ind w:left="0"/>
        <w:jc w:val="both"/>
      </w:pPr>
      <w:r>
        <w:rPr>
          <w:rFonts w:ascii="Times New Roman"/>
          <w:b w:val="false"/>
          <w:i w:val="false"/>
          <w:color w:val="000000"/>
          <w:sz w:val="28"/>
        </w:rPr>
        <w:t xml:space="preserve">хозяйства страны, создать национальную геоинформационную систему органов </w:t>
      </w:r>
    </w:p>
    <w:p>
      <w:pPr>
        <w:spacing w:after="0"/>
        <w:ind w:left="0"/>
        <w:jc w:val="both"/>
      </w:pPr>
      <w:r>
        <w:rPr>
          <w:rFonts w:ascii="Times New Roman"/>
          <w:b w:val="false"/>
          <w:i w:val="false"/>
          <w:color w:val="000000"/>
          <w:sz w:val="28"/>
        </w:rPr>
        <w:t>государственной власти (ГИС ОГВ)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ГИС - это компьютерные системы для сбора, хранения, структурирования  </w:t>
      </w:r>
    </w:p>
    <w:p>
      <w:pPr>
        <w:spacing w:after="0"/>
        <w:ind w:left="0"/>
        <w:jc w:val="both"/>
      </w:pPr>
      <w:r>
        <w:rPr>
          <w:rFonts w:ascii="Times New Roman"/>
          <w:b w:val="false"/>
          <w:i w:val="false"/>
          <w:color w:val="000000"/>
          <w:sz w:val="28"/>
        </w:rPr>
        <w:t xml:space="preserve">     и управления, анализа и вывода территориально-ориентированных данных. </w:t>
      </w:r>
    </w:p>
    <w:p>
      <w:pPr>
        <w:spacing w:after="0"/>
        <w:ind w:left="0"/>
        <w:jc w:val="both"/>
      </w:pPr>
      <w:r>
        <w:rPr>
          <w:rFonts w:ascii="Times New Roman"/>
          <w:b w:val="false"/>
          <w:i w:val="false"/>
          <w:color w:val="000000"/>
          <w:sz w:val="28"/>
        </w:rPr>
        <w:t xml:space="preserve">     Данная технология объединяет традиционные операции работы с базами    </w:t>
      </w:r>
    </w:p>
    <w:p>
      <w:pPr>
        <w:spacing w:after="0"/>
        <w:ind w:left="0"/>
        <w:jc w:val="both"/>
      </w:pPr>
      <w:r>
        <w:rPr>
          <w:rFonts w:ascii="Times New Roman"/>
          <w:b w:val="false"/>
          <w:i w:val="false"/>
          <w:color w:val="000000"/>
          <w:sz w:val="28"/>
        </w:rPr>
        <w:t xml:space="preserve">     данных, такими, как запрос и статистический анализ, с преимуществами  </w:t>
      </w:r>
    </w:p>
    <w:p>
      <w:pPr>
        <w:spacing w:after="0"/>
        <w:ind w:left="0"/>
        <w:jc w:val="both"/>
      </w:pPr>
      <w:r>
        <w:rPr>
          <w:rFonts w:ascii="Times New Roman"/>
          <w:b w:val="false"/>
          <w:i w:val="false"/>
          <w:color w:val="000000"/>
          <w:sz w:val="28"/>
        </w:rPr>
        <w:t xml:space="preserve">     полноценной визуализации и географического (пространственного)        </w:t>
      </w:r>
    </w:p>
    <w:p>
      <w:pPr>
        <w:spacing w:after="0"/>
        <w:ind w:left="0"/>
        <w:jc w:val="both"/>
      </w:pPr>
      <w:r>
        <w:rPr>
          <w:rFonts w:ascii="Times New Roman"/>
          <w:b w:val="false"/>
          <w:i w:val="false"/>
          <w:color w:val="000000"/>
          <w:sz w:val="28"/>
        </w:rPr>
        <w:t xml:space="preserve">     анализа, которые предоставляет карта. Кроме того, она обеспечивает    </w:t>
      </w:r>
    </w:p>
    <w:p>
      <w:pPr>
        <w:spacing w:after="0"/>
        <w:ind w:left="0"/>
        <w:jc w:val="both"/>
      </w:pPr>
      <w:r>
        <w:rPr>
          <w:rFonts w:ascii="Times New Roman"/>
          <w:b w:val="false"/>
          <w:i w:val="false"/>
          <w:color w:val="000000"/>
          <w:sz w:val="28"/>
        </w:rPr>
        <w:t xml:space="preserve">     уникальные возможности применения в широком спектре задач, связанных  </w:t>
      </w:r>
    </w:p>
    <w:p>
      <w:pPr>
        <w:spacing w:after="0"/>
        <w:ind w:left="0"/>
        <w:jc w:val="both"/>
      </w:pPr>
      <w:r>
        <w:rPr>
          <w:rFonts w:ascii="Times New Roman"/>
          <w:b w:val="false"/>
          <w:i w:val="false"/>
          <w:color w:val="000000"/>
          <w:sz w:val="28"/>
        </w:rPr>
        <w:t xml:space="preserve">     с анализом и прогнозом явлений и событий окружающего мира, с          </w:t>
      </w:r>
    </w:p>
    <w:p>
      <w:pPr>
        <w:spacing w:after="0"/>
        <w:ind w:left="0"/>
        <w:jc w:val="both"/>
      </w:pPr>
      <w:r>
        <w:rPr>
          <w:rFonts w:ascii="Times New Roman"/>
          <w:b w:val="false"/>
          <w:i w:val="false"/>
          <w:color w:val="000000"/>
          <w:sz w:val="28"/>
        </w:rPr>
        <w:t xml:space="preserve">     выделением главных факторов и причин, а также их возможных            </w:t>
      </w:r>
    </w:p>
    <w:p>
      <w:pPr>
        <w:spacing w:after="0"/>
        <w:ind w:left="0"/>
        <w:jc w:val="both"/>
      </w:pPr>
      <w:r>
        <w:rPr>
          <w:rFonts w:ascii="Times New Roman"/>
          <w:b w:val="false"/>
          <w:i w:val="false"/>
          <w:color w:val="000000"/>
          <w:sz w:val="28"/>
        </w:rPr>
        <w:t xml:space="preserve">     последствий, с планированием стратегических решений и текущих         </w:t>
      </w:r>
    </w:p>
    <w:p>
      <w:pPr>
        <w:spacing w:after="0"/>
        <w:ind w:left="0"/>
        <w:jc w:val="both"/>
      </w:pPr>
      <w:r>
        <w:rPr>
          <w:rFonts w:ascii="Times New Roman"/>
          <w:b w:val="false"/>
          <w:i w:val="false"/>
          <w:color w:val="000000"/>
          <w:sz w:val="28"/>
        </w:rPr>
        <w:t>     последствий предпринимаемых действий.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Технология ГИС предоставляет новый, более эффективный, удобный и      </w:t>
      </w:r>
    </w:p>
    <w:p>
      <w:pPr>
        <w:spacing w:after="0"/>
        <w:ind w:left="0"/>
        <w:jc w:val="both"/>
      </w:pPr>
      <w:r>
        <w:rPr>
          <w:rFonts w:ascii="Times New Roman"/>
          <w:b w:val="false"/>
          <w:i w:val="false"/>
          <w:color w:val="000000"/>
          <w:sz w:val="28"/>
        </w:rPr>
        <w:t xml:space="preserve">     быстрый подход к анализу проблем и решению задач, стоящих перед       </w:t>
      </w:r>
    </w:p>
    <w:p>
      <w:pPr>
        <w:spacing w:after="0"/>
        <w:ind w:left="0"/>
        <w:jc w:val="both"/>
      </w:pPr>
      <w:r>
        <w:rPr>
          <w:rFonts w:ascii="Times New Roman"/>
          <w:b w:val="false"/>
          <w:i w:val="false"/>
          <w:color w:val="000000"/>
          <w:sz w:val="28"/>
        </w:rPr>
        <w:t xml:space="preserve">     человечеством в целом, и конкретной организацией или группой людей в  </w:t>
      </w:r>
    </w:p>
    <w:p>
      <w:pPr>
        <w:spacing w:after="0"/>
        <w:ind w:left="0"/>
        <w:jc w:val="both"/>
      </w:pPr>
      <w:r>
        <w:rPr>
          <w:rFonts w:ascii="Times New Roman"/>
          <w:b w:val="false"/>
          <w:i w:val="false"/>
          <w:color w:val="000000"/>
          <w:sz w:val="28"/>
        </w:rPr>
        <w:t>     частности. Она автоматизирует процедуру анализа и прогноза.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сфере государственного управления предупреждение кризисных          </w:t>
      </w:r>
    </w:p>
    <w:p>
      <w:pPr>
        <w:spacing w:after="0"/>
        <w:ind w:left="0"/>
        <w:jc w:val="both"/>
      </w:pPr>
      <w:r>
        <w:rPr>
          <w:rFonts w:ascii="Times New Roman"/>
          <w:b w:val="false"/>
          <w:i w:val="false"/>
          <w:color w:val="000000"/>
          <w:sz w:val="28"/>
        </w:rPr>
        <w:t xml:space="preserve">     ситуаций, поиск наилучшего выхода из создавшегося положения, оценка </w:t>
      </w:r>
    </w:p>
    <w:p>
      <w:pPr>
        <w:spacing w:after="0"/>
        <w:ind w:left="0"/>
        <w:jc w:val="both"/>
      </w:pPr>
      <w:r>
        <w:rPr>
          <w:rFonts w:ascii="Times New Roman"/>
          <w:b w:val="false"/>
          <w:i w:val="false"/>
          <w:color w:val="000000"/>
          <w:sz w:val="28"/>
        </w:rPr>
        <w:t xml:space="preserve">     возможных последствий принимаемых решений, выявление тенденций и      </w:t>
      </w:r>
    </w:p>
    <w:p>
      <w:pPr>
        <w:spacing w:after="0"/>
        <w:ind w:left="0"/>
        <w:jc w:val="both"/>
      </w:pPr>
      <w:r>
        <w:rPr>
          <w:rFonts w:ascii="Times New Roman"/>
          <w:b w:val="false"/>
          <w:i w:val="false"/>
          <w:color w:val="000000"/>
          <w:sz w:val="28"/>
        </w:rPr>
        <w:t xml:space="preserve">     закономерностей развития финансовой ситуации, стратегическое          </w:t>
      </w:r>
    </w:p>
    <w:p>
      <w:pPr>
        <w:spacing w:after="0"/>
        <w:ind w:left="0"/>
        <w:jc w:val="both"/>
      </w:pPr>
      <w:r>
        <w:rPr>
          <w:rFonts w:ascii="Times New Roman"/>
          <w:b w:val="false"/>
          <w:i w:val="false"/>
          <w:color w:val="000000"/>
          <w:sz w:val="28"/>
        </w:rPr>
        <w:t xml:space="preserve">     планирование, контроль и оценка эффективности исполнения планов и     </w:t>
      </w:r>
    </w:p>
    <w:p>
      <w:pPr>
        <w:spacing w:after="0"/>
        <w:ind w:left="0"/>
        <w:jc w:val="both"/>
      </w:pPr>
      <w:r>
        <w:rPr>
          <w:rFonts w:ascii="Times New Roman"/>
          <w:b w:val="false"/>
          <w:i w:val="false"/>
          <w:color w:val="000000"/>
          <w:sz w:val="28"/>
        </w:rPr>
        <w:t xml:space="preserve">     программ, построение альтернативных сценариев и т.п. - суть           </w:t>
      </w:r>
    </w:p>
    <w:p>
      <w:pPr>
        <w:spacing w:after="0"/>
        <w:ind w:left="0"/>
        <w:jc w:val="both"/>
      </w:pPr>
      <w:r>
        <w:rPr>
          <w:rFonts w:ascii="Times New Roman"/>
          <w:b w:val="false"/>
          <w:i w:val="false"/>
          <w:color w:val="000000"/>
          <w:sz w:val="28"/>
        </w:rPr>
        <w:t xml:space="preserve">     проблемные области, эффективное использование информационных          </w:t>
      </w:r>
    </w:p>
    <w:p>
      <w:pPr>
        <w:spacing w:after="0"/>
        <w:ind w:left="0"/>
        <w:jc w:val="both"/>
      </w:pPr>
      <w:r>
        <w:rPr>
          <w:rFonts w:ascii="Times New Roman"/>
          <w:b w:val="false"/>
          <w:i w:val="false"/>
          <w:color w:val="000000"/>
          <w:sz w:val="28"/>
        </w:rPr>
        <w:t xml:space="preserve">     технологий в которых немыслимо без интеллектуально-информационной     </w:t>
      </w:r>
    </w:p>
    <w:p>
      <w:pPr>
        <w:spacing w:after="0"/>
        <w:ind w:left="0"/>
        <w:jc w:val="both"/>
      </w:pPr>
      <w:r>
        <w:rPr>
          <w:rFonts w:ascii="Times New Roman"/>
          <w:b w:val="false"/>
          <w:i w:val="false"/>
          <w:color w:val="000000"/>
          <w:sz w:val="28"/>
        </w:rPr>
        <w:t>     поддержки.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Целью ГИС ОГВ является обеспечение органов государственной власти     </w:t>
      </w:r>
    </w:p>
    <w:p>
      <w:pPr>
        <w:spacing w:after="0"/>
        <w:ind w:left="0"/>
        <w:jc w:val="both"/>
      </w:pPr>
      <w:r>
        <w:rPr>
          <w:rFonts w:ascii="Times New Roman"/>
          <w:b w:val="false"/>
          <w:i w:val="false"/>
          <w:color w:val="000000"/>
          <w:sz w:val="28"/>
        </w:rPr>
        <w:t xml:space="preserve">     актуальной, достоверной и комплексной информацией для всестороннего   </w:t>
      </w:r>
    </w:p>
    <w:p>
      <w:pPr>
        <w:spacing w:after="0"/>
        <w:ind w:left="0"/>
        <w:jc w:val="both"/>
      </w:pPr>
      <w:r>
        <w:rPr>
          <w:rFonts w:ascii="Times New Roman"/>
          <w:b w:val="false"/>
          <w:i w:val="false"/>
          <w:color w:val="000000"/>
          <w:sz w:val="28"/>
        </w:rPr>
        <w:t>     исследования, оценки и обоснованности управленческих решений.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Государственные органы должны освоить и переходить на новые методы </w:t>
      </w:r>
    </w:p>
    <w:p>
      <w:pPr>
        <w:spacing w:after="0"/>
        <w:ind w:left="0"/>
        <w:jc w:val="both"/>
      </w:pPr>
      <w:r>
        <w:rPr>
          <w:rFonts w:ascii="Times New Roman"/>
          <w:b w:val="false"/>
          <w:i w:val="false"/>
          <w:color w:val="000000"/>
          <w:sz w:val="28"/>
        </w:rPr>
        <w:t xml:space="preserve">работы, применяемые в современной системе государственного управления </w:t>
      </w:r>
    </w:p>
    <w:p>
      <w:pPr>
        <w:spacing w:after="0"/>
        <w:ind w:left="0"/>
        <w:jc w:val="both"/>
      </w:pPr>
      <w:r>
        <w:rPr>
          <w:rFonts w:ascii="Times New Roman"/>
          <w:b w:val="false"/>
          <w:i w:val="false"/>
          <w:color w:val="000000"/>
          <w:sz w:val="28"/>
        </w:rPr>
        <w:t>развитых стран и успешно действующих частных компаний.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Изучение мировой практики позволяет выделить характерные особенности, </w:t>
      </w:r>
    </w:p>
    <w:p>
      <w:pPr>
        <w:spacing w:after="0"/>
        <w:ind w:left="0"/>
        <w:jc w:val="both"/>
      </w:pPr>
      <w:r>
        <w:rPr>
          <w:rFonts w:ascii="Times New Roman"/>
          <w:b w:val="false"/>
          <w:i w:val="false"/>
          <w:color w:val="000000"/>
          <w:sz w:val="28"/>
        </w:rPr>
        <w:t xml:space="preserve">     присущие эффективно действующему государственному аппарату. В общем  </w:t>
      </w:r>
    </w:p>
    <w:p>
      <w:pPr>
        <w:spacing w:after="0"/>
        <w:ind w:left="0"/>
        <w:jc w:val="both"/>
      </w:pPr>
      <w:r>
        <w:rPr>
          <w:rFonts w:ascii="Times New Roman"/>
          <w:b w:val="false"/>
          <w:i w:val="false"/>
          <w:color w:val="000000"/>
          <w:sz w:val="28"/>
        </w:rPr>
        <w:t xml:space="preserve">     виде этот процесс можно представить как переход от традиционных       </w:t>
      </w:r>
    </w:p>
    <w:p>
      <w:pPr>
        <w:spacing w:after="0"/>
        <w:ind w:left="0"/>
        <w:jc w:val="both"/>
      </w:pPr>
      <w:r>
        <w:rPr>
          <w:rFonts w:ascii="Times New Roman"/>
          <w:b w:val="false"/>
          <w:i w:val="false"/>
          <w:color w:val="000000"/>
          <w:sz w:val="28"/>
        </w:rPr>
        <w:t>     ценностей к новым.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Проведение серьезных социальных и экономических преобразований        </w:t>
      </w:r>
    </w:p>
    <w:p>
      <w:pPr>
        <w:spacing w:after="0"/>
        <w:ind w:left="0"/>
        <w:jc w:val="both"/>
      </w:pPr>
      <w:r>
        <w:rPr>
          <w:rFonts w:ascii="Times New Roman"/>
          <w:b w:val="false"/>
          <w:i w:val="false"/>
          <w:color w:val="000000"/>
          <w:sz w:val="28"/>
        </w:rPr>
        <w:t xml:space="preserve">     невозможно без резкого повышения качества государственного            </w:t>
      </w:r>
    </w:p>
    <w:p>
      <w:pPr>
        <w:spacing w:after="0"/>
        <w:ind w:left="0"/>
        <w:jc w:val="both"/>
      </w:pPr>
      <w:r>
        <w:rPr>
          <w:rFonts w:ascii="Times New Roman"/>
          <w:b w:val="false"/>
          <w:i w:val="false"/>
          <w:color w:val="000000"/>
          <w:sz w:val="28"/>
        </w:rPr>
        <w:t xml:space="preserve">     управления. Непременным условием этого является предоставление        </w:t>
      </w:r>
    </w:p>
    <w:p>
      <w:pPr>
        <w:spacing w:after="0"/>
        <w:ind w:left="0"/>
        <w:jc w:val="both"/>
      </w:pPr>
      <w:r>
        <w:rPr>
          <w:rFonts w:ascii="Times New Roman"/>
          <w:b w:val="false"/>
          <w:i w:val="false"/>
          <w:color w:val="000000"/>
          <w:sz w:val="28"/>
        </w:rPr>
        <w:t xml:space="preserve">     большей свободы действий руководителям государственных учреждений в   </w:t>
      </w:r>
    </w:p>
    <w:p>
      <w:pPr>
        <w:spacing w:after="0"/>
        <w:ind w:left="0"/>
        <w:jc w:val="both"/>
      </w:pPr>
      <w:r>
        <w:rPr>
          <w:rFonts w:ascii="Times New Roman"/>
          <w:b w:val="false"/>
          <w:i w:val="false"/>
          <w:color w:val="000000"/>
          <w:sz w:val="28"/>
        </w:rPr>
        <w:t xml:space="preserve">     распоряжении государственными ресурсами, определении тактических и    </w:t>
      </w:r>
    </w:p>
    <w:p>
      <w:pPr>
        <w:spacing w:after="0"/>
        <w:ind w:left="0"/>
        <w:jc w:val="both"/>
      </w:pPr>
      <w:r>
        <w:rPr>
          <w:rFonts w:ascii="Times New Roman"/>
          <w:b w:val="false"/>
          <w:i w:val="false"/>
          <w:color w:val="000000"/>
          <w:sz w:val="28"/>
        </w:rPr>
        <w:t>     оперативных целей, проведении кадровой политики и т.д.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смену бюрократической зависимости и иерархической подчиненности    </w:t>
      </w:r>
    </w:p>
    <w:p>
      <w:pPr>
        <w:spacing w:after="0"/>
        <w:ind w:left="0"/>
        <w:jc w:val="both"/>
      </w:pPr>
      <w:r>
        <w:rPr>
          <w:rFonts w:ascii="Times New Roman"/>
          <w:b w:val="false"/>
          <w:i w:val="false"/>
          <w:color w:val="000000"/>
          <w:sz w:val="28"/>
        </w:rPr>
        <w:t xml:space="preserve">     приходит принцип автономии и ответственности за выполнение основной   </w:t>
      </w:r>
    </w:p>
    <w:p>
      <w:pPr>
        <w:spacing w:after="0"/>
        <w:ind w:left="0"/>
        <w:jc w:val="both"/>
      </w:pPr>
      <w:r>
        <w:rPr>
          <w:rFonts w:ascii="Times New Roman"/>
          <w:b w:val="false"/>
          <w:i w:val="false"/>
          <w:color w:val="000000"/>
          <w:sz w:val="28"/>
        </w:rPr>
        <w:t>     миссии, возложенной на государственные структуры. В связи с этим на</w:t>
      </w:r>
    </w:p>
    <w:p>
      <w:pPr>
        <w:spacing w:after="0"/>
        <w:ind w:left="0"/>
        <w:jc w:val="both"/>
      </w:pPr>
      <w:r>
        <w:rPr>
          <w:rFonts w:ascii="Times New Roman"/>
          <w:b w:val="false"/>
          <w:i w:val="false"/>
          <w:color w:val="000000"/>
          <w:sz w:val="28"/>
        </w:rPr>
        <w:t xml:space="preserve">     первый план выходят организационная гибкость, управление инновациями, </w:t>
      </w:r>
    </w:p>
    <w:p>
      <w:pPr>
        <w:spacing w:after="0"/>
        <w:ind w:left="0"/>
        <w:jc w:val="both"/>
      </w:pPr>
      <w:r>
        <w:rPr>
          <w:rFonts w:ascii="Times New Roman"/>
          <w:b w:val="false"/>
          <w:i w:val="false"/>
          <w:color w:val="000000"/>
          <w:sz w:val="28"/>
        </w:rPr>
        <w:t>     децентрализация, значительная свобода действий персонала.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Качество государственного управления во многом зависит от             </w:t>
      </w:r>
    </w:p>
    <w:p>
      <w:pPr>
        <w:spacing w:after="0"/>
        <w:ind w:left="0"/>
        <w:jc w:val="both"/>
      </w:pPr>
      <w:r>
        <w:rPr>
          <w:rFonts w:ascii="Times New Roman"/>
          <w:b w:val="false"/>
          <w:i w:val="false"/>
          <w:color w:val="000000"/>
          <w:sz w:val="28"/>
        </w:rPr>
        <w:t xml:space="preserve">     деятельности высших руководителей. Признание их особой роли в         </w:t>
      </w:r>
    </w:p>
    <w:p>
      <w:pPr>
        <w:spacing w:after="0"/>
        <w:ind w:left="0"/>
        <w:jc w:val="both"/>
      </w:pPr>
      <w:r>
        <w:rPr>
          <w:rFonts w:ascii="Times New Roman"/>
          <w:b w:val="false"/>
          <w:i w:val="false"/>
          <w:color w:val="000000"/>
          <w:sz w:val="28"/>
        </w:rPr>
        <w:t xml:space="preserve">     государственном аппарате способствовало появлению в ряде стран (США,  </w:t>
      </w:r>
    </w:p>
    <w:p>
      <w:pPr>
        <w:spacing w:after="0"/>
        <w:ind w:left="0"/>
        <w:jc w:val="both"/>
      </w:pPr>
      <w:r>
        <w:rPr>
          <w:rFonts w:ascii="Times New Roman"/>
          <w:b w:val="false"/>
          <w:i w:val="false"/>
          <w:color w:val="000000"/>
          <w:sz w:val="28"/>
        </w:rPr>
        <w:t xml:space="preserve">     Австралии) отдельного института - службы высших чиновников,           </w:t>
      </w:r>
    </w:p>
    <w:p>
      <w:pPr>
        <w:spacing w:after="0"/>
        <w:ind w:left="0"/>
        <w:jc w:val="both"/>
      </w:pPr>
      <w:r>
        <w:rPr>
          <w:rFonts w:ascii="Times New Roman"/>
          <w:b w:val="false"/>
          <w:i w:val="false"/>
          <w:color w:val="000000"/>
          <w:sz w:val="28"/>
        </w:rPr>
        <w:t xml:space="preserve">     позволяющего отбирать наиболее талантливых руководителей и            </w:t>
      </w:r>
    </w:p>
    <w:p>
      <w:pPr>
        <w:spacing w:after="0"/>
        <w:ind w:left="0"/>
        <w:jc w:val="both"/>
      </w:pPr>
      <w:r>
        <w:rPr>
          <w:rFonts w:ascii="Times New Roman"/>
          <w:b w:val="false"/>
          <w:i w:val="false"/>
          <w:color w:val="000000"/>
          <w:sz w:val="28"/>
        </w:rPr>
        <w:t>     компетентных специалистов, ориентированных не на карьеру, а на</w:t>
      </w:r>
    </w:p>
    <w:p>
      <w:pPr>
        <w:spacing w:after="0"/>
        <w:ind w:left="0"/>
        <w:jc w:val="both"/>
      </w:pPr>
      <w:r>
        <w:rPr>
          <w:rFonts w:ascii="Times New Roman"/>
          <w:b w:val="false"/>
          <w:i w:val="false"/>
          <w:color w:val="000000"/>
          <w:sz w:val="28"/>
        </w:rPr>
        <w:t>     выполняемую работу.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Предоставление большой самостоятельности потребовало новых подходов к </w:t>
      </w:r>
    </w:p>
    <w:p>
      <w:pPr>
        <w:spacing w:after="0"/>
        <w:ind w:left="0"/>
        <w:jc w:val="both"/>
      </w:pPr>
      <w:r>
        <w:rPr>
          <w:rFonts w:ascii="Times New Roman"/>
          <w:b w:val="false"/>
          <w:i w:val="false"/>
          <w:color w:val="000000"/>
          <w:sz w:val="28"/>
        </w:rPr>
        <w:t xml:space="preserve">     системе отчетности и контроля за государственным аппаратом. Если      </w:t>
      </w:r>
    </w:p>
    <w:p>
      <w:pPr>
        <w:spacing w:after="0"/>
        <w:ind w:left="0"/>
        <w:jc w:val="both"/>
      </w:pPr>
      <w:r>
        <w:rPr>
          <w:rFonts w:ascii="Times New Roman"/>
          <w:b w:val="false"/>
          <w:i w:val="false"/>
          <w:color w:val="000000"/>
          <w:sz w:val="28"/>
        </w:rPr>
        <w:t xml:space="preserve">     раньше основное внимание уделялось контролю за процессом выполнения   </w:t>
      </w:r>
    </w:p>
    <w:p>
      <w:pPr>
        <w:spacing w:after="0"/>
        <w:ind w:left="0"/>
        <w:jc w:val="both"/>
      </w:pPr>
      <w:r>
        <w:rPr>
          <w:rFonts w:ascii="Times New Roman"/>
          <w:b w:val="false"/>
          <w:i w:val="false"/>
          <w:color w:val="000000"/>
          <w:sz w:val="28"/>
        </w:rPr>
        <w:t xml:space="preserve">     работы и использованием государственных ресурсов, то сейчас упор      </w:t>
      </w:r>
    </w:p>
    <w:p>
      <w:pPr>
        <w:spacing w:after="0"/>
        <w:ind w:left="0"/>
        <w:jc w:val="both"/>
      </w:pPr>
      <w:r>
        <w:rPr>
          <w:rFonts w:ascii="Times New Roman"/>
          <w:b w:val="false"/>
          <w:i w:val="false"/>
          <w:color w:val="000000"/>
          <w:sz w:val="28"/>
        </w:rPr>
        <w:t>     делается на контроль и оценку результатов и последствий.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Наблюдается переход к более простым и экономным организационным       </w:t>
      </w:r>
    </w:p>
    <w:p>
      <w:pPr>
        <w:spacing w:after="0"/>
        <w:ind w:left="0"/>
        <w:jc w:val="both"/>
      </w:pPr>
      <w:r>
        <w:rPr>
          <w:rFonts w:ascii="Times New Roman"/>
          <w:b w:val="false"/>
          <w:i w:val="false"/>
          <w:color w:val="000000"/>
          <w:sz w:val="28"/>
        </w:rPr>
        <w:t>     структурам, ведущий к ликвидации многих промежуточных звеньев.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Оценка деятельности государственных органов зависит от уровня         </w:t>
      </w:r>
    </w:p>
    <w:p>
      <w:pPr>
        <w:spacing w:after="0"/>
        <w:ind w:left="0"/>
        <w:jc w:val="both"/>
      </w:pPr>
      <w:r>
        <w:rPr>
          <w:rFonts w:ascii="Times New Roman"/>
          <w:b w:val="false"/>
          <w:i w:val="false"/>
          <w:color w:val="000000"/>
          <w:sz w:val="28"/>
        </w:rPr>
        <w:t xml:space="preserve">     удовлетворенности граждан государственными услугами, степени их       </w:t>
      </w:r>
    </w:p>
    <w:p>
      <w:pPr>
        <w:spacing w:after="0"/>
        <w:ind w:left="0"/>
        <w:jc w:val="both"/>
      </w:pPr>
      <w:r>
        <w:rPr>
          <w:rFonts w:ascii="Times New Roman"/>
          <w:b w:val="false"/>
          <w:i w:val="false"/>
          <w:color w:val="000000"/>
          <w:sz w:val="28"/>
        </w:rPr>
        <w:t xml:space="preserve">     доверия к государству и реальной возможности участвовать в разработке </w:t>
      </w:r>
    </w:p>
    <w:p>
      <w:pPr>
        <w:spacing w:after="0"/>
        <w:ind w:left="0"/>
        <w:jc w:val="both"/>
      </w:pPr>
      <w:r>
        <w:rPr>
          <w:rFonts w:ascii="Times New Roman"/>
          <w:b w:val="false"/>
          <w:i w:val="false"/>
          <w:color w:val="000000"/>
          <w:sz w:val="28"/>
        </w:rPr>
        <w:t>     и принятии решений.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Усовершенствовать систему кадрового обеспечения в                </w:t>
      </w:r>
    </w:p>
    <w:p>
      <w:pPr>
        <w:spacing w:after="0"/>
        <w:ind w:left="0"/>
        <w:jc w:val="both"/>
      </w:pPr>
      <w:r>
        <w:rPr>
          <w:rFonts w:ascii="Times New Roman"/>
          <w:b w:val="false"/>
          <w:i w:val="false"/>
          <w:color w:val="000000"/>
          <w:sz w:val="28"/>
        </w:rPr>
        <w:t>          государственном секторе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2" w:id="1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Законодательно определить статус, права и правила оплаты труда всех служащих (врачей, учителей и др.), получающих заработную плату из государственного бюджета. </w:t>
      </w:r>
      <w:r>
        <w:br/>
      </w:r>
      <w:r>
        <w:rPr>
          <w:rFonts w:ascii="Times New Roman"/>
          <w:b w:val="false"/>
          <w:i w:val="false"/>
          <w:color w:val="000000"/>
          <w:sz w:val="28"/>
        </w:rPr>
        <w:t xml:space="preserve">
      - Усовершенствовать систему оплаты труда работников сферы государственного предпринимательства, куда входит деятельность республиканских государственных предприятий и национальных компаний. Такая система должна определяться Правительством и состоять из фиксированной заработной платы и бонуса, размеры которого должны быть связаны с результатами финансово-хозяйственной деятельности предприятий. </w:t>
      </w:r>
      <w:r>
        <w:br/>
      </w:r>
      <w:r>
        <w:rPr>
          <w:rFonts w:ascii="Times New Roman"/>
          <w:b w:val="false"/>
          <w:i w:val="false"/>
          <w:color w:val="000000"/>
          <w:sz w:val="28"/>
        </w:rPr>
        <w:t xml:space="preserve">
      - На основе проведения функционального анализа должностей усовершенствовать систему оплаты труда государственных служащих для последовательного приближения размера заработной платы на государственной службе к оплате в частном секторе. </w:t>
      </w:r>
      <w:r>
        <w:br/>
      </w:r>
      <w:r>
        <w:rPr>
          <w:rFonts w:ascii="Times New Roman"/>
          <w:b w:val="false"/>
          <w:i w:val="false"/>
          <w:color w:val="000000"/>
          <w:sz w:val="28"/>
        </w:rPr>
        <w:t xml:space="preserve">
      - Ввести механизмы непрерывной подготовки и повышения квалификации государственных служащих. </w:t>
      </w:r>
      <w:r>
        <w:br/>
      </w:r>
      <w:r>
        <w:rPr>
          <w:rFonts w:ascii="Times New Roman"/>
          <w:b w:val="false"/>
          <w:i w:val="false"/>
          <w:color w:val="000000"/>
          <w:sz w:val="28"/>
        </w:rPr>
        <w:t xml:space="preserve">
      - Создать устойчивый механизм финансирования программ обучения государственных служащих. </w:t>
      </w:r>
      <w:r>
        <w:br/>
      </w:r>
      <w:r>
        <w:rPr>
          <w:rFonts w:ascii="Times New Roman"/>
          <w:b w:val="false"/>
          <w:i w:val="false"/>
          <w:color w:val="000000"/>
          <w:sz w:val="28"/>
        </w:rPr>
        <w:t xml:space="preserve">
      - Внедрить информационную систему управления кадрами государственной службы, охватывающую государственных служащих центральных и местных исполнительных органов, выпускников вузов в стране и за рубежом, граждан, выразивших желание и подтвердивших свою квалификацию на право занятия должностей административной государственной службы. </w:t>
      </w:r>
      <w:r>
        <w:br/>
      </w:r>
      <w:r>
        <w:rPr>
          <w:rFonts w:ascii="Times New Roman"/>
          <w:b w:val="false"/>
          <w:i w:val="false"/>
          <w:color w:val="000000"/>
          <w:sz w:val="28"/>
        </w:rPr>
        <w:t>
 </w:t>
      </w:r>
      <w:r>
        <w:br/>
      </w:r>
      <w:r>
        <w:rPr>
          <w:rFonts w:ascii="Times New Roman"/>
          <w:b w:val="false"/>
          <w:i w:val="false"/>
          <w:color w:val="000000"/>
          <w:sz w:val="28"/>
        </w:rPr>
        <w:t xml:space="preserve">
      4.4. Создать системные основы взаимоотношения общества и государства, </w:t>
      </w:r>
      <w:r>
        <w:br/>
      </w:r>
      <w:r>
        <w:rPr>
          <w:rFonts w:ascii="Times New Roman"/>
          <w:b w:val="false"/>
          <w:i w:val="false"/>
          <w:color w:val="000000"/>
          <w:sz w:val="28"/>
        </w:rPr>
        <w:t xml:space="preserve">
           направленные на предупреждение всех форм проявления коррупции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В качестве эффективного механизма общественного контроля над деятельностью государственных органов внедрить институт омбудсменов, предназначенный для рассмотрения жалоб граждан на государственные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Омбудсмен понимается как достойное доверия независимое лицо, </w:t>
      </w:r>
      <w:r>
        <w:br/>
      </w:r>
      <w:r>
        <w:rPr>
          <w:rFonts w:ascii="Times New Roman"/>
          <w:b w:val="false"/>
          <w:i w:val="false"/>
          <w:color w:val="000000"/>
          <w:sz w:val="28"/>
        </w:rPr>
        <w:t xml:space="preserve">
      уполномоченное на охрану прав отдельных граждан и на контроль в форме </w:t>
      </w:r>
      <w:r>
        <w:br/>
      </w:r>
      <w:r>
        <w:rPr>
          <w:rFonts w:ascii="Times New Roman"/>
          <w:b w:val="false"/>
          <w:i w:val="false"/>
          <w:color w:val="000000"/>
          <w:sz w:val="28"/>
        </w:rPr>
        <w:t xml:space="preserve">
      обширного надзора за всеми государственными должностями, но без права </w:t>
      </w:r>
      <w:r>
        <w:br/>
      </w:r>
      <w:r>
        <w:rPr>
          <w:rFonts w:ascii="Times New Roman"/>
          <w:b w:val="false"/>
          <w:i w:val="false"/>
          <w:color w:val="000000"/>
          <w:sz w:val="28"/>
        </w:rPr>
        <w:t xml:space="preserve">
      изменения принятых ими 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Ввести практику опубликования информации об активах и доходах высокопоставленных чиновников, четкие правила об участии государственных чиновников в частном бизнесе и декларирование таких случаев. </w:t>
      </w:r>
      <w:r>
        <w:br/>
      </w:r>
      <w:r>
        <w:rPr>
          <w:rFonts w:ascii="Times New Roman"/>
          <w:b w:val="false"/>
          <w:i w:val="false"/>
          <w:color w:val="000000"/>
          <w:sz w:val="28"/>
        </w:rPr>
        <w:t xml:space="preserve">
      - Обеспечить периодическую ротацию определенной категории кадров с </w:t>
      </w:r>
    </w:p>
    <w:bookmarkEnd w:id="110"/>
    <w:bookmarkStart w:name="z496" w:id="111"/>
    <w:p>
      <w:pPr>
        <w:spacing w:after="0"/>
        <w:ind w:left="0"/>
        <w:jc w:val="both"/>
      </w:pPr>
      <w:r>
        <w:rPr>
          <w:rFonts w:ascii="Times New Roman"/>
          <w:b w:val="false"/>
          <w:i w:val="false"/>
          <w:color w:val="000000"/>
          <w:sz w:val="28"/>
        </w:rPr>
        <w:t>
 </w:t>
      </w:r>
    </w:p>
    <w:bookmarkEnd w:id="111"/>
    <w:p>
      <w:pPr>
        <w:spacing w:after="0"/>
        <w:ind w:left="0"/>
        <w:jc w:val="both"/>
      </w:pPr>
      <w:r>
        <w:rPr>
          <w:rFonts w:ascii="Times New Roman"/>
          <w:b w:val="false"/>
          <w:i w:val="false"/>
          <w:color w:val="000000"/>
          <w:sz w:val="28"/>
        </w:rPr>
        <w:t>целью смены подконтрольной чиновнику юрисдикции.</w:t>
      </w:r>
    </w:p>
    <w:p>
      <w:pPr>
        <w:spacing w:after="0"/>
        <w:ind w:left="0"/>
        <w:jc w:val="both"/>
      </w:pPr>
      <w:r>
        <w:rPr>
          <w:rFonts w:ascii="Times New Roman"/>
          <w:b w:val="false"/>
          <w:i w:val="false"/>
          <w:color w:val="000000"/>
          <w:sz w:val="28"/>
        </w:rPr>
        <w:t xml:space="preserve">     Максимально упростить законодательные и другие нормативные правовые </w:t>
      </w:r>
    </w:p>
    <w:p>
      <w:pPr>
        <w:spacing w:after="0"/>
        <w:ind w:left="0"/>
        <w:jc w:val="both"/>
      </w:pPr>
      <w:r>
        <w:rPr>
          <w:rFonts w:ascii="Times New Roman"/>
          <w:b w:val="false"/>
          <w:i w:val="false"/>
          <w:color w:val="000000"/>
          <w:sz w:val="28"/>
        </w:rPr>
        <w:t xml:space="preserve">акты для создания предсказуемости правовой среды хозяйственной </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Более подробно в приложении.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Приложение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Борьба с коррупцией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5.1.1. Коррупция и успех экономических реформ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7" w:id="1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Коррупция наряду с общей преступностью стала серьезным вызовом для государственной власти и общества в Казахстане. В количественном отношении это выражается: </w:t>
      </w:r>
      <w:r>
        <w:br/>
      </w:r>
      <w:r>
        <w:rPr>
          <w:rFonts w:ascii="Times New Roman"/>
          <w:b w:val="false"/>
          <w:i w:val="false"/>
          <w:color w:val="000000"/>
          <w:sz w:val="28"/>
        </w:rPr>
        <w:t xml:space="preserve">
      - в повышении стоимости товаров и услуг, когда дополнительные затраты на взятки стимулируют рост цен на 10-20%; </w:t>
      </w:r>
      <w:r>
        <w:br/>
      </w:r>
      <w:r>
        <w:rPr>
          <w:rFonts w:ascii="Times New Roman"/>
          <w:b w:val="false"/>
          <w:i w:val="false"/>
          <w:color w:val="000000"/>
          <w:sz w:val="28"/>
        </w:rPr>
        <w:t xml:space="preserve">
      - в увеличении государственного долга, когда вследствие принятия коррумпированными чиновниками экономически неэффективных или нецелесообразных проектов уменьшается денежный объем бюджетных программ социального характера; </w:t>
      </w:r>
      <w:r>
        <w:br/>
      </w:r>
      <w:r>
        <w:rPr>
          <w:rFonts w:ascii="Times New Roman"/>
          <w:b w:val="false"/>
          <w:i w:val="false"/>
          <w:color w:val="000000"/>
          <w:sz w:val="28"/>
        </w:rPr>
        <w:t xml:space="preserve">
      - в снижении экономического имиджа страны и стандартов, так как поставляются товары низкого качества, приобретаются устаревшие либо ненужные техника и технологии; в таких случаях эффективность инвестиций может оказаться нулевой или даже отрицательной; </w:t>
      </w:r>
      <w:r>
        <w:br/>
      </w:r>
      <w:r>
        <w:rPr>
          <w:rFonts w:ascii="Times New Roman"/>
          <w:b w:val="false"/>
          <w:i w:val="false"/>
          <w:color w:val="000000"/>
          <w:sz w:val="28"/>
        </w:rPr>
        <w:t xml:space="preserve">
      - в неэффективном или нецелевом расходовании бюджетных средств; </w:t>
      </w:r>
      <w:r>
        <w:br/>
      </w:r>
      <w:r>
        <w:rPr>
          <w:rFonts w:ascii="Times New Roman"/>
          <w:b w:val="false"/>
          <w:i w:val="false"/>
          <w:color w:val="000000"/>
          <w:sz w:val="28"/>
        </w:rPr>
        <w:t xml:space="preserve">
      - дополнительных ресурсах на усиление контрольных и надзорных функций государства. </w:t>
      </w:r>
      <w:r>
        <w:br/>
      </w:r>
      <w:r>
        <w:rPr>
          <w:rFonts w:ascii="Times New Roman"/>
          <w:b w:val="false"/>
          <w:i w:val="false"/>
          <w:color w:val="000000"/>
          <w:sz w:val="28"/>
        </w:rPr>
        <w:t xml:space="preserve">
      Углубление неравенства условий может создать социальную напряженность, так как недостаточное развитие основных агентов рыночной экономики в лице малых и средних предприятий затрудняет достижение ключевых целей социальной и экономической политики государства - снижение безработицы и рост доходов основной массы населения. Коррупция также подрывает доверие инвесторов, без которого невозможно динамичное развитие частного сектора и привлечение иностранных инвестиций. </w:t>
      </w:r>
      <w:r>
        <w:br/>
      </w:r>
      <w:r>
        <w:rPr>
          <w:rFonts w:ascii="Times New Roman"/>
          <w:b w:val="false"/>
          <w:i w:val="false"/>
          <w:color w:val="000000"/>
          <w:sz w:val="28"/>
        </w:rPr>
        <w:t xml:space="preserve">
      Однако наиболее опасным последствием неконтролируемой коррупции является "поражение" системных основ взаимоотношений между обществом и государством. Общественное равнодушие и терпимость к коррупции, воспринимаемой людьми скорее как норма поведения, а не как угроза общественным интересам, являются почти гарантией того, что коррупция действительно станет неподконтрольной силой, способной разрушить фундамент формируемого правового государства. </w:t>
      </w:r>
      <w:r>
        <w:br/>
      </w:r>
      <w:r>
        <w:rPr>
          <w:rFonts w:ascii="Times New Roman"/>
          <w:b w:val="false"/>
          <w:i w:val="false"/>
          <w:color w:val="000000"/>
          <w:sz w:val="28"/>
        </w:rPr>
        <w:t xml:space="preserve">
      Опыт реализации имеющейся государственной программы должен быть учтен при концептуализации и планировании следующего этапа стратегии борьбы с коррупцией. Стратегия должна иметь системный характер и наносить одновременные "удары" по всем основным формам проявления. Однако такой подход также может затруднить разработку комплекса практических мер, направленных на достижение быстрых и ощутимых результатов. При слабой координации и ограниченных возможностях, ресурсы могут быть распылены, а действия ограничены громкими, но невыполнимыми декларациями. Поэтому целесообразно провести оценку ситуации с целью получения реальной картины о характере и степени развития коррупции в государственном секторе. </w:t>
      </w:r>
      <w:r>
        <w:br/>
      </w:r>
      <w:r>
        <w:rPr>
          <w:rFonts w:ascii="Times New Roman"/>
          <w:b w:val="false"/>
          <w:i w:val="false"/>
          <w:color w:val="000000"/>
          <w:sz w:val="28"/>
        </w:rPr>
        <w:t>
 </w:t>
      </w:r>
      <w:r>
        <w:br/>
      </w:r>
      <w:r>
        <w:rPr>
          <w:rFonts w:ascii="Times New Roman"/>
          <w:b w:val="false"/>
          <w:i w:val="false"/>
          <w:color w:val="000000"/>
          <w:sz w:val="28"/>
        </w:rPr>
        <w:t xml:space="preserve">
      5.1.2. Борьба с коррупцией в Казахстане - основные результаты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Наиболее важным первым шагом, несомненно, стало принятие Закона "О борьбе с коррупцией" от 2 июля 1998 г. Закон четко определяет основные виды коррупционных правонарушений, меры, необходимые для предупреждения коррупции и ответственность должностных лиц перед законом. Хотя данный закон является сильным инструментом борьбы с коррупцией, его эффективное исполнение требует реализации целого комплекса системных и скоординированных мер со стороны государства. В этих целях принята Государственная программа борьбы с коррупцией на 1998-2000 гг., создана Государственная комиссия по борьбе с коррупцией. </w:t>
      </w:r>
      <w:r>
        <w:br/>
      </w:r>
      <w:r>
        <w:rPr>
          <w:rFonts w:ascii="Times New Roman"/>
          <w:b w:val="false"/>
          <w:i w:val="false"/>
          <w:color w:val="000000"/>
          <w:sz w:val="28"/>
        </w:rPr>
        <w:t xml:space="preserve">
      В 1999 году Государственная комиссия была расформирована. </w:t>
      </w:r>
      <w:r>
        <w:br/>
      </w:r>
      <w:r>
        <w:rPr>
          <w:rFonts w:ascii="Times New Roman"/>
          <w:b w:val="false"/>
          <w:i w:val="false"/>
          <w:color w:val="000000"/>
          <w:sz w:val="28"/>
        </w:rPr>
        <w:t xml:space="preserve">
      Ответственность за проведение системной и целенаправленной кампании против коррупции была распределена между отдельными центральными государственными органами. </w:t>
      </w:r>
      <w:r>
        <w:br/>
      </w:r>
      <w:r>
        <w:rPr>
          <w:rFonts w:ascii="Times New Roman"/>
          <w:b w:val="false"/>
          <w:i w:val="false"/>
          <w:color w:val="000000"/>
          <w:sz w:val="28"/>
        </w:rPr>
        <w:t xml:space="preserve">
      Проводится определенная работа по созданию условий, предотвращающих коррупцию. Восстановление органов финансового контроля имеет, с этой точки зрения, важное значение. Постепенно усиливается роль Счетного комитета по контролю над исполнением республиканского бюджета. Как известно, бюджетная и финансовая сферы являются приоритетными областями борьбы со злоупотреблениями. Новые положения по декларированию доходов государственными служащими и их супругами, введение института присяги и Правил служебной этики представляются важными системными мерами по предупреждению коррупции в сфере государственной службы. Государственный бюджет, аудит, налоговое администрирование и таможенная служба представляют собой другие приоритетные области, где государство планирует укрепить соблюдение законности с привлечением помощи международных финансовых организаций. </w:t>
      </w:r>
      <w:r>
        <w:br/>
      </w:r>
      <w:r>
        <w:rPr>
          <w:rFonts w:ascii="Times New Roman"/>
          <w:b w:val="false"/>
          <w:i w:val="false"/>
          <w:color w:val="000000"/>
          <w:sz w:val="28"/>
        </w:rPr>
        <w:t xml:space="preserve">
      Однако в целом проводимые меры по борьбе с коррупцией пока не приносят должных результатов.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5.1.3. Постановка диагноза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Одной из серьезных проблем при попытках анализа и оценки степени и характера коррупции является то, что ее, как считают многие, трудно выявить и тем более измерить. Вместе с тем, опыт показывает, что измерение коррупции в принципе возможно. Этой цели служат, например, широко известные индексы восприятия коррупции и взяточничества. Эти индексы основываются на данных исследований среди предпринимательских структур. Проведение диагностических исследований имеют основной целью выявление ключевых форм, а также условий и причин взяточничества и коррупции. Получение более-менее объективных данных позволяет в значительной мере "деполитизировать" и более беспристрастно оценить проблему. Данные и их анализ помогают определить приоритеты стратегии и дают основу для измерения прогресса и результативности предпринятых мер. </w:t>
      </w:r>
      <w:r>
        <w:br/>
      </w:r>
      <w:r>
        <w:rPr>
          <w:rFonts w:ascii="Times New Roman"/>
          <w:b w:val="false"/>
          <w:i w:val="false"/>
          <w:color w:val="000000"/>
          <w:sz w:val="28"/>
        </w:rPr>
        <w:t xml:space="preserve">
      Диагностические исследования, как правило, проводятся среди предпринимательских структур, домашних хозяйств и государственных служащих. При этом методологии обследований постоянно совершенствуются, вводятся новые индексы, предлагается использование такого метода, как фокусные группы и т.д. В данное время также ведется разработка методологий обследования на уровне отдельных учреждений, имеющих значительные возможности для злоупотреблений своими функциями и полномочиями. Как правило, методология предусматривает повторное проведение обследований, что позволяет проследить динамику изменений в уровне коррупции. В Казахстане уже есть опыт подобных исследований в предпринимательской сфере. Примером может послужить социологическое исследование, проведенное в 1999 г. по оценке проблемы коррупции предпринимателями.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5.1.4. Основные инструменты и стратегии контроля и предупреждения </w:t>
      </w:r>
      <w:r>
        <w:br/>
      </w:r>
      <w:r>
        <w:rPr>
          <w:rFonts w:ascii="Times New Roman"/>
          <w:b w:val="false"/>
          <w:i w:val="false"/>
          <w:color w:val="000000"/>
          <w:sz w:val="28"/>
        </w:rPr>
        <w:t xml:space="preserve">
             коррупции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Мировой опыт борьбы с коррупцией широк и разнообразен. Принципиальными условиями для успеха в этой борьбе являются политическая воля, формирование эффективных институтов надзора за исполнением закона и участие гражданского общества в лице граждан, частного сектора, средств массовой информации и различных неправительственных организаций. Кроме того, формирование различных политических механизмов контроля и сдержек в значительной мере предотвращает использование антикоррупционной кампании в корыстных политических целях. Однако не во всех государствах имеется наличие подобных механизмов. Поэтому представляется важным создание более практических институтов и инструментов ограничения коррупции. Основная цель развития подобных институтов должна заключаться в значительном повышении вероятности выявления и наказания за совершение правонарушений должностными лицами любого уровня. </w:t>
      </w:r>
      <w:r>
        <w:br/>
      </w:r>
      <w:r>
        <w:rPr>
          <w:rFonts w:ascii="Times New Roman"/>
          <w:b w:val="false"/>
          <w:i w:val="false"/>
          <w:color w:val="000000"/>
          <w:sz w:val="28"/>
        </w:rPr>
        <w:t xml:space="preserve">
      Основными направлениями стратегии борьбы с коррупцией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Исполнение Закона </w:t>
      </w:r>
      <w:r>
        <w:br/>
      </w:r>
      <w:r>
        <w:rPr>
          <w:rFonts w:ascii="Times New Roman"/>
          <w:b w:val="false"/>
          <w:i w:val="false"/>
          <w:color w:val="000000"/>
          <w:sz w:val="28"/>
        </w:rPr>
        <w:t xml:space="preserve">
      Эффективное исполнение Закона "О борьбе с коррупцией" представляется главным условием достижения практических результатов в борьбе с коррупцией. Исполнение Закона предполагает бесперебойное функционирование хорошо отлаженного государственного механизма, способного квалифицированно выявлять нарушения коррупционного характера и обеспечивать справедливое наказание независимо от уровня и должности правонарушителя. Разумная "агрессивность" в исполнении Закона должна довольно быстро установить атмосферу неприятия коррупции и ограничить возможности для безнаказанности, особенно в сфере крупномасштабной коррупции (государственные закупки, контракты, приватизация, регулирование монополий, распределение импортных квот и т.д.).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Роль специализированных органов по борьбе с коррупцией </w:t>
      </w:r>
      <w:r>
        <w:br/>
      </w:r>
      <w:r>
        <w:rPr>
          <w:rFonts w:ascii="Times New Roman"/>
          <w:b w:val="false"/>
          <w:i w:val="false"/>
          <w:color w:val="000000"/>
          <w:sz w:val="28"/>
        </w:rPr>
        <w:t xml:space="preserve">
      При определенных условиях, возможностях и полномочиях создание органов, специализирующихся исключительно на борьбе с коррупцией, может стать действенным инструментом обеспечения исполнения Закона. Как правило, подобные органы имеют независимый статус, широкие, ясно ограниченные полномочия, высокий уровень оплаты и квалификации кадров. Большинство агентств имеют две основные функции - расследование и предупреждение коррупции. Причем в некоторых странах эти функции распространяются не только на государственный, но и на частный сектор. Сильные полномочия подобных органов делают их эффективными в выполнении их важной миссии. Вместе с тем, в условиях отсутствия общественного контроля и независимых судов такие органы имеют опасность стать орудием для защиты личных, а не государственных интересов. Поэтому созданию специализированных органов по борьбе с коррупцией должна предшествовать всесторонняя подготовительная работа по определению структуры, функций, ответственности, кадровому обеспечению и назначению руководителей, а также подконтрольности и подотчетности таких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Омбудсмен </w:t>
      </w:r>
      <w:r>
        <w:br/>
      </w:r>
      <w:r>
        <w:rPr>
          <w:rFonts w:ascii="Times New Roman"/>
          <w:b w:val="false"/>
          <w:i w:val="false"/>
          <w:color w:val="000000"/>
          <w:sz w:val="28"/>
        </w:rPr>
        <w:t xml:space="preserve">
      Омбудсмены имеют полномочия получать и проводить расследования по жалобам граждан относительно нарушений их прав и интересов со стороны государственных органов. Данный институт, установление которого планируется в Казахстане, служит альтернативным и более доступным для общественности каналом передачи информации о правонарушениях. Омбудсмен может дополнять деятельность правоохранительных органов по соблюдению законности, и, в то же время, стать довольно эффективным механизмом общественного контроля над их деятельностью.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Бюджет, аудит и финансовый контроль </w:t>
      </w:r>
      <w:r>
        <w:br/>
      </w:r>
      <w:r>
        <w:rPr>
          <w:rFonts w:ascii="Times New Roman"/>
          <w:b w:val="false"/>
          <w:i w:val="false"/>
          <w:color w:val="000000"/>
          <w:sz w:val="28"/>
        </w:rPr>
        <w:t xml:space="preserve">
      Нецелевое расходование государственных средств, а также коррупция в сфере государственных доходов должны стать наиболее важным приоритетом в программе действий по борьбе с коррупцией. Злоупотребления в сфере государственных финансов ведут к недофинансированию социально значимых инвестиций и программ, включая развитие предпринимательства и борьбу с безработицей и нищетой. С этой целью важно продолжать укрепление институтов и инструментов финансового и бюджетного контроля, включая государственный финансовый контроль. Систематическому аудиту и проверкам следует подвергать не только личные счета высокопоставленных государственных служащих, но также счета министерств, агентств и национальных компаний. Аудит должен проводиться службами и инспекциями при министерствах и местных органах управления, а также внешним государственным аудитором. В этом направлении следует продолжать меры по институциональному развитию, подготовке и обучению государственных аудиторов. </w:t>
      </w:r>
      <w:r>
        <w:br/>
      </w:r>
      <w:r>
        <w:rPr>
          <w:rFonts w:ascii="Times New Roman"/>
          <w:b w:val="false"/>
          <w:i w:val="false"/>
          <w:color w:val="000000"/>
          <w:sz w:val="28"/>
        </w:rPr>
        <w:t xml:space="preserve">
      В более широком смысле финансовая транспарентность должна стать руководящим принципом в разработке превентивных мер против коррупции в области государственного бюджета. Здесь наиболее важными принципами являются более четкое разделение государственных и негосударственных функций, доступность информации по государственным финансам для заинтересованных лиц, ликвидация или включение внебюджетных фондов в бюджетный процесс и общую систему учета, более открытый процесс подготовки, исполнения и отчета по государственному бюджету, прозрачная и ясная классификация расходов.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Государственное регулирование и рыночная конкуренция </w:t>
      </w:r>
      <w:r>
        <w:br/>
      </w:r>
      <w:r>
        <w:rPr>
          <w:rFonts w:ascii="Times New Roman"/>
          <w:b w:val="false"/>
          <w:i w:val="false"/>
          <w:color w:val="000000"/>
          <w:sz w:val="28"/>
        </w:rPr>
        <w:t xml:space="preserve">
      Одной из основных причин развития коррупции является нормативное ограничение деятельности хозяйствующих субъектов в условиях рынка и связанное с этим государственное регулирование. Широкомасштабное регулирование и контроль над экономической деятельностью создают необходимость соблюдения системы правил и процедур, проведения инспекций и в развитии целого комплекса взаимоотношений между частным сектором и государством. Это неизбежно порождает потенциальные возможности для развития коррупции. Поэтому общей стратегией борьбы с экономическими причинами коррупции является сокращение сфер, находящихся под государственным контролем, и расширение действия рыночных законов и механизмов. Ведомства, контролирующие и влияющие на экономическую активность, должны быть под постоянным и пристальным контролем антикоррупционных органов и общественности.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Государственная служба - принцип заслуг, служебная этика и оплата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Административная этика и процедуры, организация системы государственной службы могут способствовать или предотвращать коррупцию. Этика государственного служащего непосредственно связана с особым статусом и ролью государства как института, созданного для служения общественным интересам. Этические стандарты и более детальное регулирование соответствующих ситуаций призваны поставить поведение государственного служащего в четкие правовые рамки и помочь принять этически правильное решение. В свою очередь, государственные служащие должны иметь возможность проходить обучение Правилам служебной этики и другим положениям, получать квалифицированные юридические консультации в рамках своих организаций, а также сообщать о фактах злоупотребления должностным положением. </w:t>
      </w:r>
      <w:r>
        <w:br/>
      </w:r>
      <w:r>
        <w:rPr>
          <w:rFonts w:ascii="Times New Roman"/>
          <w:b w:val="false"/>
          <w:i w:val="false"/>
          <w:color w:val="000000"/>
          <w:sz w:val="28"/>
        </w:rPr>
        <w:t xml:space="preserve">
      Введение правил конкурсного отбора на государственную должность призвано способствовать не только обеспечению принципа справедливости и приоритета знаний, способностей и навыков для выполнения государственных функций, но и сокращению возможностей для патронажа и непотизма. Хотя конкурсный отбор не гарантирует отсутствия возможностей для злоупотреблений и коррупции, он фундаментально меняет статус государственной службы как института и создает основу для формирования лично независимой, беспристрастной и профессиональной государственной администрации. </w:t>
      </w:r>
      <w:r>
        <w:br/>
      </w:r>
      <w:r>
        <w:rPr>
          <w:rFonts w:ascii="Times New Roman"/>
          <w:b w:val="false"/>
          <w:i w:val="false"/>
          <w:color w:val="000000"/>
          <w:sz w:val="28"/>
        </w:rPr>
        <w:t xml:space="preserve">
      Важной задачей при создании профессиональной и защищенной от коррупции государственной службы остается реформа системы оплаты труда, а также нормативных актов по социальной защите государственных служащих, гарантий по обеспечению бесплатным медобслуживанием, льгот по представлению и выкупу жилья. Справедливая и конкурентоспособная система оплаты труда имеет внутренние и внешние требования. Внутренние требования состоят в определении категории и уровня оплаты государственных служащих на основе оценки должностей с точки зрения уровня требуемых знаний, способностей и ответственности. Внешние требования к системе заключаются в обеспечении уровня оплаты, сравнимой и конкурентоспособной с уровнем оплаты в частном секторе. Низкая оплата труда является одной из существенных причин распространения коррупции, особенно на среднем и низшем уровнях государственной службы и в местных органах управления. При низком должностном окладе, даже при высоком риске увольнения за правонарушение, потери в материальных благах настолько незначительны, что это служит малоэффективным механизмом предотвращения коррупции среди государственных служащих. На уровне непосредственного оказания государственных услуг населению и организациям, эффективным инструментом предупреждения коррупции может стать ротация кадров. Периодическая ротация определенной категории кадров с целью смены подконтрольной чиновнику юрисдикции позволяет снизить опасность установления патронажных отношений между государственными чиновниками и потребителями их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Мобилизация общественного участия и образование </w:t>
      </w:r>
      <w:r>
        <w:br/>
      </w:r>
      <w:r>
        <w:rPr>
          <w:rFonts w:ascii="Times New Roman"/>
          <w:b w:val="false"/>
          <w:i w:val="false"/>
          <w:color w:val="000000"/>
          <w:sz w:val="28"/>
        </w:rPr>
        <w:t xml:space="preserve">
      Образование и правовая грамотность населения в вопросах борьбы с коррупцией - важная и необходимая предпосылка эффективного общественного контроля над злоупотреблениями властью со стороны государственных служащих. Вероятность выявления коррупции и наказания значительно возрастает, если население настроено решительно противодействовать ей. Это создает атмосферу общественной нетерпимости, что служит существенным фактором предупреждения злоупотреблений. Важным каналом формирования общественного мнения служит образование, в том числе и школьное. Независимые средства массовой информации, способные проводить расследования и информировать общество о коррупционных преступлениях, также способствуют росту заинтересованности общества в противодействии коррупции. Одним из эффективных методов, обеспечивающих участие и поддержку населения, служат широко распространяемые информационные брошюры, объясняющие права граждан, положения законодательства, виды коррупционных преступлений, рекомендуемые действия и каким образом сообщать информацию о случаях нарушений административной этики и злоупотребления властью. </w:t>
      </w:r>
      <w:r>
        <w:br/>
      </w:r>
      <w:r>
        <w:rPr>
          <w:rFonts w:ascii="Times New Roman"/>
          <w:b w:val="false"/>
          <w:i w:val="false"/>
          <w:color w:val="000000"/>
          <w:sz w:val="28"/>
        </w:rPr>
        <w:t xml:space="preserve">
      Местные власти в различных странах находят разнообразные инновационные решения проблемы обеспечения большей транспарентности административной системы и более активного участия населения в предупреждении коррупции. Например, администрация Сеула успешно внедрила информационную систему, позволяющую гражданам и частным структурам иметь доступ через Интернет к информации о состоянии рассмотрения заявок, лицензий, справок и других документов, о должностных лицах и службах, которые занимаются их вопросами и т.д. Другим примером инновационного решения является распространение в местах, где происходит обслуживание населения местными государственными учреждениями, специальных форм для сообщения непосредственно мэру города о случаях злоупотребления и нарушениях установленных правил и прав граждан. Также квалифицированные граждане имеют возможность быть назначенными для проведения инспекционных проверок и мониторинга небольших строительных проектов на уровне районов города.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Роль и участие частного сектора </w:t>
      </w:r>
      <w:r>
        <w:br/>
      </w:r>
      <w:r>
        <w:rPr>
          <w:rFonts w:ascii="Times New Roman"/>
          <w:b w:val="false"/>
          <w:i w:val="false"/>
          <w:color w:val="000000"/>
          <w:sz w:val="28"/>
        </w:rPr>
        <w:t xml:space="preserve">
      Коррупция, как правило, возникает на почве взаимоотношений между государством и частным сектором. Предприниматели и коммерческие организации могут выступать как активной стороной, предлагающей незаконные услуги и выплаты в обмен на получение определенных преимуществ, так и объектом вымогательства в обмен на возможность реализации своих законных прав. Частный сектор, как в случае диагностических обследований, выступает важнейшим источником информации о характере и уровне коррупции, ее наиболее серьезных видах и схемах. Снижение коррупции в частном секторе зависит от разработки и соблюдения четких правил корпоративной этики, знания возможностей и инструментов борьбы с вымогательством в рамках действующего закона, а также от более строгого надзора и наказания за коррупционные правонарушения, препятствующих развитию рыночной экономики. Например, в практике борьбы с коррупцией в некоторых государствах, специализированные органы ведут активную работу по расследованию правонарушений не только в государственном секторе, но и в частном секторе. В рамках стратегии предупреждения коррупции данные органы проводят систематические образовательные кампании среди сотрудников частных компаний для укрепления корпоративной этики и повышения информированности о положениях антикоррупционного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Транспарентность и доступ к информации </w:t>
      </w:r>
      <w:r>
        <w:br/>
      </w:r>
      <w:r>
        <w:rPr>
          <w:rFonts w:ascii="Times New Roman"/>
          <w:b w:val="false"/>
          <w:i w:val="false"/>
          <w:color w:val="000000"/>
          <w:sz w:val="28"/>
        </w:rPr>
        <w:t xml:space="preserve">
      Утверждение атмосферы большей открытости государства и его институтов - надежный способ сокращения условий и стимулов для злоупотреблений в долгосрочной перспективе. Большая открытость означает более широкий доступ к информации административного характера, как для клиентов-потребителей государственных услуг, так и для средств массовой информации и публики в целом. Это является необходимым условием для постепенного восстановления доверия населения к государству и пробуждения общественной заинтересованности в искоренении коррупции. Закрытость, недоступность, почти физическое невосприятие представителей средств массовой информации свидетельствуют о пока еще слабых изменениях в системе и культуре традиционного государственного управления. Основным идеологическим мотивом политики открытости должна стать демократизация государственного управления, означающая, в первую очередь, концепцию государства, единственной легитимной основой существования которой является обеспечение конституционных интересов и прав граждан. Возможности информационных технологий и, прежде всего, Интернета создают возможность расширить доступ людей к административной информации, приблизить государство к населению и установить обратную связь для улучшения качества и эффективности деятельности государственных органов и учреждений. </w:t>
      </w:r>
      <w:r>
        <w:br/>
      </w:r>
      <w:r>
        <w:rPr>
          <w:rFonts w:ascii="Times New Roman"/>
          <w:b w:val="false"/>
          <w:i w:val="false"/>
          <w:color w:val="000000"/>
          <w:sz w:val="28"/>
        </w:rPr>
        <w:t xml:space="preserve">
      Стратегия борьбы с коррупцией будет пользоваться доверием и поддержкой общественности, если она имеет главной целью обеспечение законности и равенства всех перед законом, предлагает ясные способы и инструменты и направлена на бескомпромиссную и принципиальную борьбу не только с мелкой коррупцией, но и с крупномасштабными преступлениями. Политические установки и приоритеты должны найти реализацию в соответствующей программе, реализация которой будет находиться под постоянным контролем Главы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ХIII. Децентрализация государственных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Цель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Демократизация основ государственного управления путем расширения участия граждан в нем и усиления подотчетности государственных органов населению.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Анализ ситуации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Децентрализация как переосмысление и изменение роли, ответственности и полномочий различных уровней управления является одним из методов достижения эффективности деятельности правительства. Опыт реформ в странах Европы и СНГ показывает, что децентрализация играет важную роль в процессе </w:t>
      </w:r>
    </w:p>
    <w:bookmarkEnd w:id="112"/>
    <w:bookmarkStart w:name="z517" w:id="113"/>
    <w:p>
      <w:pPr>
        <w:spacing w:after="0"/>
        <w:ind w:left="0"/>
        <w:jc w:val="both"/>
      </w:pPr>
      <w:r>
        <w:rPr>
          <w:rFonts w:ascii="Times New Roman"/>
          <w:b w:val="false"/>
          <w:i w:val="false"/>
          <w:color w:val="000000"/>
          <w:sz w:val="28"/>
        </w:rPr>
        <w:t>
 </w:t>
      </w:r>
    </w:p>
    <w:bookmarkEnd w:id="113"/>
    <w:p>
      <w:pPr>
        <w:spacing w:after="0"/>
        <w:ind w:left="0"/>
        <w:jc w:val="both"/>
      </w:pPr>
      <w:r>
        <w:rPr>
          <w:rFonts w:ascii="Times New Roman"/>
          <w:b w:val="false"/>
          <w:i w:val="false"/>
          <w:color w:val="000000"/>
          <w:sz w:val="28"/>
        </w:rPr>
        <w:t xml:space="preserve">демократизации и трансформации экономики и общества. Это сложный процесс, </w:t>
      </w:r>
    </w:p>
    <w:p>
      <w:pPr>
        <w:spacing w:after="0"/>
        <w:ind w:left="0"/>
        <w:jc w:val="both"/>
      </w:pPr>
      <w:r>
        <w:rPr>
          <w:rFonts w:ascii="Times New Roman"/>
          <w:b w:val="false"/>
          <w:i w:val="false"/>
          <w:color w:val="000000"/>
          <w:sz w:val="28"/>
        </w:rPr>
        <w:t xml:space="preserve">требующий правильного понимания его сути, продуманности и взвешенности </w:t>
      </w:r>
    </w:p>
    <w:p>
      <w:pPr>
        <w:spacing w:after="0"/>
        <w:ind w:left="0"/>
        <w:jc w:val="both"/>
      </w:pPr>
      <w:r>
        <w:rPr>
          <w:rFonts w:ascii="Times New Roman"/>
          <w:b w:val="false"/>
          <w:i w:val="false"/>
          <w:color w:val="000000"/>
          <w:sz w:val="28"/>
        </w:rPr>
        <w:t xml:space="preserve">действий, так как затрагивает различные аспекты жизни общества: </w:t>
      </w:r>
    </w:p>
    <w:p>
      <w:pPr>
        <w:spacing w:after="0"/>
        <w:ind w:left="0"/>
        <w:jc w:val="both"/>
      </w:pPr>
      <w:r>
        <w:rPr>
          <w:rFonts w:ascii="Times New Roman"/>
          <w:b w:val="false"/>
          <w:i w:val="false"/>
          <w:color w:val="000000"/>
          <w:sz w:val="28"/>
        </w:rPr>
        <w:t xml:space="preserve">политические, правовые, социальные, административные, экономические и </w:t>
      </w:r>
    </w:p>
    <w:p>
      <w:pPr>
        <w:spacing w:after="0"/>
        <w:ind w:left="0"/>
        <w:jc w:val="both"/>
      </w:pPr>
      <w:r>
        <w:rPr>
          <w:rFonts w:ascii="Times New Roman"/>
          <w:b w:val="false"/>
          <w:i w:val="false"/>
          <w:color w:val="000000"/>
          <w:sz w:val="28"/>
        </w:rPr>
        <w:t>культурные.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Преимущества децентрализации носят как политический, так и            </w:t>
      </w:r>
    </w:p>
    <w:p>
      <w:pPr>
        <w:spacing w:after="0"/>
        <w:ind w:left="0"/>
        <w:jc w:val="both"/>
      </w:pPr>
      <w:r>
        <w:rPr>
          <w:rFonts w:ascii="Times New Roman"/>
          <w:b w:val="false"/>
          <w:i w:val="false"/>
          <w:color w:val="000000"/>
          <w:sz w:val="28"/>
        </w:rPr>
        <w:t>     экономический характер: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Децентрализация позволяет гражданам лучше знать своих представителей  </w:t>
      </w:r>
    </w:p>
    <w:p>
      <w:pPr>
        <w:spacing w:after="0"/>
        <w:ind w:left="0"/>
        <w:jc w:val="both"/>
      </w:pPr>
      <w:r>
        <w:rPr>
          <w:rFonts w:ascii="Times New Roman"/>
          <w:b w:val="false"/>
          <w:i w:val="false"/>
          <w:color w:val="000000"/>
          <w:sz w:val="28"/>
        </w:rPr>
        <w:t xml:space="preserve">     во власти, которые, в свою очередь, хорошо знакомы с проблемами и     </w:t>
      </w:r>
    </w:p>
    <w:p>
      <w:pPr>
        <w:spacing w:after="0"/>
        <w:ind w:left="0"/>
        <w:jc w:val="both"/>
      </w:pPr>
      <w:r>
        <w:rPr>
          <w:rFonts w:ascii="Times New Roman"/>
          <w:b w:val="false"/>
          <w:i w:val="false"/>
          <w:color w:val="000000"/>
          <w:sz w:val="28"/>
        </w:rPr>
        <w:t xml:space="preserve">     потребностями своих избирателей, и соответственно оказывают более     </w:t>
      </w:r>
    </w:p>
    <w:p>
      <w:pPr>
        <w:spacing w:after="0"/>
        <w:ind w:left="0"/>
        <w:jc w:val="both"/>
      </w:pPr>
      <w:r>
        <w:rPr>
          <w:rFonts w:ascii="Times New Roman"/>
          <w:b w:val="false"/>
          <w:i w:val="false"/>
          <w:color w:val="000000"/>
          <w:sz w:val="28"/>
        </w:rPr>
        <w:t>     активное влияние на выработку и реализацию политических решений.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Создаются возможности для появления на местном уровне новой элиты,    </w:t>
      </w:r>
    </w:p>
    <w:p>
      <w:pPr>
        <w:spacing w:after="0"/>
        <w:ind w:left="0"/>
        <w:jc w:val="both"/>
      </w:pPr>
      <w:r>
        <w:rPr>
          <w:rFonts w:ascii="Times New Roman"/>
          <w:b w:val="false"/>
          <w:i w:val="false"/>
          <w:color w:val="000000"/>
          <w:sz w:val="28"/>
        </w:rPr>
        <w:t xml:space="preserve">     которая сможет осваивать демократические политические навыки и        </w:t>
      </w:r>
    </w:p>
    <w:p>
      <w:pPr>
        <w:spacing w:after="0"/>
        <w:ind w:left="0"/>
        <w:jc w:val="both"/>
      </w:pPr>
      <w:r>
        <w:rPr>
          <w:rFonts w:ascii="Times New Roman"/>
          <w:b w:val="false"/>
          <w:i w:val="false"/>
          <w:color w:val="000000"/>
          <w:sz w:val="28"/>
        </w:rPr>
        <w:t>     функции, необходимые для участия в политической жизни страны.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Децентрализация способствует повышению восприимчивости органов власти </w:t>
      </w:r>
    </w:p>
    <w:p>
      <w:pPr>
        <w:spacing w:after="0"/>
        <w:ind w:left="0"/>
        <w:jc w:val="both"/>
      </w:pPr>
      <w:r>
        <w:rPr>
          <w:rFonts w:ascii="Times New Roman"/>
          <w:b w:val="false"/>
          <w:i w:val="false"/>
          <w:color w:val="000000"/>
          <w:sz w:val="28"/>
        </w:rPr>
        <w:t xml:space="preserve">     к местным потребностям и проблемам. Когда ответственность за          </w:t>
      </w:r>
    </w:p>
    <w:p>
      <w:pPr>
        <w:spacing w:after="0"/>
        <w:ind w:left="0"/>
        <w:jc w:val="both"/>
      </w:pPr>
      <w:r>
        <w:rPr>
          <w:rFonts w:ascii="Times New Roman"/>
          <w:b w:val="false"/>
          <w:i w:val="false"/>
          <w:color w:val="000000"/>
          <w:sz w:val="28"/>
        </w:rPr>
        <w:t xml:space="preserve">     предоставление услуг и обеспечение инфраструктуры децентрализована,   </w:t>
      </w:r>
    </w:p>
    <w:p>
      <w:pPr>
        <w:spacing w:after="0"/>
        <w:ind w:left="0"/>
        <w:jc w:val="both"/>
      </w:pPr>
      <w:r>
        <w:rPr>
          <w:rFonts w:ascii="Times New Roman"/>
          <w:b w:val="false"/>
          <w:i w:val="false"/>
          <w:color w:val="000000"/>
          <w:sz w:val="28"/>
        </w:rPr>
        <w:t xml:space="preserve">     местные органы могут лучше оценить соотношение расходов и доходов, а  </w:t>
      </w:r>
    </w:p>
    <w:p>
      <w:pPr>
        <w:spacing w:after="0"/>
        <w:ind w:left="0"/>
        <w:jc w:val="both"/>
      </w:pPr>
      <w:r>
        <w:rPr>
          <w:rFonts w:ascii="Times New Roman"/>
          <w:b w:val="false"/>
          <w:i w:val="false"/>
          <w:color w:val="000000"/>
          <w:sz w:val="28"/>
        </w:rPr>
        <w:t xml:space="preserve">     также более гибко реагировать на потребности населения в рамках       </w:t>
      </w:r>
    </w:p>
    <w:p>
      <w:pPr>
        <w:spacing w:after="0"/>
        <w:ind w:left="0"/>
        <w:jc w:val="both"/>
      </w:pPr>
      <w:r>
        <w:rPr>
          <w:rFonts w:ascii="Times New Roman"/>
          <w:b w:val="false"/>
          <w:i w:val="false"/>
          <w:color w:val="000000"/>
          <w:sz w:val="28"/>
        </w:rPr>
        <w:t xml:space="preserve">     бюджетных ограничений.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Децентрализация способствует повышению эффективности работы           </w:t>
      </w:r>
    </w:p>
    <w:p>
      <w:pPr>
        <w:spacing w:after="0"/>
        <w:ind w:left="0"/>
        <w:jc w:val="both"/>
      </w:pPr>
      <w:r>
        <w:rPr>
          <w:rFonts w:ascii="Times New Roman"/>
          <w:b w:val="false"/>
          <w:i w:val="false"/>
          <w:color w:val="000000"/>
          <w:sz w:val="28"/>
        </w:rPr>
        <w:t xml:space="preserve">     правительства и центральных государственных органов, так как          </w:t>
      </w:r>
    </w:p>
    <w:p>
      <w:pPr>
        <w:spacing w:after="0"/>
        <w:ind w:left="0"/>
        <w:jc w:val="both"/>
      </w:pPr>
      <w:r>
        <w:rPr>
          <w:rFonts w:ascii="Times New Roman"/>
          <w:b w:val="false"/>
          <w:i w:val="false"/>
          <w:color w:val="000000"/>
          <w:sz w:val="28"/>
        </w:rPr>
        <w:t xml:space="preserve">     освобождает их от решения задач местного характера и позволяет       </w:t>
      </w:r>
    </w:p>
    <w:p>
      <w:pPr>
        <w:spacing w:after="0"/>
        <w:ind w:left="0"/>
        <w:jc w:val="both"/>
      </w:pPr>
      <w:r>
        <w:rPr>
          <w:rFonts w:ascii="Times New Roman"/>
          <w:b w:val="false"/>
          <w:i w:val="false"/>
          <w:color w:val="000000"/>
          <w:sz w:val="28"/>
        </w:rPr>
        <w:t xml:space="preserve">     сконцентрироваться на стратегических вопросах развития страны,       </w:t>
      </w:r>
    </w:p>
    <w:p>
      <w:pPr>
        <w:spacing w:after="0"/>
        <w:ind w:left="0"/>
        <w:jc w:val="both"/>
      </w:pPr>
      <w:r>
        <w:rPr>
          <w:rFonts w:ascii="Times New Roman"/>
          <w:b w:val="false"/>
          <w:i w:val="false"/>
          <w:color w:val="000000"/>
          <w:sz w:val="28"/>
        </w:rPr>
        <w:t xml:space="preserve">     тщательном планировании и организации различных программ на         </w:t>
      </w:r>
    </w:p>
    <w:p>
      <w:pPr>
        <w:spacing w:after="0"/>
        <w:ind w:left="0"/>
        <w:jc w:val="both"/>
      </w:pPr>
      <w:r>
        <w:rPr>
          <w:rFonts w:ascii="Times New Roman"/>
          <w:b w:val="false"/>
          <w:i w:val="false"/>
          <w:color w:val="000000"/>
          <w:sz w:val="28"/>
        </w:rPr>
        <w:t>     республиканском уровне.</w:t>
      </w:r>
    </w:p>
    <w:p>
      <w:pPr>
        <w:spacing w:after="0"/>
        <w:ind w:left="0"/>
        <w:jc w:val="both"/>
      </w:pPr>
      <w:r>
        <w:rPr>
          <w:rFonts w:ascii="Times New Roman"/>
          <w:b w:val="false"/>
          <w:i w:val="false"/>
          <w:color w:val="000000"/>
          <w:sz w:val="28"/>
        </w:rPr>
        <w:t xml:space="preserve">     Развитие процесса выборности на местах станет толчком к дальнейшей    </w:t>
      </w:r>
    </w:p>
    <w:p>
      <w:pPr>
        <w:spacing w:after="0"/>
        <w:ind w:left="0"/>
        <w:jc w:val="both"/>
      </w:pPr>
      <w:r>
        <w:rPr>
          <w:rFonts w:ascii="Times New Roman"/>
          <w:b w:val="false"/>
          <w:i w:val="false"/>
          <w:color w:val="000000"/>
          <w:sz w:val="28"/>
        </w:rPr>
        <w:t>     демократизации и повышению политической активности населения в целом.</w:t>
      </w:r>
    </w:p>
    <w:p>
      <w:pPr>
        <w:spacing w:after="0"/>
        <w:ind w:left="0"/>
        <w:jc w:val="both"/>
      </w:pPr>
      <w:r>
        <w:rPr>
          <w:rFonts w:ascii="Times New Roman"/>
          <w:b w:val="false"/>
          <w:i w:val="false"/>
          <w:color w:val="000000"/>
          <w:sz w:val="28"/>
        </w:rPr>
        <w:t xml:space="preserve">     В экономическом смысле децентрализация позволяет более рационально    </w:t>
      </w:r>
    </w:p>
    <w:p>
      <w:pPr>
        <w:spacing w:after="0"/>
        <w:ind w:left="0"/>
        <w:jc w:val="both"/>
      </w:pPr>
      <w:r>
        <w:rPr>
          <w:rFonts w:ascii="Times New Roman"/>
          <w:b w:val="false"/>
          <w:i w:val="false"/>
          <w:color w:val="000000"/>
          <w:sz w:val="28"/>
        </w:rPr>
        <w:t>     использовать государственные ресурсы.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8" w:id="1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Имевшая место в первые годы независимости Казахстана сильная централизация государственной власти была оправданной, так как приоритетными задачами являлись строительство государства, укрепление суверенитета страны, сохранение территориальной целостности. В среднесрочной перспективе излишняя централизация власти будет сдерживать развитие страны, создавая опасность стратегического отставания даже от ближайших соседей. </w:t>
      </w:r>
      <w:r>
        <w:br/>
      </w:r>
      <w:r>
        <w:rPr>
          <w:rFonts w:ascii="Times New Roman"/>
          <w:b w:val="false"/>
          <w:i w:val="false"/>
          <w:color w:val="000000"/>
          <w:sz w:val="28"/>
        </w:rPr>
        <w:t xml:space="preserve">
      Ускорения разработки политики децентрализации требуют процессы глобализации мировой экономики, демократизация систем Государственного управления. </w:t>
      </w:r>
      <w:r>
        <w:br/>
      </w:r>
      <w:r>
        <w:rPr>
          <w:rFonts w:ascii="Times New Roman"/>
          <w:b w:val="false"/>
          <w:i w:val="false"/>
          <w:color w:val="000000"/>
          <w:sz w:val="28"/>
        </w:rPr>
        <w:t xml:space="preserve">
      С учетом существующего в мире разнообразия моделей децентрализации, а также реалий и традиций государственного управления в Казахстане необходимо выработать свою стратегию децентрализации. </w:t>
      </w:r>
      <w:r>
        <w:br/>
      </w:r>
      <w:r>
        <w:rPr>
          <w:rFonts w:ascii="Times New Roman"/>
          <w:b w:val="false"/>
          <w:i w:val="false"/>
          <w:color w:val="000000"/>
          <w:sz w:val="28"/>
        </w:rPr>
        <w:t>
 </w:t>
      </w:r>
      <w:r>
        <w:br/>
      </w:r>
      <w:r>
        <w:rPr>
          <w:rFonts w:ascii="Times New Roman"/>
          <w:b w:val="false"/>
          <w:i w:val="false"/>
          <w:color w:val="000000"/>
          <w:sz w:val="28"/>
        </w:rPr>
        <w:t xml:space="preserve">
      2.1. Сильные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Наличие необходимых внутренних ресурсов для осуществления реформ. </w:t>
      </w:r>
      <w:r>
        <w:br/>
      </w:r>
      <w:r>
        <w:rPr>
          <w:rFonts w:ascii="Times New Roman"/>
          <w:b w:val="false"/>
          <w:i w:val="false"/>
          <w:color w:val="000000"/>
          <w:sz w:val="28"/>
        </w:rPr>
        <w:t xml:space="preserve">
      - Наличие института местного управления. </w:t>
      </w:r>
      <w:r>
        <w:br/>
      </w:r>
      <w:r>
        <w:rPr>
          <w:rFonts w:ascii="Times New Roman"/>
          <w:b w:val="false"/>
          <w:i w:val="false"/>
          <w:color w:val="000000"/>
          <w:sz w:val="28"/>
        </w:rPr>
        <w:t xml:space="preserve">
      - В республике ведется поиск оптимальных моделей управления на разных уровнях. </w:t>
      </w:r>
      <w:r>
        <w:br/>
      </w:r>
      <w:r>
        <w:rPr>
          <w:rFonts w:ascii="Times New Roman"/>
          <w:b w:val="false"/>
          <w:i w:val="false"/>
          <w:color w:val="000000"/>
          <w:sz w:val="28"/>
        </w:rPr>
        <w:t xml:space="preserve">
      - Осуществляется передача определенных функций, полномочий, </w:t>
      </w:r>
    </w:p>
    <w:bookmarkEnd w:id="114"/>
    <w:bookmarkStart w:name="z520" w:id="115"/>
    <w:p>
      <w:pPr>
        <w:spacing w:after="0"/>
        <w:ind w:left="0"/>
        <w:jc w:val="both"/>
      </w:pPr>
      <w:r>
        <w:rPr>
          <w:rFonts w:ascii="Times New Roman"/>
          <w:b w:val="false"/>
          <w:i w:val="false"/>
          <w:color w:val="000000"/>
          <w:sz w:val="28"/>
        </w:rPr>
        <w:t>
 </w:t>
      </w:r>
    </w:p>
    <w:bookmarkEnd w:id="115"/>
    <w:p>
      <w:pPr>
        <w:spacing w:after="0"/>
        <w:ind w:left="0"/>
        <w:jc w:val="both"/>
      </w:pPr>
      <w:r>
        <w:rPr>
          <w:rFonts w:ascii="Times New Roman"/>
          <w:b w:val="false"/>
          <w:i w:val="false"/>
          <w:color w:val="000000"/>
          <w:sz w:val="28"/>
        </w:rPr>
        <w:t xml:space="preserve">финансовой ответственности от центрального Правительства нижестоящим </w:t>
      </w:r>
    </w:p>
    <w:p>
      <w:pPr>
        <w:spacing w:after="0"/>
        <w:ind w:left="0"/>
        <w:jc w:val="both"/>
      </w:pPr>
      <w:r>
        <w:rPr>
          <w:rFonts w:ascii="Times New Roman"/>
          <w:b w:val="false"/>
          <w:i w:val="false"/>
          <w:color w:val="000000"/>
          <w:sz w:val="28"/>
        </w:rPr>
        <w:t>уровням государственной власти.</w:t>
      </w:r>
    </w:p>
    <w:p>
      <w:pPr>
        <w:spacing w:after="0"/>
        <w:ind w:left="0"/>
        <w:jc w:val="both"/>
      </w:pPr>
      <w:r>
        <w:rPr>
          <w:rFonts w:ascii="Times New Roman"/>
          <w:b w:val="false"/>
          <w:i w:val="false"/>
          <w:color w:val="000000"/>
          <w:sz w:val="28"/>
        </w:rPr>
        <w:t xml:space="preserve">     - Широкие декларированные полномочия акимов, которые даже несколько </w:t>
      </w:r>
    </w:p>
    <w:p>
      <w:pPr>
        <w:spacing w:after="0"/>
        <w:ind w:left="0"/>
        <w:jc w:val="both"/>
      </w:pPr>
      <w:r>
        <w:rPr>
          <w:rFonts w:ascii="Times New Roman"/>
          <w:b w:val="false"/>
          <w:i w:val="false"/>
          <w:color w:val="000000"/>
          <w:sz w:val="28"/>
        </w:rPr>
        <w:t xml:space="preserve">превышают принятые нормы в развитых странах, что показывает необходимость </w:t>
      </w:r>
    </w:p>
    <w:p>
      <w:pPr>
        <w:spacing w:after="0"/>
        <w:ind w:left="0"/>
        <w:jc w:val="both"/>
      </w:pPr>
      <w:r>
        <w:rPr>
          <w:rFonts w:ascii="Times New Roman"/>
          <w:b w:val="false"/>
          <w:i w:val="false"/>
          <w:color w:val="000000"/>
          <w:sz w:val="28"/>
        </w:rPr>
        <w:t xml:space="preserve">анализа состояния реальных полномочий в соотношении с существующим объемом </w:t>
      </w:r>
    </w:p>
    <w:p>
      <w:pPr>
        <w:spacing w:after="0"/>
        <w:ind w:left="0"/>
        <w:jc w:val="both"/>
      </w:pPr>
      <w:r>
        <w:rPr>
          <w:rFonts w:ascii="Times New Roman"/>
          <w:b w:val="false"/>
          <w:i w:val="false"/>
          <w:color w:val="000000"/>
          <w:sz w:val="28"/>
        </w:rPr>
        <w:t>ответственности.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Слабые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Отсутствие подотчетности и подконтрольности населению органов </w:t>
      </w:r>
    </w:p>
    <w:p>
      <w:pPr>
        <w:spacing w:after="0"/>
        <w:ind w:left="0"/>
        <w:jc w:val="both"/>
      </w:pPr>
      <w:r>
        <w:rPr>
          <w:rFonts w:ascii="Times New Roman"/>
          <w:b w:val="false"/>
          <w:i w:val="false"/>
          <w:color w:val="000000"/>
          <w:sz w:val="28"/>
        </w:rPr>
        <w:t>местного управления.</w:t>
      </w:r>
    </w:p>
    <w:p>
      <w:pPr>
        <w:spacing w:after="0"/>
        <w:ind w:left="0"/>
        <w:jc w:val="both"/>
      </w:pPr>
      <w:r>
        <w:rPr>
          <w:rFonts w:ascii="Times New Roman"/>
          <w:b w:val="false"/>
          <w:i w:val="false"/>
          <w:color w:val="000000"/>
          <w:sz w:val="28"/>
        </w:rPr>
        <w:t xml:space="preserve">     - Перекладывание ответственности и конфликты между различными </w:t>
      </w:r>
    </w:p>
    <w:p>
      <w:pPr>
        <w:spacing w:after="0"/>
        <w:ind w:left="0"/>
        <w:jc w:val="both"/>
      </w:pPr>
      <w:r>
        <w:rPr>
          <w:rFonts w:ascii="Times New Roman"/>
          <w:b w:val="false"/>
          <w:i w:val="false"/>
          <w:color w:val="000000"/>
          <w:sz w:val="28"/>
        </w:rPr>
        <w:t xml:space="preserve">уровнями власти вследствие нечеткого разграничения функций и полномочий </w:t>
      </w:r>
    </w:p>
    <w:p>
      <w:pPr>
        <w:spacing w:after="0"/>
        <w:ind w:left="0"/>
        <w:jc w:val="both"/>
      </w:pPr>
      <w:r>
        <w:rPr>
          <w:rFonts w:ascii="Times New Roman"/>
          <w:b w:val="false"/>
          <w:i w:val="false"/>
          <w:color w:val="000000"/>
          <w:sz w:val="28"/>
        </w:rPr>
        <w:t>между ними.</w:t>
      </w:r>
    </w:p>
    <w:p>
      <w:pPr>
        <w:spacing w:after="0"/>
        <w:ind w:left="0"/>
        <w:jc w:val="both"/>
      </w:pPr>
      <w:r>
        <w:rPr>
          <w:rFonts w:ascii="Times New Roman"/>
          <w:b w:val="false"/>
          <w:i w:val="false"/>
          <w:color w:val="000000"/>
          <w:sz w:val="28"/>
        </w:rPr>
        <w:t xml:space="preserve">     - Слабость местных представительных органов и их зависимость от </w:t>
      </w:r>
    </w:p>
    <w:p>
      <w:pPr>
        <w:spacing w:after="0"/>
        <w:ind w:left="0"/>
        <w:jc w:val="both"/>
      </w:pPr>
      <w:r>
        <w:rPr>
          <w:rFonts w:ascii="Times New Roman"/>
          <w:b w:val="false"/>
          <w:i w:val="false"/>
          <w:color w:val="000000"/>
          <w:sz w:val="28"/>
        </w:rPr>
        <w:t>местных исполнительных органов.</w:t>
      </w:r>
    </w:p>
    <w:p>
      <w:pPr>
        <w:spacing w:after="0"/>
        <w:ind w:left="0"/>
        <w:jc w:val="both"/>
      </w:pPr>
      <w:r>
        <w:rPr>
          <w:rFonts w:ascii="Times New Roman"/>
          <w:b w:val="false"/>
          <w:i w:val="false"/>
          <w:color w:val="000000"/>
          <w:sz w:val="28"/>
        </w:rPr>
        <w:t xml:space="preserve">     - Дублирование функций центральных органов на местах и региональных </w:t>
      </w:r>
    </w:p>
    <w:p>
      <w:pPr>
        <w:spacing w:after="0"/>
        <w:ind w:left="0"/>
        <w:jc w:val="both"/>
      </w:pPr>
      <w:r>
        <w:rPr>
          <w:rFonts w:ascii="Times New Roman"/>
          <w:b w:val="false"/>
          <w:i w:val="false"/>
          <w:color w:val="000000"/>
          <w:sz w:val="28"/>
        </w:rPr>
        <w:t>администраций.</w:t>
      </w:r>
    </w:p>
    <w:p>
      <w:pPr>
        <w:spacing w:after="0"/>
        <w:ind w:left="0"/>
        <w:jc w:val="both"/>
      </w:pPr>
      <w:r>
        <w:rPr>
          <w:rFonts w:ascii="Times New Roman"/>
          <w:b w:val="false"/>
          <w:i w:val="false"/>
          <w:color w:val="000000"/>
          <w:sz w:val="28"/>
        </w:rPr>
        <w:t xml:space="preserve">     - Конфликты между региональными акимами и Правительством за обладание </w:t>
      </w:r>
    </w:p>
    <w:p>
      <w:pPr>
        <w:spacing w:after="0"/>
        <w:ind w:left="0"/>
        <w:jc w:val="both"/>
      </w:pPr>
      <w:r>
        <w:rPr>
          <w:rFonts w:ascii="Times New Roman"/>
          <w:b w:val="false"/>
          <w:i w:val="false"/>
          <w:color w:val="000000"/>
          <w:sz w:val="28"/>
        </w:rPr>
        <w:t>финансовыми и материальными ресурсами.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Возможности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1" w:id="1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Понимание обществом необходимости реформирования системы государственного управления в целом и системы местного управления в сторону демократизации основ государственного управления. </w:t>
      </w:r>
      <w:r>
        <w:br/>
      </w:r>
      <w:r>
        <w:rPr>
          <w:rFonts w:ascii="Times New Roman"/>
          <w:b w:val="false"/>
          <w:i w:val="false"/>
          <w:color w:val="000000"/>
          <w:sz w:val="28"/>
        </w:rPr>
        <w:t xml:space="preserve">
      - Существующий обширный опыт процесса децентрализации в мире, изучение которого позволит выявить общие тенденции и закономерности. </w:t>
      </w:r>
      <w:r>
        <w:br/>
      </w:r>
      <w:r>
        <w:rPr>
          <w:rFonts w:ascii="Times New Roman"/>
          <w:b w:val="false"/>
          <w:i w:val="false"/>
          <w:color w:val="000000"/>
          <w:sz w:val="28"/>
        </w:rPr>
        <w:t xml:space="preserve">
      - Тенденции глобализации мировой экономики, требующие от Республики Казахстан демократизации системы государственного управления. </w:t>
      </w:r>
      <w:r>
        <w:br/>
      </w:r>
      <w:r>
        <w:rPr>
          <w:rFonts w:ascii="Times New Roman"/>
          <w:b w:val="false"/>
          <w:i w:val="false"/>
          <w:color w:val="000000"/>
          <w:sz w:val="28"/>
        </w:rPr>
        <w:t>
 </w:t>
      </w:r>
      <w:r>
        <w:br/>
      </w:r>
      <w:r>
        <w:rPr>
          <w:rFonts w:ascii="Times New Roman"/>
          <w:b w:val="false"/>
          <w:i w:val="false"/>
          <w:color w:val="000000"/>
          <w:sz w:val="28"/>
        </w:rPr>
        <w:t xml:space="preserve">
      2.4. Угрозы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Внимания требуют вопросы борьбы с коррупцией. Кроме того, нельзя допустить поспешного перехода к выборности руководителей регионов, т.к. существует угроза возникновения политической нестабильности, межнациональных трений, вплоть до появления сепаратистских тенденций. </w:t>
      </w:r>
      <w:r>
        <w:br/>
      </w:r>
      <w:r>
        <w:rPr>
          <w:rFonts w:ascii="Times New Roman"/>
          <w:b w:val="false"/>
          <w:i w:val="false"/>
          <w:color w:val="000000"/>
          <w:sz w:val="28"/>
        </w:rPr>
        <w:t xml:space="preserve">
      - Непродуманная бюджетная децентрализация в связи с различным экономическим потенциалом регионов может также оказать негативное влияние и привести к неравномерной обеспеченности регионов социальными услугами.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Стратегические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Стратегическая задача построения рыночной экономики требует демократического устройства всех уровней государственного управления, так как без демократических механизмов и контроля за работой органов управления невозможно создать условия для справедливой рыночной конкуренции. </w:t>
      </w:r>
      <w:r>
        <w:br/>
      </w:r>
      <w:r>
        <w:rPr>
          <w:rFonts w:ascii="Times New Roman"/>
          <w:b w:val="false"/>
          <w:i w:val="false"/>
          <w:color w:val="000000"/>
          <w:sz w:val="28"/>
        </w:rPr>
        <w:t xml:space="preserve">
      С другой стороны, рыночная экономика не терпит излишней централизации в системе принятия решений и требует закрепления определенных властных и финансовых полномочий за местными органами, непосредственно соприкасающимися с субъектами экономической и социальной жизни. </w:t>
      </w:r>
      <w:r>
        <w:br/>
      </w:r>
      <w:r>
        <w:rPr>
          <w:rFonts w:ascii="Times New Roman"/>
          <w:b w:val="false"/>
          <w:i w:val="false"/>
          <w:color w:val="000000"/>
          <w:sz w:val="28"/>
        </w:rPr>
        <w:t xml:space="preserve">
      В то же время процесс децентрализации не означает умаления роли </w:t>
      </w:r>
    </w:p>
    <w:bookmarkEnd w:id="116"/>
    <w:bookmarkStart w:name="z525" w:id="117"/>
    <w:p>
      <w:pPr>
        <w:spacing w:after="0"/>
        <w:ind w:left="0"/>
        <w:jc w:val="both"/>
      </w:pPr>
      <w:r>
        <w:rPr>
          <w:rFonts w:ascii="Times New Roman"/>
          <w:b w:val="false"/>
          <w:i w:val="false"/>
          <w:color w:val="000000"/>
          <w:sz w:val="28"/>
        </w:rPr>
        <w:t>
 </w:t>
      </w:r>
    </w:p>
    <w:bookmarkEnd w:id="117"/>
    <w:p>
      <w:pPr>
        <w:spacing w:after="0"/>
        <w:ind w:left="0"/>
        <w:jc w:val="both"/>
      </w:pPr>
      <w:r>
        <w:rPr>
          <w:rFonts w:ascii="Times New Roman"/>
          <w:b w:val="false"/>
          <w:i w:val="false"/>
          <w:color w:val="000000"/>
          <w:sz w:val="28"/>
        </w:rPr>
        <w:t xml:space="preserve">центральных государственных органов, которые остаются ответственными за </w:t>
      </w:r>
    </w:p>
    <w:p>
      <w:pPr>
        <w:spacing w:after="0"/>
        <w:ind w:left="0"/>
        <w:jc w:val="both"/>
      </w:pPr>
      <w:r>
        <w:rPr>
          <w:rFonts w:ascii="Times New Roman"/>
          <w:b w:val="false"/>
          <w:i w:val="false"/>
          <w:color w:val="000000"/>
          <w:sz w:val="28"/>
        </w:rPr>
        <w:t xml:space="preserve">основные сферы деятельности государства и регулируют деятельность местных </w:t>
      </w:r>
    </w:p>
    <w:p>
      <w:pPr>
        <w:spacing w:after="0"/>
        <w:ind w:left="0"/>
        <w:jc w:val="both"/>
      </w:pPr>
      <w:r>
        <w:rPr>
          <w:rFonts w:ascii="Times New Roman"/>
          <w:b w:val="false"/>
          <w:i w:val="false"/>
          <w:color w:val="000000"/>
          <w:sz w:val="28"/>
        </w:rPr>
        <w:t xml:space="preserve">органов власти посредством законодательных актов и системы межбюджетных </w:t>
      </w:r>
    </w:p>
    <w:p>
      <w:pPr>
        <w:spacing w:after="0"/>
        <w:ind w:left="0"/>
        <w:jc w:val="both"/>
      </w:pPr>
      <w:r>
        <w:rPr>
          <w:rFonts w:ascii="Times New Roman"/>
          <w:b w:val="false"/>
          <w:i w:val="false"/>
          <w:color w:val="000000"/>
          <w:sz w:val="28"/>
        </w:rPr>
        <w:t>трансфертов.</w:t>
      </w:r>
    </w:p>
    <w:p>
      <w:pPr>
        <w:spacing w:after="0"/>
        <w:ind w:left="0"/>
        <w:jc w:val="both"/>
      </w:pPr>
      <w:r>
        <w:rPr>
          <w:rFonts w:ascii="Times New Roman"/>
          <w:b w:val="false"/>
          <w:i w:val="false"/>
          <w:color w:val="000000"/>
          <w:sz w:val="28"/>
        </w:rPr>
        <w:t>     Основные задачи децентрализации в Казахстане:</w:t>
      </w:r>
    </w:p>
    <w:p>
      <w:pPr>
        <w:spacing w:after="0"/>
        <w:ind w:left="0"/>
        <w:jc w:val="both"/>
      </w:pPr>
      <w:r>
        <w:rPr>
          <w:rFonts w:ascii="Times New Roman"/>
          <w:b w:val="false"/>
          <w:i w:val="false"/>
          <w:color w:val="000000"/>
          <w:sz w:val="28"/>
        </w:rPr>
        <w:t xml:space="preserve">     - Четко разграничить сферы деятельности, функции и ответственность </w:t>
      </w:r>
    </w:p>
    <w:p>
      <w:pPr>
        <w:spacing w:after="0"/>
        <w:ind w:left="0"/>
        <w:jc w:val="both"/>
      </w:pPr>
      <w:r>
        <w:rPr>
          <w:rFonts w:ascii="Times New Roman"/>
          <w:b w:val="false"/>
          <w:i w:val="false"/>
          <w:color w:val="000000"/>
          <w:sz w:val="28"/>
        </w:rPr>
        <w:t>между различными уровнями власти.</w:t>
      </w:r>
    </w:p>
    <w:p>
      <w:pPr>
        <w:spacing w:after="0"/>
        <w:ind w:left="0"/>
        <w:jc w:val="both"/>
      </w:pPr>
      <w:r>
        <w:rPr>
          <w:rFonts w:ascii="Times New Roman"/>
          <w:b w:val="false"/>
          <w:i w:val="false"/>
          <w:color w:val="000000"/>
          <w:sz w:val="28"/>
        </w:rPr>
        <w:t xml:space="preserve">     - Создать условия для эффективного функционирования местного </w:t>
      </w:r>
    </w:p>
    <w:p>
      <w:pPr>
        <w:spacing w:after="0"/>
        <w:ind w:left="0"/>
        <w:jc w:val="both"/>
      </w:pPr>
      <w:r>
        <w:rPr>
          <w:rFonts w:ascii="Times New Roman"/>
          <w:b w:val="false"/>
          <w:i w:val="false"/>
          <w:color w:val="000000"/>
          <w:sz w:val="28"/>
        </w:rPr>
        <w:t>управления.</w:t>
      </w:r>
    </w:p>
    <w:p>
      <w:pPr>
        <w:spacing w:after="0"/>
        <w:ind w:left="0"/>
        <w:jc w:val="both"/>
      </w:pPr>
      <w:r>
        <w:rPr>
          <w:rFonts w:ascii="Times New Roman"/>
          <w:b w:val="false"/>
          <w:i w:val="false"/>
          <w:color w:val="000000"/>
          <w:sz w:val="28"/>
        </w:rPr>
        <w:t xml:space="preserve">     - Внедрить местное самоуправление как фундамент демократического </w:t>
      </w:r>
    </w:p>
    <w:p>
      <w:pPr>
        <w:spacing w:after="0"/>
        <w:ind w:left="0"/>
        <w:jc w:val="both"/>
      </w:pPr>
      <w:r>
        <w:rPr>
          <w:rFonts w:ascii="Times New Roman"/>
          <w:b w:val="false"/>
          <w:i w:val="false"/>
          <w:color w:val="000000"/>
          <w:sz w:val="28"/>
        </w:rPr>
        <w:t>государства.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Стратегия действий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Четко разграничить сферы деятельности, функции и ответственность </w:t>
      </w:r>
    </w:p>
    <w:p>
      <w:pPr>
        <w:spacing w:after="0"/>
        <w:ind w:left="0"/>
        <w:jc w:val="both"/>
      </w:pPr>
      <w:r>
        <w:rPr>
          <w:rFonts w:ascii="Times New Roman"/>
          <w:b w:val="false"/>
          <w:i w:val="false"/>
          <w:color w:val="000000"/>
          <w:sz w:val="28"/>
        </w:rPr>
        <w:t>          между различными уровнями власти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6" w:id="1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Определить уполномоченный орган, в ведении которого будут разработка плана децентрализации и контроль за его исполнением, а также осуществление координации деятельности органов государственного управления по вопросам децентрализации государственных функций. </w:t>
      </w:r>
      <w:r>
        <w:br/>
      </w:r>
      <w:r>
        <w:rPr>
          <w:rFonts w:ascii="Times New Roman"/>
          <w:b w:val="false"/>
          <w:i w:val="false"/>
          <w:color w:val="000000"/>
          <w:sz w:val="28"/>
        </w:rPr>
        <w:t xml:space="preserve">
      - Разработать национальный план действий по децентрализации, определяющий этапы и направления процесса передачи функций и полномочий, роль и обязанности каждого уровня государственного управления и систему их взаимодействия, а также функции, подлежащие передаче местным органам управления и негосударственным организациям. </w:t>
      </w:r>
      <w:r>
        <w:br/>
      </w:r>
      <w:r>
        <w:rPr>
          <w:rFonts w:ascii="Times New Roman"/>
          <w:b w:val="false"/>
          <w:i w:val="false"/>
          <w:color w:val="000000"/>
          <w:sz w:val="28"/>
        </w:rPr>
        <w:t xml:space="preserve">
      - Разработать подробные требования к выполнению функций каждым уровнем государственного управления. План передачи полномочий должен носить скорее стратегический характер, с тем, чтобы использовать открывающиеся в ходе реализации возможности. Этот план должен быть разработан с учетом динамики развития отношений между центром и регионами. </w:t>
      </w:r>
      <w:r>
        <w:br/>
      </w:r>
      <w:r>
        <w:rPr>
          <w:rFonts w:ascii="Times New Roman"/>
          <w:b w:val="false"/>
          <w:i w:val="false"/>
          <w:color w:val="000000"/>
          <w:sz w:val="28"/>
        </w:rPr>
        <w:t xml:space="preserve">
      - Функции органов управления должны быть четко определены и разграничены. С учетом международного опыта и сложившихся казахстанских условий может быть установлено соответствующее закрепление основных функций (см. приложение). </w:t>
      </w:r>
      <w:r>
        <w:br/>
      </w:r>
      <w:r>
        <w:rPr>
          <w:rFonts w:ascii="Times New Roman"/>
          <w:b w:val="false"/>
          <w:i w:val="false"/>
          <w:color w:val="000000"/>
          <w:sz w:val="28"/>
        </w:rPr>
        <w:t xml:space="preserve">
      - Необходимо провести тщательный функциональный анализ с участием представителей всех уровней власти для уточнения и расширения указанных функций, с тем, чтобы законодательно закрепить их распределение между уровнями власти. </w:t>
      </w:r>
      <w:r>
        <w:br/>
      </w:r>
      <w:r>
        <w:rPr>
          <w:rFonts w:ascii="Times New Roman"/>
          <w:b w:val="false"/>
          <w:i w:val="false"/>
          <w:color w:val="000000"/>
          <w:sz w:val="28"/>
        </w:rPr>
        <w:t>
 </w:t>
      </w:r>
      <w:r>
        <w:br/>
      </w:r>
      <w:r>
        <w:rPr>
          <w:rFonts w:ascii="Times New Roman"/>
          <w:b w:val="false"/>
          <w:i w:val="false"/>
          <w:color w:val="000000"/>
          <w:sz w:val="28"/>
        </w:rPr>
        <w:t xml:space="preserve">
      4.2. Создать условия для эффективного функционирования местного </w:t>
      </w:r>
      <w:r>
        <w:br/>
      </w:r>
      <w:r>
        <w:rPr>
          <w:rFonts w:ascii="Times New Roman"/>
          <w:b w:val="false"/>
          <w:i w:val="false"/>
          <w:color w:val="000000"/>
          <w:sz w:val="28"/>
        </w:rPr>
        <w:t xml:space="preserve">
           управления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Органы местного государственного управления на всех уровнях должны быть наделены четко определенными полномочиями, бюджетом и собственностью, должны выполнять функции, делегированные им государством. </w:t>
      </w:r>
      <w:r>
        <w:br/>
      </w:r>
      <w:r>
        <w:rPr>
          <w:rFonts w:ascii="Times New Roman"/>
          <w:b w:val="false"/>
          <w:i w:val="false"/>
          <w:color w:val="000000"/>
          <w:sz w:val="28"/>
        </w:rPr>
        <w:t xml:space="preserve">
      - Необходимо обеспечить реальные полномочия местных органов в отношении своих бюджетов, т.е. закрепить за каждым уровнем управления собственные источники доходов, право самостоятельно определять направления их расходования. Местные маслихаты должны утверждать местные бюджеты и реально контролировать их исполнение (см. Раздел VIII. Налогово-бюджетная политика). </w:t>
      </w:r>
      <w:r>
        <w:br/>
      </w:r>
      <w:r>
        <w:rPr>
          <w:rFonts w:ascii="Times New Roman"/>
          <w:b w:val="false"/>
          <w:i w:val="false"/>
          <w:color w:val="000000"/>
          <w:sz w:val="28"/>
        </w:rPr>
        <w:t xml:space="preserve">
      - Организовать курсы подготовки и повышения квалификации служащих местных органов управления.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Внедрить местное самоуправление как фундамент демократического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учетом сложности задач по переустройству государственного управления реформу необходимо проводить поэтапно, через реализацию "пилотных" проектов. </w:t>
      </w:r>
      <w:r>
        <w:br/>
      </w:r>
      <w:r>
        <w:rPr>
          <w:rFonts w:ascii="Times New Roman"/>
          <w:b w:val="false"/>
          <w:i w:val="false"/>
          <w:color w:val="000000"/>
          <w:sz w:val="28"/>
        </w:rPr>
        <w:t xml:space="preserve">
      Целесообразно предварительно опробовать новые принципы самоуправления в отдельных сельских округах, городах, районах соответственно в течение одного года, и лишь затем облекать эти принципы в законодательные акты. Такая тактика позволит в течение испытательного периода накопить опыт работы в новых условиях, тщательно проработать законодательные нормы и избежать крупных ошибок и просчетов в масштабе всей страны. </w:t>
      </w:r>
      <w:r>
        <w:br/>
      </w:r>
      <w:r>
        <w:rPr>
          <w:rFonts w:ascii="Times New Roman"/>
          <w:b w:val="false"/>
          <w:i w:val="false"/>
          <w:color w:val="000000"/>
          <w:sz w:val="28"/>
        </w:rPr>
        <w:t xml:space="preserve">
      Изучение и анализ позитивных и негативных результатов реформирования станут ориентиром для дальнейшего распространения на следующих уровнях. </w:t>
      </w:r>
      <w:r>
        <w:br/>
      </w:r>
      <w:r>
        <w:rPr>
          <w:rFonts w:ascii="Times New Roman"/>
          <w:b w:val="false"/>
          <w:i w:val="false"/>
          <w:color w:val="000000"/>
          <w:sz w:val="28"/>
        </w:rPr>
        <w:t xml:space="preserve">
      - На первом этапе децентрализации особенно важным является решение проблем сел и малых городов, т.е. там, где в настоящее время существует определенный вакуум власти, что приводит к большим издержкам. </w:t>
      </w:r>
      <w:r>
        <w:br/>
      </w:r>
      <w:r>
        <w:rPr>
          <w:rFonts w:ascii="Times New Roman"/>
          <w:b w:val="false"/>
          <w:i w:val="false"/>
          <w:color w:val="000000"/>
          <w:sz w:val="28"/>
        </w:rPr>
        <w:t xml:space="preserve">
      Будут проведены выборы акимов на уровне сельских округов, поселков городского типа и городов районного значения. </w:t>
      </w:r>
      <w:r>
        <w:br/>
      </w:r>
      <w:r>
        <w:rPr>
          <w:rFonts w:ascii="Times New Roman"/>
          <w:b w:val="false"/>
          <w:i w:val="false"/>
          <w:color w:val="000000"/>
          <w:sz w:val="28"/>
        </w:rPr>
        <w:t xml:space="preserve">
      - На втором этапе, на уровне административно-территориальных единиц нижнего уровня, т.е. на уровне сельских округов, поселков городского типа и городов районного значения следует рассмотреть возможность создания полноценных органов самоуправления. </w:t>
      </w:r>
      <w:r>
        <w:br/>
      </w:r>
      <w:r>
        <w:rPr>
          <w:rFonts w:ascii="Times New Roman"/>
          <w:b w:val="false"/>
          <w:i w:val="false"/>
          <w:color w:val="000000"/>
          <w:sz w:val="28"/>
        </w:rPr>
        <w:t xml:space="preserve">
      На этом этапе децентрализации потребуется реформа местного государственного управления на районном уровне. С целью усиления подотчетности и подконтрольности населению необходимо ввести порядок назначения на определенный срок и смещения с должности акимов районов </w:t>
      </w:r>
    </w:p>
    <w:bookmarkEnd w:id="118"/>
    <w:bookmarkStart w:name="z530" w:id="119"/>
    <w:p>
      <w:pPr>
        <w:spacing w:after="0"/>
        <w:ind w:left="0"/>
        <w:jc w:val="both"/>
      </w:pPr>
      <w:r>
        <w:rPr>
          <w:rFonts w:ascii="Times New Roman"/>
          <w:b w:val="false"/>
          <w:i w:val="false"/>
          <w:color w:val="000000"/>
          <w:sz w:val="28"/>
        </w:rPr>
        <w:t>
 </w:t>
      </w:r>
    </w:p>
    <w:bookmarkEnd w:id="119"/>
    <w:p>
      <w:pPr>
        <w:spacing w:after="0"/>
        <w:ind w:left="0"/>
        <w:jc w:val="both"/>
      </w:pPr>
      <w:r>
        <w:rPr>
          <w:rFonts w:ascii="Times New Roman"/>
          <w:b w:val="false"/>
          <w:i w:val="false"/>
          <w:color w:val="000000"/>
          <w:sz w:val="28"/>
        </w:rPr>
        <w:t xml:space="preserve">(городов областного значения) с согласия соответствующих представительных </w:t>
      </w:r>
    </w:p>
    <w:p>
      <w:pPr>
        <w:spacing w:after="0"/>
        <w:ind w:left="0"/>
        <w:jc w:val="both"/>
      </w:pPr>
      <w:r>
        <w:rPr>
          <w:rFonts w:ascii="Times New Roman"/>
          <w:b w:val="false"/>
          <w:i w:val="false"/>
          <w:color w:val="000000"/>
          <w:sz w:val="28"/>
        </w:rPr>
        <w:t xml:space="preserve">органов - районных маслихатов. Возможен и вариант назначения акима района </w:t>
      </w:r>
    </w:p>
    <w:p>
      <w:pPr>
        <w:spacing w:after="0"/>
        <w:ind w:left="0"/>
        <w:jc w:val="both"/>
      </w:pPr>
      <w:r>
        <w:rPr>
          <w:rFonts w:ascii="Times New Roman"/>
          <w:b w:val="false"/>
          <w:i w:val="false"/>
          <w:color w:val="000000"/>
          <w:sz w:val="28"/>
        </w:rPr>
        <w:t xml:space="preserve">(города областного значения) областным акимом из числа депутатов районного </w:t>
      </w:r>
    </w:p>
    <w:p>
      <w:pPr>
        <w:spacing w:after="0"/>
        <w:ind w:left="0"/>
        <w:jc w:val="both"/>
      </w:pPr>
      <w:r>
        <w:rPr>
          <w:rFonts w:ascii="Times New Roman"/>
          <w:b w:val="false"/>
          <w:i w:val="false"/>
          <w:color w:val="000000"/>
          <w:sz w:val="28"/>
        </w:rPr>
        <w:t>маслихата.</w:t>
      </w:r>
    </w:p>
    <w:p>
      <w:pPr>
        <w:spacing w:after="0"/>
        <w:ind w:left="0"/>
        <w:jc w:val="both"/>
      </w:pPr>
      <w:r>
        <w:rPr>
          <w:rFonts w:ascii="Times New Roman"/>
          <w:b w:val="false"/>
          <w:i w:val="false"/>
          <w:color w:val="000000"/>
          <w:sz w:val="28"/>
        </w:rPr>
        <w:t xml:space="preserve">     - На третьем этапе необходимо введение принципов децентрализации на </w:t>
      </w:r>
    </w:p>
    <w:p>
      <w:pPr>
        <w:spacing w:after="0"/>
        <w:ind w:left="0"/>
        <w:jc w:val="both"/>
      </w:pPr>
      <w:r>
        <w:rPr>
          <w:rFonts w:ascii="Times New Roman"/>
          <w:b w:val="false"/>
          <w:i w:val="false"/>
          <w:color w:val="000000"/>
          <w:sz w:val="28"/>
        </w:rPr>
        <w:t>уровне районов и городов областного значения.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Приложение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функции органов управления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Уровень         !                 Функции</w:t>
      </w:r>
    </w:p>
    <w:p>
      <w:pPr>
        <w:spacing w:after="0"/>
        <w:ind w:left="0"/>
        <w:jc w:val="both"/>
      </w:pPr>
      <w:r>
        <w:rPr>
          <w:rFonts w:ascii="Times New Roman"/>
          <w:b w:val="false"/>
          <w:i w:val="false"/>
          <w:color w:val="000000"/>
          <w:sz w:val="28"/>
        </w:rPr>
        <w:t>    управления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Низовой уровень        Коммунальное хозяйство, учреждения культуры, </w:t>
      </w:r>
    </w:p>
    <w:p>
      <w:pPr>
        <w:spacing w:after="0"/>
        <w:ind w:left="0"/>
        <w:jc w:val="both"/>
      </w:pPr>
      <w:r>
        <w:rPr>
          <w:rFonts w:ascii="Times New Roman"/>
          <w:b w:val="false"/>
          <w:i w:val="false"/>
          <w:color w:val="000000"/>
          <w:sz w:val="28"/>
        </w:rPr>
        <w:t xml:space="preserve">(села и малые          вопросы земле- и водопользования, </w:t>
      </w:r>
    </w:p>
    <w:p>
      <w:pPr>
        <w:spacing w:after="0"/>
        <w:ind w:left="0"/>
        <w:jc w:val="both"/>
      </w:pPr>
      <w:r>
        <w:rPr>
          <w:rFonts w:ascii="Times New Roman"/>
          <w:b w:val="false"/>
          <w:i w:val="false"/>
          <w:color w:val="000000"/>
          <w:sz w:val="28"/>
        </w:rPr>
        <w:t>города)                теплоснабжение, благоустройство и озеленение</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Средний уровень        Жилищно-коммунальное хозяйство, дошкольное и </w:t>
      </w:r>
    </w:p>
    <w:p>
      <w:pPr>
        <w:spacing w:after="0"/>
        <w:ind w:left="0"/>
        <w:jc w:val="both"/>
      </w:pPr>
      <w:r>
        <w:rPr>
          <w:rFonts w:ascii="Times New Roman"/>
          <w:b w:val="false"/>
          <w:i w:val="false"/>
          <w:color w:val="000000"/>
          <w:sz w:val="28"/>
        </w:rPr>
        <w:t>(районы и города       общее среднее образование, первичная медико-</w:t>
      </w:r>
    </w:p>
    <w:p>
      <w:pPr>
        <w:spacing w:after="0"/>
        <w:ind w:left="0"/>
        <w:jc w:val="both"/>
      </w:pPr>
      <w:r>
        <w:rPr>
          <w:rFonts w:ascii="Times New Roman"/>
          <w:b w:val="false"/>
          <w:i w:val="false"/>
          <w:color w:val="000000"/>
          <w:sz w:val="28"/>
        </w:rPr>
        <w:t xml:space="preserve">областного             санитарная помощь, поликлиники и больницы </w:t>
      </w:r>
    </w:p>
    <w:p>
      <w:pPr>
        <w:spacing w:after="0"/>
        <w:ind w:left="0"/>
        <w:jc w:val="both"/>
      </w:pPr>
      <w:r>
        <w:rPr>
          <w:rFonts w:ascii="Times New Roman"/>
          <w:b w:val="false"/>
          <w:i w:val="false"/>
          <w:color w:val="000000"/>
          <w:sz w:val="28"/>
        </w:rPr>
        <w:t xml:space="preserve">значения)              общего профиля, охрана общественного порядка, </w:t>
      </w:r>
    </w:p>
    <w:p>
      <w:pPr>
        <w:spacing w:after="0"/>
        <w:ind w:left="0"/>
        <w:jc w:val="both"/>
      </w:pPr>
      <w:r>
        <w:rPr>
          <w:rFonts w:ascii="Times New Roman"/>
          <w:b w:val="false"/>
          <w:i w:val="false"/>
          <w:color w:val="000000"/>
          <w:sz w:val="28"/>
        </w:rPr>
        <w:t xml:space="preserve">                       дороги местного значения, планирование застройки, </w:t>
      </w:r>
    </w:p>
    <w:p>
      <w:pPr>
        <w:spacing w:after="0"/>
        <w:ind w:left="0"/>
        <w:jc w:val="both"/>
      </w:pPr>
      <w:r>
        <w:rPr>
          <w:rFonts w:ascii="Times New Roman"/>
          <w:b w:val="false"/>
          <w:i w:val="false"/>
          <w:color w:val="000000"/>
          <w:sz w:val="28"/>
        </w:rPr>
        <w:t xml:space="preserve">                       строительство и содержание местного жилья, </w:t>
      </w:r>
    </w:p>
    <w:p>
      <w:pPr>
        <w:spacing w:after="0"/>
        <w:ind w:left="0"/>
        <w:jc w:val="both"/>
      </w:pPr>
      <w:r>
        <w:rPr>
          <w:rFonts w:ascii="Times New Roman"/>
          <w:b w:val="false"/>
          <w:i w:val="false"/>
          <w:color w:val="000000"/>
          <w:sz w:val="28"/>
        </w:rPr>
        <w:t>                       регулирование тарифов на коммунальные услуги</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Верхний уровень        Жилищно-коммунальное хозяйство, регулирование </w:t>
      </w:r>
    </w:p>
    <w:p>
      <w:pPr>
        <w:spacing w:after="0"/>
        <w:ind w:left="0"/>
        <w:jc w:val="both"/>
      </w:pPr>
      <w:r>
        <w:rPr>
          <w:rFonts w:ascii="Times New Roman"/>
          <w:b w:val="false"/>
          <w:i w:val="false"/>
          <w:color w:val="000000"/>
          <w:sz w:val="28"/>
        </w:rPr>
        <w:t xml:space="preserve">(области и города      тарифов на коммунальные услуги, планирование </w:t>
      </w:r>
    </w:p>
    <w:p>
      <w:pPr>
        <w:spacing w:after="0"/>
        <w:ind w:left="0"/>
        <w:jc w:val="both"/>
      </w:pPr>
      <w:r>
        <w:rPr>
          <w:rFonts w:ascii="Times New Roman"/>
          <w:b w:val="false"/>
          <w:i w:val="false"/>
          <w:color w:val="000000"/>
          <w:sz w:val="28"/>
        </w:rPr>
        <w:t xml:space="preserve">республиканского       застройки, строительство и содержание </w:t>
      </w:r>
    </w:p>
    <w:p>
      <w:pPr>
        <w:spacing w:after="0"/>
        <w:ind w:left="0"/>
        <w:jc w:val="both"/>
      </w:pPr>
      <w:r>
        <w:rPr>
          <w:rFonts w:ascii="Times New Roman"/>
          <w:b w:val="false"/>
          <w:i w:val="false"/>
          <w:color w:val="000000"/>
          <w:sz w:val="28"/>
        </w:rPr>
        <w:t xml:space="preserve">значения)              муниципального жилья (для городов), среднее </w:t>
      </w:r>
    </w:p>
    <w:p>
      <w:pPr>
        <w:spacing w:after="0"/>
        <w:ind w:left="0"/>
        <w:jc w:val="both"/>
      </w:pPr>
      <w:r>
        <w:rPr>
          <w:rFonts w:ascii="Times New Roman"/>
          <w:b w:val="false"/>
          <w:i w:val="false"/>
          <w:color w:val="000000"/>
          <w:sz w:val="28"/>
        </w:rPr>
        <w:t xml:space="preserve">                       специальное образование, больницы общего профиля </w:t>
      </w:r>
    </w:p>
    <w:p>
      <w:pPr>
        <w:spacing w:after="0"/>
        <w:ind w:left="0"/>
        <w:jc w:val="both"/>
      </w:pPr>
      <w:r>
        <w:rPr>
          <w:rFonts w:ascii="Times New Roman"/>
          <w:b w:val="false"/>
          <w:i w:val="false"/>
          <w:color w:val="000000"/>
          <w:sz w:val="28"/>
        </w:rPr>
        <w:t xml:space="preserve">                       областного значения, противоэпидемические службы, </w:t>
      </w:r>
    </w:p>
    <w:p>
      <w:pPr>
        <w:spacing w:after="0"/>
        <w:ind w:left="0"/>
        <w:jc w:val="both"/>
      </w:pPr>
      <w:r>
        <w:rPr>
          <w:rFonts w:ascii="Times New Roman"/>
          <w:b w:val="false"/>
          <w:i w:val="false"/>
          <w:color w:val="000000"/>
          <w:sz w:val="28"/>
        </w:rPr>
        <w:t xml:space="preserve">                       адресная социальная помощь, содействие занятости </w:t>
      </w:r>
    </w:p>
    <w:p>
      <w:pPr>
        <w:spacing w:after="0"/>
        <w:ind w:left="0"/>
        <w:jc w:val="both"/>
      </w:pPr>
      <w:r>
        <w:rPr>
          <w:rFonts w:ascii="Times New Roman"/>
          <w:b w:val="false"/>
          <w:i w:val="false"/>
          <w:color w:val="000000"/>
          <w:sz w:val="28"/>
        </w:rPr>
        <w:t xml:space="preserve">                       населения, охрана общественного порядка, </w:t>
      </w:r>
    </w:p>
    <w:p>
      <w:pPr>
        <w:spacing w:after="0"/>
        <w:ind w:left="0"/>
        <w:jc w:val="both"/>
      </w:pPr>
      <w:r>
        <w:rPr>
          <w:rFonts w:ascii="Times New Roman"/>
          <w:b w:val="false"/>
          <w:i w:val="false"/>
          <w:color w:val="000000"/>
          <w:sz w:val="28"/>
        </w:rPr>
        <w:t xml:space="preserve">                       строительство, содержание и ремонт дорог </w:t>
      </w:r>
    </w:p>
    <w:p>
      <w:pPr>
        <w:spacing w:after="0"/>
        <w:ind w:left="0"/>
        <w:jc w:val="both"/>
      </w:pPr>
      <w:r>
        <w:rPr>
          <w:rFonts w:ascii="Times New Roman"/>
          <w:b w:val="false"/>
          <w:i w:val="false"/>
          <w:color w:val="000000"/>
          <w:sz w:val="28"/>
        </w:rPr>
        <w:t xml:space="preserve">                       областного значения, транспортное обслуживание </w:t>
      </w:r>
    </w:p>
    <w:p>
      <w:pPr>
        <w:spacing w:after="0"/>
        <w:ind w:left="0"/>
        <w:jc w:val="both"/>
      </w:pPr>
      <w:r>
        <w:rPr>
          <w:rFonts w:ascii="Times New Roman"/>
          <w:b w:val="false"/>
          <w:i w:val="false"/>
          <w:color w:val="000000"/>
          <w:sz w:val="28"/>
        </w:rPr>
        <w:t xml:space="preserve">                       населения в пределах области, обеспечение </w:t>
      </w:r>
    </w:p>
    <w:p>
      <w:pPr>
        <w:spacing w:after="0"/>
        <w:ind w:left="0"/>
        <w:jc w:val="both"/>
      </w:pPr>
      <w:r>
        <w:rPr>
          <w:rFonts w:ascii="Times New Roman"/>
          <w:b w:val="false"/>
          <w:i w:val="false"/>
          <w:color w:val="000000"/>
          <w:sz w:val="28"/>
        </w:rPr>
        <w:t xml:space="preserve">                       противопожарной безопасности, ликвидация </w:t>
      </w:r>
    </w:p>
    <w:p>
      <w:pPr>
        <w:spacing w:after="0"/>
        <w:ind w:left="0"/>
        <w:jc w:val="both"/>
      </w:pPr>
      <w:r>
        <w:rPr>
          <w:rFonts w:ascii="Times New Roman"/>
          <w:b w:val="false"/>
          <w:i w:val="false"/>
          <w:color w:val="000000"/>
          <w:sz w:val="28"/>
        </w:rPr>
        <w:t xml:space="preserve">                       чрезвычайных ситуаций на областном уровне, </w:t>
      </w:r>
    </w:p>
    <w:p>
      <w:pPr>
        <w:spacing w:after="0"/>
        <w:ind w:left="0"/>
        <w:jc w:val="both"/>
      </w:pPr>
      <w:r>
        <w:rPr>
          <w:rFonts w:ascii="Times New Roman"/>
          <w:b w:val="false"/>
          <w:i w:val="false"/>
          <w:color w:val="000000"/>
          <w:sz w:val="28"/>
        </w:rPr>
        <w:t xml:space="preserve">                       вопросы сельского хозяйства, охраны окружающей </w:t>
      </w:r>
    </w:p>
    <w:p>
      <w:pPr>
        <w:spacing w:after="0"/>
        <w:ind w:left="0"/>
        <w:jc w:val="both"/>
      </w:pPr>
      <w:r>
        <w:rPr>
          <w:rFonts w:ascii="Times New Roman"/>
          <w:b w:val="false"/>
          <w:i w:val="false"/>
          <w:color w:val="000000"/>
          <w:sz w:val="28"/>
        </w:rPr>
        <w:t xml:space="preserve">                       среды, выдача лицензий на занятие определенными </w:t>
      </w:r>
    </w:p>
    <w:p>
      <w:pPr>
        <w:spacing w:after="0"/>
        <w:ind w:left="0"/>
        <w:jc w:val="both"/>
      </w:pPr>
      <w:r>
        <w:rPr>
          <w:rFonts w:ascii="Times New Roman"/>
          <w:b w:val="false"/>
          <w:i w:val="false"/>
          <w:color w:val="000000"/>
          <w:sz w:val="28"/>
        </w:rPr>
        <w:t xml:space="preserve">                       видами деятельности, поддержка малого и среднего </w:t>
      </w:r>
    </w:p>
    <w:p>
      <w:pPr>
        <w:spacing w:after="0"/>
        <w:ind w:left="0"/>
        <w:jc w:val="both"/>
      </w:pPr>
      <w:r>
        <w:rPr>
          <w:rFonts w:ascii="Times New Roman"/>
          <w:b w:val="false"/>
          <w:i w:val="false"/>
          <w:color w:val="000000"/>
          <w:sz w:val="28"/>
        </w:rPr>
        <w:t xml:space="preserve">                       бизнеса, участие в разработке и контроле за </w:t>
      </w:r>
    </w:p>
    <w:p>
      <w:pPr>
        <w:spacing w:after="0"/>
        <w:ind w:left="0"/>
        <w:jc w:val="both"/>
      </w:pPr>
      <w:r>
        <w:rPr>
          <w:rFonts w:ascii="Times New Roman"/>
          <w:b w:val="false"/>
          <w:i w:val="false"/>
          <w:color w:val="000000"/>
          <w:sz w:val="28"/>
        </w:rPr>
        <w:t xml:space="preserve">                       исполнением контрактов с иностранными </w:t>
      </w:r>
    </w:p>
    <w:p>
      <w:pPr>
        <w:spacing w:after="0"/>
        <w:ind w:left="0"/>
        <w:jc w:val="both"/>
      </w:pPr>
      <w:r>
        <w:rPr>
          <w:rFonts w:ascii="Times New Roman"/>
          <w:b w:val="false"/>
          <w:i w:val="false"/>
          <w:color w:val="000000"/>
          <w:sz w:val="28"/>
        </w:rPr>
        <w:t xml:space="preserve">                       инвесторами, управление использованием </w:t>
      </w:r>
    </w:p>
    <w:p>
      <w:pPr>
        <w:spacing w:after="0"/>
        <w:ind w:left="0"/>
        <w:jc w:val="both"/>
      </w:pPr>
      <w:r>
        <w:rPr>
          <w:rFonts w:ascii="Times New Roman"/>
          <w:b w:val="false"/>
          <w:i w:val="false"/>
          <w:color w:val="000000"/>
          <w:sz w:val="28"/>
        </w:rPr>
        <w:t xml:space="preserve">                       общераспространенных полезных ископаемых, </w:t>
      </w:r>
    </w:p>
    <w:p>
      <w:pPr>
        <w:spacing w:after="0"/>
        <w:ind w:left="0"/>
        <w:jc w:val="both"/>
      </w:pPr>
      <w:r>
        <w:rPr>
          <w:rFonts w:ascii="Times New Roman"/>
          <w:b w:val="false"/>
          <w:i w:val="false"/>
          <w:color w:val="000000"/>
          <w:sz w:val="28"/>
        </w:rPr>
        <w:t>                       оказание финансовой помощи районам и городам</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1" w:id="1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ХIV. Ожидаемые результаты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построение конкурентоспособной в долгосрочном плане экономики; </w:t>
      </w:r>
      <w:r>
        <w:br/>
      </w:r>
      <w:r>
        <w:rPr>
          <w:rFonts w:ascii="Times New Roman"/>
          <w:b w:val="false"/>
          <w:i w:val="false"/>
          <w:color w:val="000000"/>
          <w:sz w:val="28"/>
        </w:rPr>
        <w:t xml:space="preserve">
      - двукратное увеличение объемов ВВП; </w:t>
      </w:r>
      <w:r>
        <w:br/>
      </w:r>
      <w:r>
        <w:rPr>
          <w:rFonts w:ascii="Times New Roman"/>
          <w:b w:val="false"/>
          <w:i w:val="false"/>
          <w:color w:val="000000"/>
          <w:sz w:val="28"/>
        </w:rPr>
        <w:t xml:space="preserve">
      - построение современной бюджетной системы, обеспечение роста поступлений в бюджет до 30% ВВП; </w:t>
      </w:r>
      <w:r>
        <w:br/>
      </w:r>
      <w:r>
        <w:rPr>
          <w:rFonts w:ascii="Times New Roman"/>
          <w:b w:val="false"/>
          <w:i w:val="false"/>
          <w:color w:val="000000"/>
          <w:sz w:val="28"/>
        </w:rPr>
        <w:t xml:space="preserve">
      - создание и выведение крупных национальных компаний с участием государства на региональный и, по возможности, мировой уровень; </w:t>
      </w:r>
      <w:r>
        <w:br/>
      </w:r>
      <w:r>
        <w:rPr>
          <w:rFonts w:ascii="Times New Roman"/>
          <w:b w:val="false"/>
          <w:i w:val="false"/>
          <w:color w:val="000000"/>
          <w:sz w:val="28"/>
        </w:rPr>
        <w:t xml:space="preserve">
      - создание эффективного, способного управлять государственным предпринимательством Правительства; </w:t>
      </w:r>
      <w:r>
        <w:br/>
      </w:r>
      <w:r>
        <w:rPr>
          <w:rFonts w:ascii="Times New Roman"/>
          <w:b w:val="false"/>
          <w:i w:val="false"/>
          <w:color w:val="000000"/>
          <w:sz w:val="28"/>
        </w:rPr>
        <w:t xml:space="preserve">
      - создание современной системы местного управления на принципах децентрализации; </w:t>
      </w:r>
      <w:r>
        <w:br/>
      </w:r>
      <w:r>
        <w:rPr>
          <w:rFonts w:ascii="Times New Roman"/>
          <w:b w:val="false"/>
          <w:i w:val="false"/>
          <w:color w:val="000000"/>
          <w:sz w:val="28"/>
        </w:rPr>
        <w:t xml:space="preserve">
      - увеличение численности населения до уровня свыше 16 млн. человек при росте ожидаемой продолжительности жизни мужчин от рождения на 4 года, женщин - на 2 года; </w:t>
      </w:r>
      <w:r>
        <w:br/>
      </w:r>
      <w:r>
        <w:rPr>
          <w:rFonts w:ascii="Times New Roman"/>
          <w:b w:val="false"/>
          <w:i w:val="false"/>
          <w:color w:val="000000"/>
          <w:sz w:val="28"/>
        </w:rPr>
        <w:t xml:space="preserve">
      - охват большинства экономически активного населения системами пенсионного, социального и медицинского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промышленной и аграрной сфере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исходу десятилетия будет сформирован индустриальный комплекс страны, конкурентоспособный на внутреннем и внешних рынках, со стабильными и устоявшимися рынками сбыта, определившейся специализацией в мировом разделении труда. </w:t>
      </w:r>
      <w:r>
        <w:br/>
      </w:r>
      <w:r>
        <w:rPr>
          <w:rFonts w:ascii="Times New Roman"/>
          <w:b w:val="false"/>
          <w:i w:val="false"/>
          <w:color w:val="000000"/>
          <w:sz w:val="28"/>
        </w:rPr>
        <w:t xml:space="preserve">
      Будут созданы предпосылки для перехода промышленности и экономики в целом на новые технологические уклады. </w:t>
      </w:r>
      <w:r>
        <w:br/>
      </w:r>
      <w:r>
        <w:rPr>
          <w:rFonts w:ascii="Times New Roman"/>
          <w:b w:val="false"/>
          <w:i w:val="false"/>
          <w:color w:val="000000"/>
          <w:sz w:val="28"/>
        </w:rPr>
        <w:t xml:space="preserve">
      Объемы промышленного производства по сравнению с 2000 годом вырастут более чем в 2 раза, аграрного производства свыше 1,5 раза. </w:t>
      </w:r>
      <w:r>
        <w:br/>
      </w:r>
      <w:r>
        <w:rPr>
          <w:rFonts w:ascii="Times New Roman"/>
          <w:b w:val="false"/>
          <w:i w:val="false"/>
          <w:color w:val="000000"/>
          <w:sz w:val="28"/>
        </w:rPr>
        <w:t xml:space="preserve">
      За этот период изменится структура промышленного производства, будет проведена реконструкция его материально-технической базы и применяемых технологий. </w:t>
      </w:r>
      <w:r>
        <w:br/>
      </w:r>
      <w:r>
        <w:rPr>
          <w:rFonts w:ascii="Times New Roman"/>
          <w:b w:val="false"/>
          <w:i w:val="false"/>
          <w:color w:val="000000"/>
          <w:sz w:val="28"/>
        </w:rPr>
        <w:t xml:space="preserve">
      Экспортоориентированный блок - нефтегазовый сектор и металлургия, нефтехимия и химия - сформируют индустриальное ядро промышленности и окажут широкое мультипликативное воздействие и на развитие сопряженных с ними отраслей. </w:t>
      </w:r>
      <w:r>
        <w:br/>
      </w:r>
      <w:r>
        <w:rPr>
          <w:rFonts w:ascii="Times New Roman"/>
          <w:b w:val="false"/>
          <w:i w:val="false"/>
          <w:color w:val="000000"/>
          <w:sz w:val="28"/>
        </w:rPr>
        <w:t xml:space="preserve">
      Машиностроение, стройиндустрия в основном составят вспомогательный и обслуживающий блок экспортного промышленного комплекса, а также аграрного сектора и транспорта. Параллельно будут внедрены новые производства в электротехнической и электронной промышленности. </w:t>
      </w:r>
      <w:r>
        <w:br/>
      </w:r>
      <w:r>
        <w:rPr>
          <w:rFonts w:ascii="Times New Roman"/>
          <w:b w:val="false"/>
          <w:i w:val="false"/>
          <w:color w:val="000000"/>
          <w:sz w:val="28"/>
        </w:rPr>
        <w:t xml:space="preserve">
      Приоритетное развитие получат высокотехнологичные и наукоемкие производства, прежде всего на стыке биологии, химии, медицины, а также в сфере информационных технологий. </w:t>
      </w:r>
      <w:r>
        <w:br/>
      </w:r>
      <w:r>
        <w:rPr>
          <w:rFonts w:ascii="Times New Roman"/>
          <w:b w:val="false"/>
          <w:i w:val="false"/>
          <w:color w:val="000000"/>
          <w:sz w:val="28"/>
        </w:rPr>
        <w:t xml:space="preserve">
      Аграрный сектор и пищевая промышленность обеспечат не только продовольственную безопасность страны, но и экспансию отечественных пищевых продуктов на мировые рынки. </w:t>
      </w:r>
      <w:r>
        <w:br/>
      </w:r>
      <w:r>
        <w:rPr>
          <w:rFonts w:ascii="Times New Roman"/>
          <w:b w:val="false"/>
          <w:i w:val="false"/>
          <w:color w:val="000000"/>
          <w:sz w:val="28"/>
        </w:rPr>
        <w:t xml:space="preserve">
      Определяющим для этого будет развитие конкурентных и интегрированных рынков агроиндустриальной продукции, становление агробизнеса на селе, основными субъектами которого станут кооперативные объединения сельхозпроизводителей, отраслевые союзы и ассоциации, вертикально интегрированные объединения аграрных и перерабатывающих предприятий. </w:t>
      </w:r>
      <w:r>
        <w:br/>
      </w:r>
      <w:r>
        <w:rPr>
          <w:rFonts w:ascii="Times New Roman"/>
          <w:b w:val="false"/>
          <w:i w:val="false"/>
          <w:color w:val="000000"/>
          <w:sz w:val="28"/>
        </w:rPr>
        <w:t xml:space="preserve">
      В целом, в индустриальном секторе экономики масштабно будут использоваться информационная техника и технологии, и на этой основе будут построены взаимоувязанные рынки товаров и услуг. </w:t>
      </w:r>
      <w:r>
        <w:br/>
      </w:r>
      <w:r>
        <w:rPr>
          <w:rFonts w:ascii="Times New Roman"/>
          <w:b w:val="false"/>
          <w:i w:val="false"/>
          <w:color w:val="000000"/>
          <w:sz w:val="28"/>
        </w:rPr>
        <w:t xml:space="preserve">
      Сформируются корпоративные структуры (холдинги, консорциумы, финансово-промышленные группы), эффективные в плане развития производств, инноваций и менеджмента, экспансии на внутреннем и внешнем рынках. </w:t>
      </w:r>
      <w:r>
        <w:br/>
      </w:r>
      <w:r>
        <w:rPr>
          <w:rFonts w:ascii="Times New Roman"/>
          <w:b w:val="false"/>
          <w:i w:val="false"/>
          <w:color w:val="000000"/>
          <w:sz w:val="28"/>
        </w:rPr>
        <w:t xml:space="preserve">
      Все это позволит национальной экономике органично и равноправно включиться в мирохозяйственные отношения. Тем самым будут подготовлены предпосылки для перехода экономики от индустриальной стадии развития к постиндустриальной.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транспортном комплексе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Решится фундаментальная задача - создание эффективного и технологически обновленного транспортного комплекса, способствующего развитию и обеспечивающего потребности экономики и общества качественными услугами. </w:t>
      </w:r>
      <w:r>
        <w:br/>
      </w:r>
      <w:r>
        <w:rPr>
          <w:rFonts w:ascii="Times New Roman"/>
          <w:b w:val="false"/>
          <w:i w:val="false"/>
          <w:color w:val="000000"/>
          <w:sz w:val="28"/>
        </w:rPr>
        <w:t xml:space="preserve">
      Ежегодный доход от перевозки транзитных грузов составит не менее 1 млрд. долларов США. </w:t>
      </w:r>
      <w:r>
        <w:br/>
      </w:r>
      <w:r>
        <w:rPr>
          <w:rFonts w:ascii="Times New Roman"/>
          <w:b w:val="false"/>
          <w:i w:val="false"/>
          <w:color w:val="000000"/>
          <w:sz w:val="28"/>
        </w:rPr>
        <w:t xml:space="preserve">
      Увеличение объема предоставляемых услуг обусловит рост доходов транспортного комплекса, что в свою очередь приведет к возможности снижения тарифов на услуги комплекса. </w:t>
      </w:r>
      <w:r>
        <w:br/>
      </w:r>
      <w:r>
        <w:rPr>
          <w:rFonts w:ascii="Times New Roman"/>
          <w:b w:val="false"/>
          <w:i w:val="false"/>
          <w:color w:val="000000"/>
          <w:sz w:val="28"/>
        </w:rPr>
        <w:t xml:space="preserve">
      Доходы от транзита и привлечение прямых инвестиций в транспортный комплекс позволят финансировать отрасль за счет собственных средств и снизить нагрузку на бюджет. </w:t>
      </w:r>
      <w:r>
        <w:br/>
      </w:r>
      <w:r>
        <w:rPr>
          <w:rFonts w:ascii="Times New Roman"/>
          <w:b w:val="false"/>
          <w:i w:val="false"/>
          <w:color w:val="000000"/>
          <w:sz w:val="28"/>
        </w:rPr>
        <w:t xml:space="preserve">
      В результате произойдет оживление производства в реальном секторе экономики и увеличение количества рабочих мест. Наибольший эффект будет получен, в первую очередь, в экспортоориентированных отраслях сырьевого сектора промышленности, в которых остается высокой доля транспортных затрат в себестоимости продукции.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социальной сфере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будет достигнут 100%-й охват детей школьного возраста обучением по программе средней школы, включая детей, нуждающихся в специализированном обучении; </w:t>
      </w:r>
      <w:r>
        <w:br/>
      </w:r>
      <w:r>
        <w:rPr>
          <w:rFonts w:ascii="Times New Roman"/>
          <w:b w:val="false"/>
          <w:i w:val="false"/>
          <w:color w:val="000000"/>
          <w:sz w:val="28"/>
        </w:rPr>
        <w:t xml:space="preserve">
      - 70% выпускников общеобразовательных школ овладеют современными рабочими профессиями и сформируют сбалансированный рынок труда рабочих профессий; </w:t>
      </w:r>
      <w:r>
        <w:br/>
      </w:r>
      <w:r>
        <w:rPr>
          <w:rFonts w:ascii="Times New Roman"/>
          <w:b w:val="false"/>
          <w:i w:val="false"/>
          <w:color w:val="000000"/>
          <w:sz w:val="28"/>
        </w:rPr>
        <w:t xml:space="preserve">
      - большая часть трудоспособного населения страны одинаково хорошо </w:t>
      </w:r>
    </w:p>
    <w:bookmarkEnd w:id="120"/>
    <w:bookmarkStart w:name="z540" w:id="121"/>
    <w:p>
      <w:pPr>
        <w:spacing w:after="0"/>
        <w:ind w:left="0"/>
        <w:jc w:val="both"/>
      </w:pPr>
      <w:r>
        <w:rPr>
          <w:rFonts w:ascii="Times New Roman"/>
          <w:b w:val="false"/>
          <w:i w:val="false"/>
          <w:color w:val="000000"/>
          <w:sz w:val="28"/>
        </w:rPr>
        <w:t>
 </w:t>
      </w:r>
    </w:p>
    <w:bookmarkEnd w:id="121"/>
    <w:p>
      <w:pPr>
        <w:spacing w:after="0"/>
        <w:ind w:left="0"/>
        <w:jc w:val="both"/>
      </w:pPr>
      <w:r>
        <w:rPr>
          <w:rFonts w:ascii="Times New Roman"/>
          <w:b w:val="false"/>
          <w:i w:val="false"/>
          <w:color w:val="000000"/>
          <w:sz w:val="28"/>
        </w:rPr>
        <w:t xml:space="preserve">овладеет казахским и русским языками, увеличится доля владеющих </w:t>
      </w:r>
    </w:p>
    <w:p>
      <w:pPr>
        <w:spacing w:after="0"/>
        <w:ind w:left="0"/>
        <w:jc w:val="both"/>
      </w:pPr>
      <w:r>
        <w:rPr>
          <w:rFonts w:ascii="Times New Roman"/>
          <w:b w:val="false"/>
          <w:i w:val="false"/>
          <w:color w:val="000000"/>
          <w:sz w:val="28"/>
        </w:rPr>
        <w:t>иностранными языками;</w:t>
      </w:r>
    </w:p>
    <w:p>
      <w:pPr>
        <w:spacing w:after="0"/>
        <w:ind w:left="0"/>
        <w:jc w:val="both"/>
      </w:pPr>
      <w:r>
        <w:rPr>
          <w:rFonts w:ascii="Times New Roman"/>
          <w:b w:val="false"/>
          <w:i w:val="false"/>
          <w:color w:val="000000"/>
          <w:sz w:val="28"/>
        </w:rPr>
        <w:t xml:space="preserve">     - две трети молодежи будет охвачено системами среднего </w:t>
      </w:r>
    </w:p>
    <w:p>
      <w:pPr>
        <w:spacing w:after="0"/>
        <w:ind w:left="0"/>
        <w:jc w:val="both"/>
      </w:pPr>
      <w:r>
        <w:rPr>
          <w:rFonts w:ascii="Times New Roman"/>
          <w:b w:val="false"/>
          <w:i w:val="false"/>
          <w:color w:val="000000"/>
          <w:sz w:val="28"/>
        </w:rPr>
        <w:t>профессионального и высшего образования;</w:t>
      </w:r>
    </w:p>
    <w:p>
      <w:pPr>
        <w:spacing w:after="0"/>
        <w:ind w:left="0"/>
        <w:jc w:val="both"/>
      </w:pPr>
      <w:r>
        <w:rPr>
          <w:rFonts w:ascii="Times New Roman"/>
          <w:b w:val="false"/>
          <w:i w:val="false"/>
          <w:color w:val="000000"/>
          <w:sz w:val="28"/>
        </w:rPr>
        <w:t>     - наполовину сократятся случаи заболевания туберкулезом;</w:t>
      </w:r>
    </w:p>
    <w:p>
      <w:pPr>
        <w:spacing w:after="0"/>
        <w:ind w:left="0"/>
        <w:jc w:val="both"/>
      </w:pPr>
      <w:r>
        <w:rPr>
          <w:rFonts w:ascii="Times New Roman"/>
          <w:b w:val="false"/>
          <w:i w:val="false"/>
          <w:color w:val="000000"/>
          <w:sz w:val="28"/>
        </w:rPr>
        <w:t xml:space="preserve">     - благодаря реализации специальных программ по репродуктивному </w:t>
      </w:r>
    </w:p>
    <w:p>
      <w:pPr>
        <w:spacing w:after="0"/>
        <w:ind w:left="0"/>
        <w:jc w:val="both"/>
      </w:pPr>
      <w:r>
        <w:rPr>
          <w:rFonts w:ascii="Times New Roman"/>
          <w:b w:val="false"/>
          <w:i w:val="false"/>
          <w:color w:val="000000"/>
          <w:sz w:val="28"/>
        </w:rPr>
        <w:t>здоровью повысится индекс здоровья женщин;</w:t>
      </w:r>
    </w:p>
    <w:p>
      <w:pPr>
        <w:spacing w:after="0"/>
        <w:ind w:left="0"/>
        <w:jc w:val="both"/>
      </w:pPr>
      <w:r>
        <w:rPr>
          <w:rFonts w:ascii="Times New Roman"/>
          <w:b w:val="false"/>
          <w:i w:val="false"/>
          <w:color w:val="000000"/>
          <w:sz w:val="28"/>
        </w:rPr>
        <w:t xml:space="preserve">     - уровень распространения ВИЧ среди взрослого населения не превысит </w:t>
      </w:r>
    </w:p>
    <w:p>
      <w:pPr>
        <w:spacing w:after="0"/>
        <w:ind w:left="0"/>
        <w:jc w:val="both"/>
      </w:pPr>
      <w:r>
        <w:rPr>
          <w:rFonts w:ascii="Times New Roman"/>
          <w:b w:val="false"/>
          <w:i w:val="false"/>
          <w:color w:val="000000"/>
          <w:sz w:val="28"/>
        </w:rPr>
        <w:t>уровня 2000 года;</w:t>
      </w:r>
    </w:p>
    <w:p>
      <w:pPr>
        <w:spacing w:after="0"/>
        <w:ind w:left="0"/>
        <w:jc w:val="both"/>
      </w:pPr>
      <w:r>
        <w:rPr>
          <w:rFonts w:ascii="Times New Roman"/>
          <w:b w:val="false"/>
          <w:i w:val="false"/>
          <w:color w:val="000000"/>
          <w:sz w:val="28"/>
        </w:rPr>
        <w:t xml:space="preserve">     - в организациях первичной медико-санитарной помощи пациентам будут </w:t>
      </w:r>
    </w:p>
    <w:p>
      <w:pPr>
        <w:spacing w:after="0"/>
        <w:ind w:left="0"/>
        <w:jc w:val="both"/>
      </w:pPr>
      <w:r>
        <w:rPr>
          <w:rFonts w:ascii="Times New Roman"/>
          <w:b w:val="false"/>
          <w:i w:val="false"/>
          <w:color w:val="000000"/>
          <w:sz w:val="28"/>
        </w:rPr>
        <w:t xml:space="preserve">оказываться качественные услуги по вопросам репродуктивного здоровья, </w:t>
      </w:r>
    </w:p>
    <w:p>
      <w:pPr>
        <w:spacing w:after="0"/>
        <w:ind w:left="0"/>
        <w:jc w:val="both"/>
      </w:pPr>
      <w:r>
        <w:rPr>
          <w:rFonts w:ascii="Times New Roman"/>
          <w:b w:val="false"/>
          <w:i w:val="false"/>
          <w:color w:val="000000"/>
          <w:sz w:val="28"/>
        </w:rPr>
        <w:t>профилактики и лечения инфекций, передаваемых половым путем, ВИЧ/СПИДа;</w:t>
      </w:r>
    </w:p>
    <w:p>
      <w:pPr>
        <w:spacing w:after="0"/>
        <w:ind w:left="0"/>
        <w:jc w:val="both"/>
      </w:pPr>
      <w:r>
        <w:rPr>
          <w:rFonts w:ascii="Times New Roman"/>
          <w:b w:val="false"/>
          <w:i w:val="false"/>
          <w:color w:val="000000"/>
          <w:sz w:val="28"/>
        </w:rPr>
        <w:t xml:space="preserve">     - будут функционировать учебно-клинические центры, обеспечивающие </w:t>
      </w:r>
    </w:p>
    <w:p>
      <w:pPr>
        <w:spacing w:after="0"/>
        <w:ind w:left="0"/>
        <w:jc w:val="both"/>
      </w:pPr>
      <w:r>
        <w:rPr>
          <w:rFonts w:ascii="Times New Roman"/>
          <w:b w:val="false"/>
          <w:i w:val="false"/>
          <w:color w:val="000000"/>
          <w:sz w:val="28"/>
        </w:rPr>
        <w:t xml:space="preserve">качественное медицинское обслуживание большого числа населения, </w:t>
      </w:r>
    </w:p>
    <w:p>
      <w:pPr>
        <w:spacing w:after="0"/>
        <w:ind w:left="0"/>
        <w:jc w:val="both"/>
      </w:pPr>
      <w:r>
        <w:rPr>
          <w:rFonts w:ascii="Times New Roman"/>
          <w:b w:val="false"/>
          <w:i w:val="false"/>
          <w:color w:val="000000"/>
          <w:sz w:val="28"/>
        </w:rPr>
        <w:t xml:space="preserve">сотрудничающие с ведущими медицинскими центрами мира.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Склярова И.В.,</w:t>
      </w:r>
    </w:p>
    <w:p>
      <w:pPr>
        <w:spacing w:after="0"/>
        <w:ind w:left="0"/>
        <w:jc w:val="both"/>
      </w:pPr>
      <w:r>
        <w:rPr>
          <w:rFonts w:ascii="Times New Roman"/>
          <w:b w:val="false"/>
          <w:i w:val="false"/>
          <w:color w:val="000000"/>
          <w:sz w:val="28"/>
        </w:rPr>
        <w:t xml:space="preserve">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