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0469" w14:textId="9840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отдельных государственных высших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2001 года N 892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государственные высшие учебные заведения (далее - вузы):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Казахский государственный национальный университет имени аль-Фараби в Казахский национальный университет имени аль-Фараби;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Евразийский государственный университет имени Л.Н. Гумилева в Евразийский национальный университет имени Л.Н. Гумилева;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Казахский государственный аграрный университет в Казахский национальный аграрный университет;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Казахский национальный технический университет имени Каныша Сатпаева в Казахский национальный технический университет имени К.И. Сатпаева;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Казахский государственный медицинский университет имени С.Д. Асфендиярова в Казахский национальный медицинский университет имени С.Д. Асфендиярова;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Казахскую государственную академию искусств имени Т. Жургенова в Казахскую национальную академию искусств имени Т.К. Жургенова;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Казахскую государственную консерваторию имени Курмангазы в Казахскую национальную консерваторию имени Курмангазы.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и Агентству Республики Казахстан по делам здравоохранения в месячный срок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переименованных вузов и обеспечить их перерегистрацию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3 декабря 1999 года N 1852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делам здравоохранения" (САПП Республики Казахстан, 1999 г., N 53, ст. 527):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Агентства Республики Казахстан по делам здравоохранения,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строку, порядковый номер 36,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"36 Казахский национальный медицинский университет имени С.Д. Асфендиярова".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