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5781" w14:textId="0815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февраля 2000 года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2001 года N 895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16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2000 года N 253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P000253_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Программе обеспечения прав на землю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 Казахстан на 2000-2003 годы" (САПП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г., N 7, ст. 94)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Программе обеспечения прав на землю в Республике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2000-2003 годы, утвержденной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второй шестой группы "Иностранные землепользователи" раздела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"2. Формирование реальных собственников земли и землепользователей"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Мероприятиях по реализации Программы обеспечения прав на землю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 Казахстан на 2000-2003 годы, утвержденных 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1.3,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