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af37" w14:textId="e78a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Туркменистана о сотрудничестве и обмене информацией в области борьбы с нарушениями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2001 года N 920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Туркменистана о сотрудничестве и обмене информацией в области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провести переговоры с туркменской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стороной о заключении указанного Соглашения, разрешив вносить в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изменения и дополнения, не имеющие принципиального характера.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между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Правительством Туркменистана о сотрудничестве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обмене информацией в области борьбы с нарушениями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налогового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Туркменистана,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руководствуясь национальными законодательствами и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обязательствами своих государств,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исходя из взаимной заинтересованности в эффективном решении задач, связанных с предупреждением, выявлением и пресечением нарушений налогового законодательства, обеспечением экономической безопасности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использованию в этих целях всех правовых и других возможностей,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Предмет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настоящего Соглашения является сотрудничество компетентных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Сторон с целью организации эффективной борьбы с нарушениями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не затрагивает прав и обязательств Сторон,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вытекающих из международных договоров об оказании правовой помощи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и уголовным делам, участниками которых являются 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Туркменистан.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Термины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целей настоящего Соглашения следующие термины означают: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"компетентный орган":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казахстанской Стороны - Агентство финансовой полиции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туркменской Стороны - Главная государственная налоговая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Туркменистана.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случае изменения официального наименования компетентных органов Стороны незамедлительно уведомят об этом друг друга;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"налоговое законодательство" - совокупность юридических норм, устанавливающих виды налогов, сборов и других обязательных платежей и порядок их взимания на территории государства данной Стороны и регулирующих отношения, связанные с возникновением, изменением и прекращением налоговых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"нарушение налогового законодательства" - противоправное действие или бездействие, которое выражается в неисполнении либо ненадлежащем исполнении налогоплательщиком обязательств перед государственным бюджетом, за которое установлена юридическая ответственность в соответствии с национальным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Формы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рамках настоящего Соглашения используют следующие формы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информацией о нарушениях налогового законодательства юридическими 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взаимодействие по вопросам проведения мероприятий, направленных на предупреждение, выявление и пресечение нарушений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представление соответствующим образом заверенных копий документов, связанных с налогообложением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информацией о национальных налоговых системах, об изменениях и дополнениях налогового законодательства, а также методическими рекомендациями по организации борьбы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опытом по созданию и обеспечению функционирования информационных систем, используемых в борьбе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координации деятельности по вопросам, возникающим в процессе сотрудничества, включая создание рабочих групп, обмен представителями и обучение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научно-практических конференций и семинаров по проблемам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вопросам, связанным с выполнением настоящего Соглашения, компетентные органы Сторон взаимодействуют друг с другом непосредственно.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Обмен информацией о нарушениях налогового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Обмен информацией о нарушениях налогового законодательства осуществляется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занижения (сокрытия) доходов юридическими и физическими лицами от налогообложения с указанием способов, применяемых при этом нарушителями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открытия счетов в государственных и коммерческих банках юридическими и физическими лицами, а также движении средств по этим счетам, если есть основания полагать, что на них находятся скрываемые от налогообложения суммы;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определения размеров налогооблагаемой базы и сумм взимаемых налогов с юридических и физических лиц, нарушивших налоговое законодательство, а также по иным вопросам, связанным с предупреждением, выявлением и пресечением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Информация, предусмотренная в пункте 1 настоящей статьи, представляется компетентным органом одной Стороны на основании запроса компетентного органа другой Стороны при условии, что представление информации не противоречит национальному законодательству и интересам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представить эту информацию по собственной инициативе.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Проведение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компетентных органов Сторон при проведении мероприятий по предупреждению, выявлению и пресечению нарушений налогового законодательства в отношении лиц, совершивших такие нарушения или подозреваемых в их совершении, включает в пределах их компетенции совместное планирование, использование сил и средств, обмен информацией о ходе и результатах проведения этих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Представление копий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представляют друг другу по запросу копии документов, касающихся налогообложения юридических и физических лиц (счета, фактуры, накладные, договоры, контракты, сертификаты, справки и другие), а также документов по вопросам, имеющим отношение к нарушениям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заверяются подписью уполномоченного лица и печатью запрашиваемого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Обмен материалами правового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осуществляют обмен информацией о национальных налоговых системах, правовых основах проведения расследований преступлений или проведения проверок и производства по делам об административных правонарушениях в области налогового законодательства, информируют друг друга об изменениях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Сотрудничество по вопросам информационного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осуществляют обмен опытом, методиками и научными материалами по вопросам создания и функционирования информационных систем при организации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Обмен опытом и оказание помощи в подготовке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сотрудничают в обучении и переподготовке кадров на базе своих учебных заведений, проведении совместных научных исследований, научно-практических конференций и семинаров по актуальным вопросам борьбы с нарушениями налогового законодательства, а также обмениваются экспертами.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формы реализации сотрудничества в рамках настоящей статьи и, в частности, его финансирование, определяются соответствующими соглашениями, заключаемыми между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Форма и содержание запроса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на получение информации должен передаваться в письменной форме или посредством использования технических средств передачи текста.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не терпящих отлагательства, может быть принят устный запрос, переданный посредством телефонной связи, однако он должен быть незамедлительно подтвержден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технических средств передачи текста, а также при возникновении сомнений в отношении подлинности или содержания полученного запроса запрашиваемый компетентный орган может запросить подтверждение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на получение информации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запрашивающего компетентного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запрашиваемого компетентного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краткое изложение существа запроса и его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краткое описание фактических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сведения, необходимые для его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 на получение информации и ответ на него составляются как на государственном языке государств Сторон, так и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исполнения запроса на другом языке, к нему прилагается заверенный перевод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Порядок исполнения запроса о содействии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оказывают друг другу содействие в соответствии с национальным законодательством и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может быть по ее просьбе оповещена о времени и месте проведения действий, осуществляемых во исполнение запроса о содействии, а ее представители при дополнительном согласовании могут присутствовать при их проведении.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запрос о содействии не может быть выполнен запрашиваемой Стороной, она в течение месяца со дня поступления запроса письменно уведомляет об этом запрашивающую Сторону с указанием причины отказа в содействии.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исполнении запроса о содействии может быть отказано, если его исполнение противоречит национальному законодательству или административной практике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Запрашиваемая Сторона несет все расходы, связанные с исполнением запроса о содействии на территории ее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Использование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касающаяся конкретных налогоплательщиков, является конфиденциальной и обеспечивается режимом защиты в соответствии с требованиями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согласия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несут расходы, связанные с исполнением настоящего Соглашения на территории своего государства.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будут возмещать друг другу расходы по оплате услуг переводчиков, которые могут потребоваться при исполнении запроса, если иное не согласовано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Споры и разногласия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и разногласий при толковании или применении положений настоящего Соглашения Стороны будут разрешать их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Внесение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Вступление в силу и прекращение действия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 и действует до истечения шести месяцев с даты получения одной Стороной письменного уведомления 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другой Стороны о своем намерении прекратить его 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Астане "_____" июля 2001 года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туркменском и русском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тексты имеют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целей толкования положений настоящего Соглашения будет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использоваться текст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  Туркменистана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