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2cc7" w14:textId="ec92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Oб утверждении типовой формы договора о жилищных строительных сбережениях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июля 2001 года N 997. Утратило силу - постановлением Правительства РК от 29 сентября 2003 г. N 997</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7 декабря 2000 года </w:t>
      </w:r>
      <w:r>
        <w:rPr>
          <w:rFonts w:ascii="Times New Roman"/>
          <w:b w:val="false"/>
          <w:i w:val="false"/>
          <w:color w:val="000000"/>
          <w:sz w:val="28"/>
        </w:rPr>
        <w:t xml:space="preserve">Z000110_ </w:t>
      </w:r>
      <w:r>
        <w:rPr>
          <w:rFonts w:ascii="Times New Roman"/>
          <w:b w:val="false"/>
          <w:i w:val="false"/>
          <w:color w:val="000000"/>
          <w:sz w:val="28"/>
        </w:rPr>
        <w:t xml:space="preserve">  "О жилищных строительных сбережениях в Республике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прилагаемую типовую форму договора о жилищных строительных сбережениях.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2001 года N 997 </w:t>
      </w:r>
    </w:p>
    <w:p>
      <w:pPr>
        <w:spacing w:after="0"/>
        <w:ind w:left="0"/>
        <w:jc w:val="both"/>
      </w:pPr>
      <w:r>
        <w:rPr>
          <w:rFonts w:ascii="Times New Roman"/>
          <w:b/>
          <w:i w:val="false"/>
          <w:color w:val="000000"/>
          <w:sz w:val="28"/>
        </w:rPr>
        <w:t>             Типовая форма Договора о жилищных строительных сбережениях</w:t>
      </w:r>
    </w:p>
    <w:p>
      <w:pPr>
        <w:spacing w:after="0"/>
        <w:ind w:left="0"/>
        <w:jc w:val="both"/>
      </w:pPr>
      <w:r>
        <w:rPr>
          <w:rFonts w:ascii="Times New Roman"/>
          <w:b w:val="false"/>
          <w:i w:val="false"/>
          <w:color w:val="000000"/>
          <w:sz w:val="28"/>
        </w:rPr>
        <w:t xml:space="preserve">     г. _____________                         "__"____________2001 г. </w:t>
      </w:r>
    </w:p>
    <w:p>
      <w:pPr>
        <w:spacing w:after="0"/>
        <w:ind w:left="0"/>
        <w:jc w:val="both"/>
      </w:pPr>
      <w:r>
        <w:rPr>
          <w:rFonts w:ascii="Times New Roman"/>
          <w:b w:val="false"/>
          <w:i w:val="false"/>
          <w:color w:val="000000"/>
          <w:sz w:val="28"/>
        </w:rPr>
        <w:t xml:space="preserve">           _________________________________________, именуемое в дальнейшем "Банк", в лице _____________________, действующего на основании Устава, с одной стороны, и _______________________________, именуемый в дальнейшем "Вкладчик", с другой стороны, вместе именуемые "Стороны", заключили в соответствии с Законом Республики Казахстан от 7 декабря 2000 года "О жилищных строительных сбережениях в Республике Казахстан" (далее - Закон) настоящий договор о жилищных строительных сбережениях (далее - Договор) о нижеследующем.  </w:t>
      </w:r>
    </w:p>
    <w:p>
      <w:pPr>
        <w:spacing w:after="0"/>
        <w:ind w:left="0"/>
        <w:jc w:val="both"/>
      </w:pPr>
      <w:r>
        <w:rPr>
          <w:rFonts w:ascii="Times New Roman"/>
          <w:b/>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1.1. Банк открывает Вкладчику сберегательный счет (далее - Счет) в тенге N ______ для жилищных строительных сбережений и выдает Вкладчику вкладной документ. </w:t>
      </w:r>
      <w:r>
        <w:br/>
      </w:r>
      <w:r>
        <w:rPr>
          <w:rFonts w:ascii="Times New Roman"/>
          <w:b w:val="false"/>
          <w:i w:val="false"/>
          <w:color w:val="000000"/>
          <w:sz w:val="28"/>
        </w:rPr>
        <w:t xml:space="preserve">
     1.2. В соответствии с условиями настоящего Договора Вкладчик в течение срока накопления, составляющего ______ месяцев, с "__" _______года до "__"______года осуществляет накопление необходимой суммы денег до достижения достаточного значения оценочного показателя. В случае недостижения достаточного значения оценочного показателя срок накопления по согласованию Сторон может быть продлен. </w:t>
      </w:r>
      <w:r>
        <w:br/>
      </w:r>
      <w:r>
        <w:rPr>
          <w:rFonts w:ascii="Times New Roman"/>
          <w:b w:val="false"/>
          <w:i w:val="false"/>
          <w:color w:val="000000"/>
          <w:sz w:val="28"/>
        </w:rPr>
        <w:t xml:space="preserve">
      1.3. Банк обязуется принимать деньги Вкладчика, а также премии государства и размешать их на Счете Вкладчика в Банке и ежегодно начислять на сумму накопленных средств вознаграждение в соответствии с пунктом 5.1 настоящего Договора. </w:t>
      </w:r>
      <w:r>
        <w:br/>
      </w:r>
      <w:r>
        <w:rPr>
          <w:rFonts w:ascii="Times New Roman"/>
          <w:b w:val="false"/>
          <w:i w:val="false"/>
          <w:color w:val="000000"/>
          <w:sz w:val="28"/>
        </w:rPr>
        <w:t xml:space="preserve">
      1.4. По окончании срока накопления, в случае накопления Вкладчиком необходимой суммы, составляющей __% (_______ процентов) от договорной суммы в размере _______ тенге, которая состоит из необходимой суммы и суммы жилищного займа. Банк обязуется предоставить вкладчику жилищный заем сроком на ____ месяцев, с "____"___________ года по "___"__________ года по ставке вознаграждения в соответствии с пунктом 5.2. настоящего Договора. </w:t>
      </w:r>
      <w:r>
        <w:br/>
      </w:r>
      <w:r>
        <w:rPr>
          <w:rFonts w:ascii="Times New Roman"/>
          <w:b w:val="false"/>
          <w:i w:val="false"/>
          <w:color w:val="000000"/>
          <w:sz w:val="28"/>
        </w:rPr>
        <w:t xml:space="preserve">
      1.5. Вкладчик обязуется возвратить сумму жилищного займа, включая начисленное вознаграждение по нему, в соответствии с условиями настоящего Договора. </w:t>
      </w:r>
    </w:p>
    <w:p>
      <w:pPr>
        <w:spacing w:after="0"/>
        <w:ind w:left="0"/>
        <w:jc w:val="both"/>
      </w:pPr>
      <w:r>
        <w:rPr>
          <w:rFonts w:ascii="Times New Roman"/>
          <w:b/>
          <w:i w:val="false"/>
          <w:color w:val="000000"/>
          <w:sz w:val="28"/>
        </w:rPr>
        <w:t xml:space="preserve">                      2. Права и обязанности Сторон </w:t>
      </w:r>
    </w:p>
    <w:p>
      <w:pPr>
        <w:spacing w:after="0"/>
        <w:ind w:left="0"/>
        <w:jc w:val="both"/>
      </w:pPr>
      <w:r>
        <w:rPr>
          <w:rFonts w:ascii="Times New Roman"/>
          <w:b w:val="false"/>
          <w:i w:val="false"/>
          <w:color w:val="000000"/>
          <w:sz w:val="28"/>
        </w:rPr>
        <w:t xml:space="preserve">           2.1. Вкладчик обязуется: </w:t>
      </w:r>
      <w:r>
        <w:br/>
      </w:r>
      <w:r>
        <w:rPr>
          <w:rFonts w:ascii="Times New Roman"/>
          <w:b w:val="false"/>
          <w:i w:val="false"/>
          <w:color w:val="000000"/>
          <w:sz w:val="28"/>
        </w:rPr>
        <w:t xml:space="preserve">
      2.1.1. Внести первый взнос при открытии Счета и далее вносить деньги на Счет в сумме и в сроки по графику, устанавливаемому по соглашению сторон. </w:t>
      </w:r>
      <w:r>
        <w:br/>
      </w:r>
      <w:r>
        <w:rPr>
          <w:rFonts w:ascii="Times New Roman"/>
          <w:b w:val="false"/>
          <w:i w:val="false"/>
          <w:color w:val="000000"/>
          <w:sz w:val="28"/>
        </w:rPr>
        <w:t xml:space="preserve">
      2.1.2. Выплатить Банку при заключении Договора комиссионный сбор в размере, определенном пунктом 9.1 настоящего Договора. </w:t>
      </w:r>
      <w:r>
        <w:br/>
      </w:r>
      <w:r>
        <w:rPr>
          <w:rFonts w:ascii="Times New Roman"/>
          <w:b w:val="false"/>
          <w:i w:val="false"/>
          <w:color w:val="000000"/>
          <w:sz w:val="28"/>
        </w:rPr>
        <w:t xml:space="preserve">
      2.1.3. В случае досрочного расторжения настоящего Договора предупредить Банк не менее, чем за 30 (тридцать) календарных дней до даты расторжения. </w:t>
      </w:r>
      <w:r>
        <w:br/>
      </w:r>
      <w:r>
        <w:rPr>
          <w:rFonts w:ascii="Times New Roman"/>
          <w:b w:val="false"/>
          <w:i w:val="false"/>
          <w:color w:val="000000"/>
          <w:sz w:val="28"/>
        </w:rPr>
        <w:t xml:space="preserve">
      2.1.4. При заключении настоящего Договора предоставить документ с образцом подписи, документ, удостоверяющий личность, а также документ, подтверждающий факт постановки Вкладчика на налоговый учет (РНН). </w:t>
      </w:r>
      <w:r>
        <w:br/>
      </w:r>
      <w:r>
        <w:rPr>
          <w:rFonts w:ascii="Times New Roman"/>
          <w:b w:val="false"/>
          <w:i w:val="false"/>
          <w:color w:val="000000"/>
          <w:sz w:val="28"/>
        </w:rPr>
        <w:t xml:space="preserve">
      2.1.5. При получении договорной суммы предоставить в Банк обеспечение в виде _________, оценочной стоимостью, определенной по соглашению сторон, в размере _____ тенге. </w:t>
      </w:r>
      <w:r>
        <w:br/>
      </w:r>
      <w:r>
        <w:rPr>
          <w:rFonts w:ascii="Times New Roman"/>
          <w:b w:val="false"/>
          <w:i w:val="false"/>
          <w:color w:val="000000"/>
          <w:sz w:val="28"/>
        </w:rPr>
        <w:t xml:space="preserve">
      2.1.6. При получении договорной суммы либо суммы вклада вместе с начисленным вознаграждением предоставить документ, удостоверяющий личность, и настоящий Договор. </w:t>
      </w:r>
      <w:r>
        <w:br/>
      </w:r>
      <w:r>
        <w:rPr>
          <w:rFonts w:ascii="Times New Roman"/>
          <w:b w:val="false"/>
          <w:i w:val="false"/>
          <w:color w:val="000000"/>
          <w:sz w:val="28"/>
        </w:rPr>
        <w:t xml:space="preserve">
      2.2. Вкладчик имеет право: </w:t>
      </w:r>
      <w:r>
        <w:br/>
      </w:r>
      <w:r>
        <w:rPr>
          <w:rFonts w:ascii="Times New Roman"/>
          <w:b w:val="false"/>
          <w:i w:val="false"/>
          <w:color w:val="000000"/>
          <w:sz w:val="28"/>
        </w:rPr>
        <w:t xml:space="preserve">
      2.2.1. Получать полную информацию о состоянии Счета, а также о состоянии задолженности по жилищному займу. </w:t>
      </w:r>
      <w:r>
        <w:br/>
      </w:r>
      <w:r>
        <w:rPr>
          <w:rFonts w:ascii="Times New Roman"/>
          <w:b w:val="false"/>
          <w:i w:val="false"/>
          <w:color w:val="000000"/>
          <w:sz w:val="28"/>
        </w:rPr>
        <w:t xml:space="preserve">
      2.2.2. Завещать либо передать (уступка требования) права по настоящему Договору в пользу третьих лиц в соответствии с законодательством Республики Казахстан. </w:t>
      </w:r>
      <w:r>
        <w:br/>
      </w:r>
      <w:r>
        <w:rPr>
          <w:rFonts w:ascii="Times New Roman"/>
          <w:b w:val="false"/>
          <w:i w:val="false"/>
          <w:color w:val="000000"/>
          <w:sz w:val="28"/>
        </w:rPr>
        <w:t xml:space="preserve">
      2.2.3. Передать в залог права по настоящему Договору в пользу третьих лиц с соблюдением требований, предусмотренных пунктом 6.1 настоящего Договора. </w:t>
      </w:r>
      <w:r>
        <w:br/>
      </w:r>
      <w:r>
        <w:rPr>
          <w:rFonts w:ascii="Times New Roman"/>
          <w:b w:val="false"/>
          <w:i w:val="false"/>
          <w:color w:val="000000"/>
          <w:sz w:val="28"/>
        </w:rPr>
        <w:t xml:space="preserve">
      2.2.4. Получить промежуточный жилищный заем до окончания срока накопления, при условии накопления необходимой суммы, определенной в пункте 1.4 настоящего Договора, который оформляется отдельным договором промежуточного жилищного займа. </w:t>
      </w:r>
      <w:r>
        <w:br/>
      </w:r>
      <w:r>
        <w:rPr>
          <w:rFonts w:ascii="Times New Roman"/>
          <w:b w:val="false"/>
          <w:i w:val="false"/>
          <w:color w:val="000000"/>
          <w:sz w:val="28"/>
        </w:rPr>
        <w:t xml:space="preserve">
      2.2.5. Досрочно расторгнуть Договор. </w:t>
      </w:r>
      <w:r>
        <w:br/>
      </w:r>
      <w:r>
        <w:rPr>
          <w:rFonts w:ascii="Times New Roman"/>
          <w:b w:val="false"/>
          <w:i w:val="false"/>
          <w:color w:val="000000"/>
          <w:sz w:val="28"/>
        </w:rPr>
        <w:t xml:space="preserve">
      2.2.6. Продолжать накопления в Банке по ставке вознаграждения, предусмотренном пунктом 5.1 настоящего Договора, после истечения срока накопления при недостижении необходимой суммы. При этом премии государства по вкладу не начисляются и Вкладчик не имеет права на получение жилищного займа до момента выполнения им требований пункта 4.1 настоящего Договора. </w:t>
      </w:r>
      <w:r>
        <w:br/>
      </w:r>
      <w:r>
        <w:rPr>
          <w:rFonts w:ascii="Times New Roman"/>
          <w:b w:val="false"/>
          <w:i w:val="false"/>
          <w:color w:val="000000"/>
          <w:sz w:val="28"/>
        </w:rPr>
        <w:t xml:space="preserve">
      2.3. Банк обязуется: </w:t>
      </w:r>
      <w:r>
        <w:br/>
      </w:r>
      <w:r>
        <w:rPr>
          <w:rFonts w:ascii="Times New Roman"/>
          <w:b w:val="false"/>
          <w:i w:val="false"/>
          <w:color w:val="000000"/>
          <w:sz w:val="28"/>
        </w:rPr>
        <w:t xml:space="preserve">
      2.3.1. Открыть Вкладчику Счет по вкладу и учитывать на нем внесенные наличными и перечисленные в безналичном порядке деньги. </w:t>
      </w:r>
      <w:r>
        <w:br/>
      </w:r>
      <w:r>
        <w:rPr>
          <w:rFonts w:ascii="Times New Roman"/>
          <w:b w:val="false"/>
          <w:i w:val="false"/>
          <w:color w:val="000000"/>
          <w:sz w:val="28"/>
        </w:rPr>
        <w:t xml:space="preserve">
      2.3.2. Начислять на вклад вознаграждение в размере, определенном пунктом 5.1 настоящего Договора. При этом отсчет срока для выплаты вознаграждения начинается со дня открытия Счета. </w:t>
      </w:r>
      <w:r>
        <w:br/>
      </w:r>
      <w:r>
        <w:rPr>
          <w:rFonts w:ascii="Times New Roman"/>
          <w:b w:val="false"/>
          <w:i w:val="false"/>
          <w:color w:val="000000"/>
          <w:sz w:val="28"/>
        </w:rPr>
        <w:t xml:space="preserve">
      2.3.3. Начислять премии государства по вкладу в порядке, определенном законодательством Республики Казахстан, и размещать их на Счете. </w:t>
      </w:r>
      <w:r>
        <w:br/>
      </w:r>
      <w:r>
        <w:rPr>
          <w:rFonts w:ascii="Times New Roman"/>
          <w:b w:val="false"/>
          <w:i w:val="false"/>
          <w:color w:val="000000"/>
          <w:sz w:val="28"/>
        </w:rPr>
        <w:t xml:space="preserve">
      2.3.4. В целях определения очередности выплаты жилищного займа осуществлять расчет оценочного показателя по Договору в порядке, определенном Национальным Банком Республики Казахстан и Министерством финансов Республики Казахстан, ознакомив Вкладчика с его значением и порядком расчета при заключении Договора, а также в случае обращения Вкладчика за данной информацией. </w:t>
      </w:r>
      <w:r>
        <w:br/>
      </w:r>
      <w:r>
        <w:rPr>
          <w:rFonts w:ascii="Times New Roman"/>
          <w:b w:val="false"/>
          <w:i w:val="false"/>
          <w:color w:val="000000"/>
          <w:sz w:val="28"/>
        </w:rPr>
        <w:t xml:space="preserve">
      2.3.5. В случае досрочного расторжения настоящего Договора по инициативе Вкладчика выплатить основную сумму вклада и начисленное по нему к моменту расторжения Договора вознаграждение либо всю сумму накопленных денег, в соответствии с условиями пункта 7.4 настоящего Договора. </w:t>
      </w:r>
      <w:r>
        <w:br/>
      </w:r>
      <w:r>
        <w:rPr>
          <w:rFonts w:ascii="Times New Roman"/>
          <w:b w:val="false"/>
          <w:i w:val="false"/>
          <w:color w:val="000000"/>
          <w:sz w:val="28"/>
        </w:rPr>
        <w:t xml:space="preserve">
      2.3.6. Обеспечить конфиденциальность условий настоящего Договора. Без согласия Вкладчика информация об условиях настоящего Договора может быть разглашена третьим лицам только в случаях, предусмотренных законодательными актами Республики Казахстан. </w:t>
      </w:r>
      <w:r>
        <w:br/>
      </w:r>
      <w:r>
        <w:rPr>
          <w:rFonts w:ascii="Times New Roman"/>
          <w:b w:val="false"/>
          <w:i w:val="false"/>
          <w:color w:val="000000"/>
          <w:sz w:val="28"/>
        </w:rPr>
        <w:t xml:space="preserve">
      2.4. Банк имеет право: </w:t>
      </w:r>
      <w:r>
        <w:br/>
      </w:r>
      <w:r>
        <w:rPr>
          <w:rFonts w:ascii="Times New Roman"/>
          <w:b w:val="false"/>
          <w:i w:val="false"/>
          <w:color w:val="000000"/>
          <w:sz w:val="28"/>
        </w:rPr>
        <w:t xml:space="preserve">
      2.4.1. Приостанавливать операции по Счету на основании решений уполномоченных на то в соответствии с законодательством Республики Казахстан органов. </w:t>
      </w:r>
      <w:r>
        <w:br/>
      </w:r>
      <w:r>
        <w:rPr>
          <w:rFonts w:ascii="Times New Roman"/>
          <w:b w:val="false"/>
          <w:i w:val="false"/>
          <w:color w:val="000000"/>
          <w:sz w:val="28"/>
        </w:rPr>
        <w:t xml:space="preserve">
      2.4.2. Изъять сумму премии государства полностью со Счета Вкладчика в безакцептном порядке и вернуть в республиканский бюджет в случае, если она начислена с нарушением Закона и (или) условий настоящего Договора, а также при нарушении Вкладчиком условий настоящего Договора, за исключением случаев, предусмотренных законодательством Республики Казахстан. </w:t>
      </w:r>
    </w:p>
    <w:p>
      <w:pPr>
        <w:spacing w:after="0"/>
        <w:ind w:left="0"/>
        <w:jc w:val="both"/>
      </w:pPr>
      <w:r>
        <w:rPr>
          <w:rFonts w:ascii="Times New Roman"/>
          <w:b/>
          <w:i w:val="false"/>
          <w:color w:val="000000"/>
          <w:sz w:val="28"/>
        </w:rPr>
        <w:t xml:space="preserve">                             3. Условия ведения Счета </w:t>
      </w:r>
    </w:p>
    <w:p>
      <w:pPr>
        <w:spacing w:after="0"/>
        <w:ind w:left="0"/>
        <w:jc w:val="both"/>
      </w:pPr>
      <w:r>
        <w:rPr>
          <w:rFonts w:ascii="Times New Roman"/>
          <w:b w:val="false"/>
          <w:i w:val="false"/>
          <w:color w:val="000000"/>
          <w:sz w:val="28"/>
        </w:rPr>
        <w:t xml:space="preserve">           3.1. Исчисление срока вклада по жилищным строительным сбережениям начинается со дня открытия Счета, при этом день открытия и день закрытия Счета считаются за один день. </w:t>
      </w:r>
      <w:r>
        <w:br/>
      </w:r>
      <w:r>
        <w:rPr>
          <w:rFonts w:ascii="Times New Roman"/>
          <w:b w:val="false"/>
          <w:i w:val="false"/>
          <w:color w:val="000000"/>
          <w:sz w:val="28"/>
        </w:rPr>
        <w:t xml:space="preserve">
      3.2. Вознаграждение по вкладу начисляется: </w:t>
      </w:r>
      <w:r>
        <w:br/>
      </w:r>
      <w:r>
        <w:rPr>
          <w:rFonts w:ascii="Times New Roman"/>
          <w:b w:val="false"/>
          <w:i w:val="false"/>
          <w:color w:val="000000"/>
          <w:sz w:val="28"/>
        </w:rPr>
        <w:t xml:space="preserve">
      1) при неистечении срока накопления - по итогам года; </w:t>
      </w:r>
      <w:r>
        <w:br/>
      </w:r>
      <w:r>
        <w:rPr>
          <w:rFonts w:ascii="Times New Roman"/>
          <w:b w:val="false"/>
          <w:i w:val="false"/>
          <w:color w:val="000000"/>
          <w:sz w:val="28"/>
        </w:rPr>
        <w:t xml:space="preserve">
      2) при истечении срока накопления - за период с начала года. </w:t>
      </w:r>
      <w:r>
        <w:br/>
      </w:r>
      <w:r>
        <w:rPr>
          <w:rFonts w:ascii="Times New Roman"/>
          <w:b w:val="false"/>
          <w:i w:val="false"/>
          <w:color w:val="000000"/>
          <w:sz w:val="28"/>
        </w:rPr>
        <w:t xml:space="preserve">
      3.3. Все операции, связанные с движением денег по Счету, включая начисление суммы вознаграждения и премии государства, отражаются в соответствующих разделах вкладного документа Вкладчика при его предъявлении в Банк. </w:t>
      </w:r>
    </w:p>
    <w:p>
      <w:pPr>
        <w:spacing w:after="0"/>
        <w:ind w:left="0"/>
        <w:jc w:val="both"/>
      </w:pPr>
      <w:r>
        <w:rPr>
          <w:rFonts w:ascii="Times New Roman"/>
          <w:b/>
          <w:i w:val="false"/>
          <w:color w:val="000000"/>
          <w:sz w:val="28"/>
        </w:rPr>
        <w:t xml:space="preserve">                 4. Условия предоставления жилищного займа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Жилищный заем и сумма накопленных средств (договорная сумма) выплачиваются Вкладчику в тенге при соблюдении всех нижеперечисленных условий: </w:t>
      </w:r>
      <w:r>
        <w:br/>
      </w:r>
      <w:r>
        <w:rPr>
          <w:rFonts w:ascii="Times New Roman"/>
          <w:b w:val="false"/>
          <w:i w:val="false"/>
          <w:color w:val="000000"/>
          <w:sz w:val="28"/>
        </w:rPr>
        <w:t xml:space="preserve">
      1) накопления необходимой суммы; </w:t>
      </w:r>
      <w:r>
        <w:br/>
      </w:r>
      <w:r>
        <w:rPr>
          <w:rFonts w:ascii="Times New Roman"/>
          <w:b w:val="false"/>
          <w:i w:val="false"/>
          <w:color w:val="000000"/>
          <w:sz w:val="28"/>
        </w:rPr>
        <w:t xml:space="preserve">
      2) истечения срока накопления (но не ранее, чем через три года после заключения настоящего Договора); </w:t>
      </w:r>
      <w:r>
        <w:br/>
      </w:r>
      <w:r>
        <w:rPr>
          <w:rFonts w:ascii="Times New Roman"/>
          <w:b w:val="false"/>
          <w:i w:val="false"/>
          <w:color w:val="000000"/>
          <w:sz w:val="28"/>
        </w:rPr>
        <w:t xml:space="preserve">
      3) наступления очередности выплаты на основе рассчитанного банком оценочного показателя в соответствии с порядком, определенным Национальным Банком Республики Казахстан и Министерством финансов Республики Казахстан; </w:t>
      </w:r>
      <w:r>
        <w:br/>
      </w:r>
      <w:r>
        <w:rPr>
          <w:rFonts w:ascii="Times New Roman"/>
          <w:b w:val="false"/>
          <w:i w:val="false"/>
          <w:color w:val="000000"/>
          <w:sz w:val="28"/>
        </w:rPr>
        <w:t xml:space="preserve">
      4) предоставления Вкладчиком необходимого обеспечения жилищного займа. </w:t>
      </w:r>
      <w:r>
        <w:br/>
      </w:r>
      <w:r>
        <w:rPr>
          <w:rFonts w:ascii="Times New Roman"/>
          <w:b w:val="false"/>
          <w:i w:val="false"/>
          <w:color w:val="000000"/>
          <w:sz w:val="28"/>
        </w:rPr>
        <w:t xml:space="preserve">
      4.2. Получение Вкладчиком суммы накопленных денег в соответствии с пунктом 10.1 настоящего Договора не лишает его права на получение жилищного займа. </w:t>
      </w:r>
      <w:r>
        <w:br/>
      </w:r>
      <w:r>
        <w:rPr>
          <w:rFonts w:ascii="Times New Roman"/>
          <w:b w:val="false"/>
          <w:i w:val="false"/>
          <w:color w:val="000000"/>
          <w:sz w:val="28"/>
        </w:rPr>
        <w:t xml:space="preserve">
      4.3. В случае отказа Вкладчика от получения жилищного займа, независимо от выполнения им требований пункта 4.1 настоящего Договора, он имеет право на получение суммы накопленных средств, за исключением премий государства. Право на получение премий государства Вкладчик получает после пяти лет накопления. </w:t>
      </w:r>
    </w:p>
    <w:p>
      <w:pPr>
        <w:spacing w:after="0"/>
        <w:ind w:left="0"/>
        <w:jc w:val="both"/>
      </w:pPr>
      <w:r>
        <w:rPr>
          <w:rFonts w:ascii="Times New Roman"/>
          <w:b/>
          <w:i w:val="false"/>
          <w:color w:val="000000"/>
          <w:sz w:val="28"/>
        </w:rPr>
        <w:t xml:space="preserve">          5. Ставки вознаграждения по вкладу в жилищные строительные </w:t>
      </w:r>
      <w:r>
        <w:br/>
      </w:r>
      <w:r>
        <w:rPr>
          <w:rFonts w:ascii="Times New Roman"/>
          <w:b w:val="false"/>
          <w:i w:val="false"/>
          <w:color w:val="000000"/>
          <w:sz w:val="28"/>
        </w:rPr>
        <w:t>
</w:t>
      </w:r>
      <w:r>
        <w:rPr>
          <w:rFonts w:ascii="Times New Roman"/>
          <w:b/>
          <w:i w:val="false"/>
          <w:color w:val="000000"/>
          <w:sz w:val="28"/>
        </w:rPr>
        <w:t xml:space="preserve">                        сбережения и жилищному займу   </w:t>
      </w:r>
    </w:p>
    <w:p>
      <w:pPr>
        <w:spacing w:after="0"/>
        <w:ind w:left="0"/>
        <w:jc w:val="both"/>
      </w:pPr>
      <w:r>
        <w:rPr>
          <w:rFonts w:ascii="Times New Roman"/>
          <w:b w:val="false"/>
          <w:i w:val="false"/>
          <w:color w:val="000000"/>
          <w:sz w:val="28"/>
        </w:rPr>
        <w:t xml:space="preserve">        5.1. Размер ставки вознаграждения по жилищному займу не может быть выше ставки вознаграждения по вкладам в жилищные строительные сбережения более чем на три процента годовых. </w:t>
      </w:r>
      <w:r>
        <w:br/>
      </w:r>
      <w:r>
        <w:rPr>
          <w:rFonts w:ascii="Times New Roman"/>
          <w:b w:val="false"/>
          <w:i w:val="false"/>
          <w:color w:val="000000"/>
          <w:sz w:val="28"/>
        </w:rPr>
        <w:t xml:space="preserve">
      5.2. Станка вознаграждения по вкладу в жилищные строительные сбережения составляет __% (_______процентов) годовых на весь срок накопления. </w:t>
      </w:r>
      <w:r>
        <w:br/>
      </w:r>
      <w:r>
        <w:rPr>
          <w:rFonts w:ascii="Times New Roman"/>
          <w:b w:val="false"/>
          <w:i w:val="false"/>
          <w:color w:val="000000"/>
          <w:sz w:val="28"/>
        </w:rPr>
        <w:t xml:space="preserve">
      5.3. Ставка вознаграждения по жилищному займу составляет __% (________процентов) годовых на все время пользования займом. </w:t>
      </w:r>
    </w:p>
    <w:p>
      <w:pPr>
        <w:spacing w:after="0"/>
        <w:ind w:left="0"/>
        <w:jc w:val="both"/>
      </w:pPr>
      <w:r>
        <w:rPr>
          <w:rFonts w:ascii="Times New Roman"/>
          <w:b/>
          <w:i w:val="false"/>
          <w:color w:val="000000"/>
          <w:sz w:val="28"/>
        </w:rPr>
        <w:t xml:space="preserve">             6. Условия передачи в залог суммы накопленных денег </w:t>
      </w:r>
      <w:r>
        <w:br/>
      </w:r>
      <w:r>
        <w:rPr>
          <w:rFonts w:ascii="Times New Roman"/>
          <w:b w:val="false"/>
          <w:i w:val="false"/>
          <w:color w:val="000000"/>
          <w:sz w:val="28"/>
        </w:rPr>
        <w:t>
</w:t>
      </w:r>
      <w:r>
        <w:rPr>
          <w:rFonts w:ascii="Times New Roman"/>
          <w:b/>
          <w:i w:val="false"/>
          <w:color w:val="000000"/>
          <w:sz w:val="28"/>
        </w:rPr>
        <w:t xml:space="preserve">                              и/или жилищного займа </w:t>
      </w:r>
    </w:p>
    <w:p>
      <w:pPr>
        <w:spacing w:after="0"/>
        <w:ind w:left="0"/>
        <w:jc w:val="both"/>
      </w:pPr>
      <w:r>
        <w:rPr>
          <w:rFonts w:ascii="Times New Roman"/>
          <w:b w:val="false"/>
          <w:i w:val="false"/>
          <w:color w:val="000000"/>
          <w:sz w:val="28"/>
        </w:rPr>
        <w:t xml:space="preserve">           6.1. При передаче прав по настоящему Договору в залог должны быть соблюдены нижеследующие условия: </w:t>
      </w:r>
      <w:r>
        <w:br/>
      </w:r>
      <w:r>
        <w:rPr>
          <w:rFonts w:ascii="Times New Roman"/>
          <w:b w:val="false"/>
          <w:i w:val="false"/>
          <w:color w:val="000000"/>
          <w:sz w:val="28"/>
        </w:rPr>
        <w:t xml:space="preserve">
      1) права по настоящему Договору становятся переданными в залог с момента его регистрации уполномоченным органом; </w:t>
      </w:r>
      <w:r>
        <w:br/>
      </w:r>
      <w:r>
        <w:rPr>
          <w:rFonts w:ascii="Times New Roman"/>
          <w:b w:val="false"/>
          <w:i w:val="false"/>
          <w:color w:val="000000"/>
          <w:sz w:val="28"/>
        </w:rPr>
        <w:t xml:space="preserve">
      2) вкладчик уведомляет Банк о передаче в залог прав в течение 3 (трех) банковских дней после заключения договора о залоге; </w:t>
      </w:r>
      <w:r>
        <w:br/>
      </w:r>
      <w:r>
        <w:rPr>
          <w:rFonts w:ascii="Times New Roman"/>
          <w:b w:val="false"/>
          <w:i w:val="false"/>
          <w:color w:val="000000"/>
          <w:sz w:val="28"/>
        </w:rPr>
        <w:t xml:space="preserve">
      3) до наступления срока исполнения обязательства по договору о залоге Вкладчик не освобождается от исполнения обязательств, предусмотренных пунктом 1.2 настоящего Договора; </w:t>
      </w:r>
      <w:r>
        <w:br/>
      </w:r>
      <w:r>
        <w:rPr>
          <w:rFonts w:ascii="Times New Roman"/>
          <w:b w:val="false"/>
          <w:i w:val="false"/>
          <w:color w:val="000000"/>
          <w:sz w:val="28"/>
        </w:rPr>
        <w:t xml:space="preserve">
      4) если права по настоящему Договору, находящиеся в залоге, становятся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требований предшествующих залогодержателей. При этом перезалог допускается, если он не запрещен предшествующим договором о залоге; </w:t>
      </w:r>
      <w:r>
        <w:br/>
      </w:r>
      <w:r>
        <w:rPr>
          <w:rFonts w:ascii="Times New Roman"/>
          <w:b w:val="false"/>
          <w:i w:val="false"/>
          <w:color w:val="000000"/>
          <w:sz w:val="28"/>
        </w:rPr>
        <w:t xml:space="preserve">
      5) залогодержатель может требовать исполнения обязательств Банка по настоящему Договору в размере и сроки, предусмотренные настоящим Договором; </w:t>
      </w:r>
      <w:r>
        <w:br/>
      </w:r>
      <w:r>
        <w:rPr>
          <w:rFonts w:ascii="Times New Roman"/>
          <w:b w:val="false"/>
          <w:i w:val="false"/>
          <w:color w:val="000000"/>
          <w:sz w:val="28"/>
        </w:rPr>
        <w:t xml:space="preserve">
      6) залог прекращается с прекращением обеспеченного залогом обязательства. </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 xml:space="preserve">          7. Условия изменения содержания и расторжения Договора </w:t>
      </w:r>
    </w:p>
    <w:bookmarkEnd w:id="1"/>
    <w:bookmarkStart w:name="z6" w:id="2"/>
    <w:p>
      <w:pPr>
        <w:spacing w:after="0"/>
        <w:ind w:left="0"/>
        <w:jc w:val="both"/>
      </w:pPr>
      <w:r>
        <w:rPr>
          <w:rFonts w:ascii="Times New Roman"/>
          <w:b w:val="false"/>
          <w:i w:val="false"/>
          <w:color w:val="000000"/>
          <w:sz w:val="28"/>
        </w:rPr>
        <w:t xml:space="preserve">
      7.1. Настоящий Договор, за исключением ставок вознаграждения по вкладу и за пользование жилищным займом, может быть изменен, дополнен, пролонгирован, а также расторгнут по соглашению Сторон. </w:t>
      </w:r>
      <w:r>
        <w:br/>
      </w:r>
      <w:r>
        <w:rPr>
          <w:rFonts w:ascii="Times New Roman"/>
          <w:b w:val="false"/>
          <w:i w:val="false"/>
          <w:color w:val="000000"/>
          <w:sz w:val="28"/>
        </w:rPr>
        <w:t xml:space="preserve">
      7.2. Все изменения и дополнения оформляются письменно как дополнительное соглашение, которое является неотъемлемой частью настоящего Договора. </w:t>
      </w:r>
      <w:r>
        <w:br/>
      </w:r>
      <w:r>
        <w:rPr>
          <w:rFonts w:ascii="Times New Roman"/>
          <w:b w:val="false"/>
          <w:i w:val="false"/>
          <w:color w:val="000000"/>
          <w:sz w:val="28"/>
        </w:rPr>
        <w:t xml:space="preserve">
      7.3. Любая из Сторон вправе расторгнуть настоящий Договор, предупредив другую Сторону не менее, чем за 30 (тридцать) календарных дней до даты расторжения. </w:t>
      </w:r>
      <w:r>
        <w:br/>
      </w:r>
      <w:r>
        <w:rPr>
          <w:rFonts w:ascii="Times New Roman"/>
          <w:b w:val="false"/>
          <w:i w:val="false"/>
          <w:color w:val="000000"/>
          <w:sz w:val="28"/>
        </w:rPr>
        <w:t xml:space="preserve">
      7.4. При расторжении Договора по инициативе Вкладчика ему выплачивается: </w:t>
      </w:r>
      <w:r>
        <w:br/>
      </w:r>
      <w:r>
        <w:rPr>
          <w:rFonts w:ascii="Times New Roman"/>
          <w:b w:val="false"/>
          <w:i w:val="false"/>
          <w:color w:val="000000"/>
          <w:sz w:val="28"/>
        </w:rPr>
        <w:t xml:space="preserve">
      1) при расторжении вне зависимости от выполнения Банком условий настоящего Договора - основная сумма вклада и начисленное по нему вознаграждение, а также премия государства (при условии накопления свыше пяти лет); </w:t>
      </w:r>
      <w:r>
        <w:br/>
      </w:r>
      <w:r>
        <w:rPr>
          <w:rFonts w:ascii="Times New Roman"/>
          <w:b w:val="false"/>
          <w:i w:val="false"/>
          <w:color w:val="000000"/>
          <w:sz w:val="28"/>
        </w:rPr>
        <w:t xml:space="preserve">
      2) при расторжении в случае несвоевременного начисления премии государства - вся сумма накопленных денег. </w:t>
      </w:r>
    </w:p>
    <w:bookmarkEnd w:id="2"/>
    <w:p>
      <w:pPr>
        <w:spacing w:after="0"/>
        <w:ind w:left="0"/>
        <w:jc w:val="both"/>
      </w:pPr>
      <w:r>
        <w:rPr>
          <w:rFonts w:ascii="Times New Roman"/>
          <w:b/>
          <w:i w:val="false"/>
          <w:color w:val="000000"/>
          <w:sz w:val="28"/>
        </w:rPr>
        <w:t xml:space="preserve">              8. Размер комиссионного сбора при заключении Договора </w:t>
      </w:r>
    </w:p>
    <w:p>
      <w:pPr>
        <w:spacing w:after="0"/>
        <w:ind w:left="0"/>
        <w:jc w:val="both"/>
      </w:pPr>
      <w:r>
        <w:rPr>
          <w:rFonts w:ascii="Times New Roman"/>
          <w:b w:val="false"/>
          <w:i w:val="false"/>
          <w:color w:val="000000"/>
          <w:sz w:val="28"/>
        </w:rPr>
        <w:t xml:space="preserve">            8.1. Размер комиссионного сбора составляет ____ тенге.   </w:t>
      </w:r>
    </w:p>
    <w:p>
      <w:pPr>
        <w:spacing w:after="0"/>
        <w:ind w:left="0"/>
        <w:jc w:val="both"/>
      </w:pPr>
      <w:r>
        <w:rPr>
          <w:rFonts w:ascii="Times New Roman"/>
          <w:b/>
          <w:i w:val="false"/>
          <w:color w:val="000000"/>
          <w:sz w:val="28"/>
        </w:rPr>
        <w:t xml:space="preserve">                       9. Ответственность Сторон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В случае невыдачи Банком жилищного займа при выполнении Вкладчиком требований пункта 4.1 настоящего Договора и при условии, что права по нему не были уступлены или переданы в залог Вкладчиком в пользу других лиц, Банк выплачивает Вкладчику пеню в размере 0,5% от суммы невыплаченного жилищного займа за каждый день просрочки. </w:t>
      </w:r>
      <w:r>
        <w:br/>
      </w:r>
      <w:r>
        <w:rPr>
          <w:rFonts w:ascii="Times New Roman"/>
          <w:b w:val="false"/>
          <w:i w:val="false"/>
          <w:color w:val="000000"/>
          <w:sz w:val="28"/>
        </w:rPr>
        <w:t xml:space="preserve">
      При этом в случае истребования Вкладчиком суммы накопленных денег действие настоящего Договора и начисление пени прекращается, а Банк обязан в бесспорном порядке по первому требованию Вкладчика выплатить ему сумму накопленных денег и начисленной к моменту выплаты пени. </w:t>
      </w:r>
      <w:r>
        <w:br/>
      </w:r>
      <w:r>
        <w:rPr>
          <w:rFonts w:ascii="Times New Roman"/>
          <w:b w:val="false"/>
          <w:i w:val="false"/>
          <w:color w:val="000000"/>
          <w:sz w:val="28"/>
        </w:rPr>
        <w:t xml:space="preserve">
      9.2. За невыполнение требования пункта 2.1.2 настоящего Договора Вкладчик выплачивает Банку пеню в размере 0,5% от суммы комиссионного сбора за каждый день просрочки. </w:t>
      </w:r>
      <w:r>
        <w:br/>
      </w:r>
      <w:r>
        <w:rPr>
          <w:rFonts w:ascii="Times New Roman"/>
          <w:b w:val="false"/>
          <w:i w:val="false"/>
          <w:color w:val="000000"/>
          <w:sz w:val="28"/>
        </w:rPr>
        <w:t xml:space="preserve">
      9.3. Стороны освобождаются от ответственности за неисполнение и/или ненадлежащее исполнение обязательств по настоящему Договору и за ущерб, возникший вследствие действия обстоятельств непреодолимой силы (форс-мажор). </w:t>
      </w:r>
      <w:r>
        <w:br/>
      </w:r>
      <w:r>
        <w:rPr>
          <w:rFonts w:ascii="Times New Roman"/>
          <w:b w:val="false"/>
          <w:i w:val="false"/>
          <w:color w:val="000000"/>
          <w:sz w:val="28"/>
        </w:rPr>
        <w:t xml:space="preserve">
      Для целей настоящего Договора форс-мажор означает событие, которое не поддается разумному контролю Сторон, включая стихийные бедствия и общественные явления. </w:t>
      </w:r>
    </w:p>
    <w:p>
      <w:pPr>
        <w:spacing w:after="0"/>
        <w:ind w:left="0"/>
        <w:jc w:val="both"/>
      </w:pPr>
      <w:r>
        <w:rPr>
          <w:rFonts w:ascii="Times New Roman"/>
          <w:b/>
          <w:i w:val="false"/>
          <w:color w:val="000000"/>
          <w:sz w:val="28"/>
        </w:rPr>
        <w:t xml:space="preserve">             10. Порядок и условия возврата денег Вкладчику </w:t>
      </w:r>
      <w:r>
        <w:br/>
      </w:r>
      <w:r>
        <w:rPr>
          <w:rFonts w:ascii="Times New Roman"/>
          <w:b w:val="false"/>
          <w:i w:val="false"/>
          <w:color w:val="000000"/>
          <w:sz w:val="28"/>
        </w:rPr>
        <w:t>
</w:t>
      </w:r>
      <w:r>
        <w:rPr>
          <w:rFonts w:ascii="Times New Roman"/>
          <w:b/>
          <w:i w:val="false"/>
          <w:color w:val="000000"/>
          <w:sz w:val="28"/>
        </w:rPr>
        <w:t xml:space="preserve">                в случае прекращения деятельности Банка </w:t>
      </w:r>
    </w:p>
    <w:p>
      <w:pPr>
        <w:spacing w:after="0"/>
        <w:ind w:left="0"/>
        <w:jc w:val="both"/>
      </w:pPr>
      <w:r>
        <w:rPr>
          <w:rFonts w:ascii="Times New Roman"/>
          <w:b w:val="false"/>
          <w:i w:val="false"/>
          <w:color w:val="000000"/>
          <w:sz w:val="28"/>
        </w:rPr>
        <w:t xml:space="preserve">          10.1. Порядок и условия возврата денег Вкладчику в случае прекращения деятельности Банка определяются законодательными актами Республики Казахстан. </w:t>
      </w:r>
      <w:r>
        <w:br/>
      </w:r>
      <w:r>
        <w:rPr>
          <w:rFonts w:ascii="Times New Roman"/>
          <w:b w:val="false"/>
          <w:i w:val="false"/>
          <w:color w:val="000000"/>
          <w:sz w:val="28"/>
        </w:rPr>
        <w:t xml:space="preserve">
      10.2. Вклад гарантирован (застрахован) ЗАО "Казахстанский фонд гарантирования (страхования) вкладов (депозитов) физических лиц" (далее - Фонд). Возмещение по вкладу выплачивается в случае принудительной ликвидации Банка в порядке, определенном законодательством Республики Казахстан. </w:t>
      </w:r>
      <w:r>
        <w:br/>
      </w:r>
      <w:r>
        <w:rPr>
          <w:rFonts w:ascii="Times New Roman"/>
          <w:b w:val="false"/>
          <w:i w:val="false"/>
          <w:color w:val="000000"/>
          <w:sz w:val="28"/>
        </w:rPr>
        <w:t xml:space="preserve">
      10.3. В случае выплаты Фондом возмещения Вкладчику. Фонд обладает правом регрессного требования к Банку в размере выплаченной суммы возмещения. </w:t>
      </w:r>
    </w:p>
    <w:p>
      <w:pPr>
        <w:spacing w:after="0"/>
        <w:ind w:left="0"/>
        <w:jc w:val="both"/>
      </w:pPr>
      <w:r>
        <w:rPr>
          <w:rFonts w:ascii="Times New Roman"/>
          <w:b/>
          <w:i w:val="false"/>
          <w:color w:val="000000"/>
          <w:sz w:val="28"/>
        </w:rPr>
        <w:t xml:space="preserve">       11. Порядок исчисления вознаграждения и премии государства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При исчислении вознаграждения, начисляемого Банком по вкладу и жилищному займу, год принимается равным 360 (тремстам шестидесяти) дням. Вознаграждение начисляется на фактическое число дней размещения вклада и пользования жилищным займом. </w:t>
      </w:r>
      <w:r>
        <w:br/>
      </w:r>
      <w:r>
        <w:rPr>
          <w:rFonts w:ascii="Times New Roman"/>
          <w:b w:val="false"/>
          <w:i w:val="false"/>
          <w:color w:val="000000"/>
          <w:sz w:val="28"/>
        </w:rPr>
        <w:t xml:space="preserve">
      11.2. При исчислении премии государства по вкладу в расчет принимается остаток на Счете по состоянию на 31 декабря отчетного года. </w:t>
      </w:r>
      <w:r>
        <w:br/>
      </w:r>
      <w:r>
        <w:rPr>
          <w:rFonts w:ascii="Times New Roman"/>
          <w:b w:val="false"/>
          <w:i w:val="false"/>
          <w:color w:val="000000"/>
          <w:sz w:val="28"/>
        </w:rPr>
        <w:t xml:space="preserve">
      11.3. При приостановлении операций по Счету или наложении ареста на деньги, находящиеся на Счете, в случаях, предусмотренных законодательными актами Республики Казахстан, на период приостановления операций по Счету, вознаграждение Банком не выплачивается. </w:t>
      </w:r>
      <w:r>
        <w:br/>
      </w:r>
      <w:r>
        <w:rPr>
          <w:rFonts w:ascii="Times New Roman"/>
          <w:b w:val="false"/>
          <w:i w:val="false"/>
          <w:color w:val="000000"/>
          <w:sz w:val="28"/>
        </w:rPr>
        <w:t xml:space="preserve">
      11.4. В случае неистребования Вкладчиком суммы накопленных средств в срок, указанный в пункте 1.2 настоящего Договора, он имеет право на начисление вознаграждения в размере, предусмотренном пунктом 5.1 настоящего Договора, и премий государства по вкладу, а также на получение жилищного займа. </w:t>
      </w:r>
    </w:p>
    <w:p>
      <w:pPr>
        <w:spacing w:after="0"/>
        <w:ind w:left="0"/>
        <w:jc w:val="both"/>
      </w:pPr>
      <w:r>
        <w:rPr>
          <w:rFonts w:ascii="Times New Roman"/>
          <w:b/>
          <w:i w:val="false"/>
          <w:color w:val="000000"/>
          <w:sz w:val="28"/>
        </w:rPr>
        <w:t xml:space="preserve">                    12. Порядок рассмотрения споров </w:t>
      </w:r>
    </w:p>
    <w:p>
      <w:pPr>
        <w:spacing w:after="0"/>
        <w:ind w:left="0"/>
        <w:jc w:val="both"/>
      </w:pPr>
      <w:r>
        <w:rPr>
          <w:rFonts w:ascii="Times New Roman"/>
          <w:b w:val="false"/>
          <w:i w:val="false"/>
          <w:color w:val="000000"/>
          <w:sz w:val="28"/>
        </w:rPr>
        <w:t xml:space="preserve">           12.1. В случае возникновения разногласий и споров по исполнению условий настоящего Договора Стороны обязуются принять все необходимые меры для их урегулирования во внесудебном порядке. </w:t>
      </w:r>
      <w:r>
        <w:br/>
      </w:r>
      <w:r>
        <w:rPr>
          <w:rFonts w:ascii="Times New Roman"/>
          <w:b w:val="false"/>
          <w:i w:val="false"/>
          <w:color w:val="000000"/>
          <w:sz w:val="28"/>
        </w:rPr>
        <w:t xml:space="preserve">
      12.2. В случае недостижения взаимного согласия между Сторонами все неурегулированные споры рассматриваются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                     13. Срок действия Договора </w:t>
      </w:r>
    </w:p>
    <w:p>
      <w:pPr>
        <w:spacing w:after="0"/>
        <w:ind w:left="0"/>
        <w:jc w:val="both"/>
      </w:pPr>
      <w:r>
        <w:rPr>
          <w:rFonts w:ascii="Times New Roman"/>
          <w:b w:val="false"/>
          <w:i w:val="false"/>
          <w:color w:val="000000"/>
          <w:sz w:val="28"/>
        </w:rPr>
        <w:t xml:space="preserve">          13.1. Настоящий Договор вступает в силу со дня внесения денег Вкладчиком на Счет и действует в течение срока накопления и срока использования жилищного займа.     </w:t>
      </w:r>
    </w:p>
    <w:p>
      <w:pPr>
        <w:spacing w:after="0"/>
        <w:ind w:left="0"/>
        <w:jc w:val="both"/>
      </w:pPr>
      <w:r>
        <w:rPr>
          <w:rFonts w:ascii="Times New Roman"/>
          <w:b/>
          <w:i w:val="false"/>
          <w:color w:val="000000"/>
          <w:sz w:val="28"/>
        </w:rPr>
        <w:t xml:space="preserve">                    14. Другие условия Договора  </w:t>
      </w:r>
    </w:p>
    <w:p>
      <w:pPr>
        <w:spacing w:after="0"/>
        <w:ind w:left="0"/>
        <w:jc w:val="both"/>
      </w:pPr>
      <w:r>
        <w:rPr>
          <w:rFonts w:ascii="Times New Roman"/>
          <w:b w:val="false"/>
          <w:i w:val="false"/>
          <w:color w:val="000000"/>
          <w:sz w:val="28"/>
        </w:rPr>
        <w:t xml:space="preserve">         14.1. Настоящий Договор составлен в четырех экземплярах, по два экземпляра на государственном и русском языках, имеющих равную юридическую силу. </w:t>
      </w:r>
      <w:r>
        <w:br/>
      </w:r>
      <w:r>
        <w:rPr>
          <w:rFonts w:ascii="Times New Roman"/>
          <w:b w:val="false"/>
          <w:i w:val="false"/>
          <w:color w:val="000000"/>
          <w:sz w:val="28"/>
        </w:rPr>
        <w:t xml:space="preserve">
      Один экземпляр на государственном и один на русском языке находятся в Банке, другие - у Вкладчика. </w:t>
      </w:r>
    </w:p>
    <w:p>
      <w:pPr>
        <w:spacing w:after="0"/>
        <w:ind w:left="0"/>
        <w:jc w:val="both"/>
      </w:pPr>
      <w:r>
        <w:rPr>
          <w:rFonts w:ascii="Times New Roman"/>
          <w:b/>
          <w:i w:val="false"/>
          <w:color w:val="000000"/>
          <w:sz w:val="28"/>
        </w:rPr>
        <w:t xml:space="preserve">           15. Место нахождения, реквизиты и подписи Сторон. </w:t>
      </w:r>
    </w:p>
    <w:p>
      <w:pPr>
        <w:spacing w:after="0"/>
        <w:ind w:left="0"/>
        <w:jc w:val="both"/>
      </w:pPr>
      <w:r>
        <w:rPr>
          <w:rFonts w:ascii="Times New Roman"/>
          <w:b w:val="false"/>
          <w:i w:val="false"/>
          <w:color w:val="000000"/>
          <w:sz w:val="28"/>
        </w:rPr>
        <w:t xml:space="preserve">          Банк:                               Вкладчик: </w:t>
      </w:r>
    </w:p>
    <w:p>
      <w:pPr>
        <w:spacing w:after="0"/>
        <w:ind w:left="0"/>
        <w:jc w:val="both"/>
      </w:pPr>
      <w:r>
        <w:rPr>
          <w:rFonts w:ascii="Times New Roman"/>
          <w:b w:val="false"/>
          <w:i w:val="false"/>
          <w:color w:val="000000"/>
          <w:sz w:val="28"/>
        </w:rPr>
        <w:t xml:space="preserve">     ЗАО _______________                 Ф.И.О._______________ </w:t>
      </w:r>
    </w:p>
    <w:p>
      <w:pPr>
        <w:spacing w:after="0"/>
        <w:ind w:left="0"/>
        <w:jc w:val="both"/>
      </w:pPr>
      <w:r>
        <w:rPr>
          <w:rFonts w:ascii="Times New Roman"/>
          <w:b w:val="false"/>
          <w:i w:val="false"/>
          <w:color w:val="000000"/>
          <w:sz w:val="28"/>
        </w:rPr>
        <w:t xml:space="preserve">             (адрес)                     Документ, удостоверяющий </w:t>
      </w:r>
    </w:p>
    <w:p>
      <w:pPr>
        <w:spacing w:after="0"/>
        <w:ind w:left="0"/>
        <w:jc w:val="both"/>
      </w:pPr>
      <w:r>
        <w:rPr>
          <w:rFonts w:ascii="Times New Roman"/>
          <w:b w:val="false"/>
          <w:i w:val="false"/>
          <w:color w:val="000000"/>
          <w:sz w:val="28"/>
        </w:rPr>
        <w:t xml:space="preserve">     корр. счет ______ код _____         личность __________ </w:t>
      </w:r>
    </w:p>
    <w:p>
      <w:pPr>
        <w:spacing w:after="0"/>
        <w:ind w:left="0"/>
        <w:jc w:val="both"/>
      </w:pPr>
      <w:r>
        <w:rPr>
          <w:rFonts w:ascii="Times New Roman"/>
          <w:b w:val="false"/>
          <w:i w:val="false"/>
          <w:color w:val="000000"/>
          <w:sz w:val="28"/>
        </w:rPr>
        <w:t xml:space="preserve">     в Управлении платежных систем                 (адрес) </w:t>
      </w:r>
    </w:p>
    <w:p>
      <w:pPr>
        <w:spacing w:after="0"/>
        <w:ind w:left="0"/>
        <w:jc w:val="both"/>
      </w:pPr>
      <w:r>
        <w:rPr>
          <w:rFonts w:ascii="Times New Roman"/>
          <w:b w:val="false"/>
          <w:i w:val="false"/>
          <w:color w:val="000000"/>
          <w:sz w:val="28"/>
        </w:rPr>
        <w:t xml:space="preserve">     Национального Банка                 РНН __________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РНН _______ </w:t>
      </w:r>
    </w:p>
    <w:p>
      <w:pPr>
        <w:spacing w:after="0"/>
        <w:ind w:left="0"/>
        <w:jc w:val="both"/>
      </w:pPr>
      <w:r>
        <w:rPr>
          <w:rFonts w:ascii="Times New Roman"/>
          <w:b w:val="false"/>
          <w:i w:val="false"/>
          <w:color w:val="000000"/>
          <w:sz w:val="28"/>
        </w:rPr>
        <w:t xml:space="preserve">     От Банка                            Вкладчик </w:t>
      </w:r>
    </w:p>
    <w:p>
      <w:pPr>
        <w:spacing w:after="0"/>
        <w:ind w:left="0"/>
        <w:jc w:val="both"/>
      </w:pPr>
      <w:r>
        <w:rPr>
          <w:rFonts w:ascii="Times New Roman"/>
          <w:b w:val="false"/>
          <w:i w:val="false"/>
          <w:color w:val="000000"/>
          <w:sz w:val="28"/>
        </w:rPr>
        <w:t xml:space="preserve">     ___________________                 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