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0e2d" w14:textId="2590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правилах процедуры проведения консультаций о поэтапной отмене изъятий из режима свободной торговли государств-участников Соглашения о создании зоны свободной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2001 года N 1012.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Протокол о правилах процедуры проведения консультаций о поэтапной отмене изъятий из режима свободной торговли государств-участников Соглашения о создании зоны свободной торговли, совершенный 24 декабря 1999 года в городе Москве.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правилах процедуры проведения консультаций</w:t>
      </w:r>
      <w:r>
        <w:br/>
      </w:r>
      <w:r>
        <w:rPr>
          <w:rFonts w:ascii="Times New Roman"/>
          <w:b/>
          <w:i w:val="false"/>
          <w:color w:val="000000"/>
        </w:rPr>
        <w:t>о поэтапной отмене изъятий из режима</w:t>
      </w:r>
      <w:r>
        <w:br/>
      </w:r>
      <w:r>
        <w:rPr>
          <w:rFonts w:ascii="Times New Roman"/>
          <w:b/>
          <w:i w:val="false"/>
          <w:color w:val="000000"/>
        </w:rPr>
        <w:t>свободной торговли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 xml:space="preserve">Соглашения о создании зоны свободной торговли  *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 заверенный текст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Протокол прекратил действие Законом РК от 25.10.2012 </w:t>
      </w:r>
      <w:r>
        <w:rPr>
          <w:rFonts w:ascii="Times New Roman"/>
          <w:b w:val="false"/>
          <w:i w:val="false"/>
          <w:color w:val="000000"/>
          <w:sz w:val="28"/>
        </w:rPr>
        <w:t>№ 46-V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