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a50a" w14:textId="f01a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21 декабря 1998 года N 1304 и от 28 декабря 1999 года N 2004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августа 2001 года N 1072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21 декабря 1998 года N 1304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P981304_ </w:t>
      </w:r>
      <w:r>
        <w:rPr>
          <w:rFonts w:ascii="Times New Roman"/>
          <w:b w:val="false"/>
          <w:i w:val="false"/>
          <w:color w:val="000000"/>
          <w:sz w:val="28"/>
        </w:rPr>
        <w:t xml:space="preserve">"Некоторые вопросы развития транспортной инфраструктуры и упрощения пересечения границ в рамках Специальной программы Организации Объединенных Наций для экономик Центральной Азии и Национального семинара по Ново-Делийскому плану действий по развитию инфраструктуры в Азии и Тихом океане"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казахстанской части Проектной рабочей группы по развитию транспортной инфраструктуры и упрощению пересечения границ в рамках Специальной программы ООН для экономик Центральной Азии: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Масимова                      - Министра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Карима Кажимкановича            Республики Казахстана, руководителем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Проектной рабочей группы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Абусеитова                    - вице-Министра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Кайрата Хуатовича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Абдрахманова                  - директора Департамента межотраслевой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Есиркепа Онланбековича          координации Министерства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Сармурзину                    - директора Департамента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Раушан Гайсиевну                государственными активами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Министерства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Аймакова                      - директора Департамента фискальной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Бауыржана Жанабековича          политики и прогнозов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Ермекову                      -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Несипбалу Абсагитовну           стратегического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контроля Агентства по стратегическому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планированию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Шиганбаева                    - начальника Главного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Ергали Абдимомыновича           организации контроля таможенных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режимов и таможенного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Таможенного комитета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государственных доходов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вывести из указанного состава Карибжанова Хайрата Салимовича, Джарбусынову Мадину Бенешевну, Досаева Ерболата Аскарбековича, Канешева Биржана Бисекеновича, Биекенова Серика Кенесовича, Джексекову Айдаркуль Абдрахимовну.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20.05.2010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