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72b1" w14:textId="7337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марта 1996 года N 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2001 года N 1100. Утратило силу - постановлением Правительства РК от 8 июля 2003 года N 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марта 1996 года N 342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P960342_ </w:t>
      </w:r>
      <w:r>
        <w:rPr>
          <w:rFonts w:ascii="Times New Roman"/>
          <w:b w:val="false"/>
          <w:i w:val="false"/>
          <w:color w:val="000000"/>
          <w:sz w:val="28"/>
        </w:rPr>
        <w:t>
 "О некоторых вопросах применения таможенного режима временного ввоза (вывоза) товаров" (САПП Республики Казахстан, 1996 г., N 13, ст. 100)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временно ввозимых (вывозимых) товаров и транспортных средств, освобождаемых от уплаты таможенных пошлин и налогов, дополнить пунктом 20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Комбайны, предназначенные для уборки зерновых, технических, масличных и других культур, жатки фронтальные навесные, прицепные".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