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65936" w14:textId="6b659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лицензирования деятельности по оценке имущества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ноября 2001 года № 1389. Утратило силу постановлением Правительства Республики Казахстан от 7 июня 2012 года № 753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07.06.2012 </w:t>
      </w:r>
      <w:r>
        <w:rPr>
          <w:rFonts w:ascii="Times New Roman"/>
          <w:b w:val="false"/>
          <w:i w:val="false"/>
          <w:color w:val="ff0000"/>
          <w:sz w:val="28"/>
        </w:rPr>
        <w:t>№ 753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апреля 1995 года "О лицензировании",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ноября 2000 года "Об оценочной деятельности в Республике Казахстан"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1)</w:t>
      </w:r>
      <w:r>
        <w:rPr>
          <w:rFonts w:ascii="Times New Roman"/>
          <w:b w:val="false"/>
          <w:i w:val="false"/>
          <w:color w:val="ff0000"/>
          <w:sz w:val="28"/>
        </w:rPr>
        <w:t xml:space="preserve">(утратил силу постановлением Правительства РК </w:t>
      </w:r>
      <w:r>
        <w:rPr>
          <w:rFonts w:ascii="Times New Roman"/>
          <w:b w:val="false"/>
          <w:i w:val="false"/>
          <w:color w:val="ff0000"/>
          <w:sz w:val="28"/>
        </w:rPr>
        <w:t xml:space="preserve">  от 25 мая 2007 г. N  </w:t>
      </w:r>
      <w:r>
        <w:rPr>
          <w:rFonts w:ascii="Times New Roman"/>
          <w:b w:val="false"/>
          <w:i w:val="false"/>
          <w:color w:val="000000"/>
          <w:sz w:val="28"/>
        </w:rPr>
        <w:t>419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9 августа 2007 г.);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изменения, которые вносятся в некоторые решения Правительства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(Пункты 2-3 исключены - постановлением Правительства РК от 24 июня 2002 г. N </w:t>
      </w:r>
      <w:r>
        <w:rPr>
          <w:rFonts w:ascii="Times New Roman"/>
          <w:b w:val="false"/>
          <w:i w:val="false"/>
          <w:color w:val="000000"/>
          <w:sz w:val="28"/>
        </w:rPr>
        <w:t>689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Настоящее постановление вступает в силу через тридцать дней со дня опубликования.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Республики Казахстан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Утверждены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от 2 ноября 2001 года N 1389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Изменения, которые вносятся в некоторые решения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Правительства Республики Казахстан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 1.  </w:t>
      </w:r>
      <w:r>
        <w:rPr>
          <w:rFonts w:ascii="Times New Roman"/>
          <w:b w:val="false"/>
          <w:i w:val="false"/>
          <w:color w:val="ff0000"/>
          <w:sz w:val="28"/>
        </w:rPr>
        <w:t xml:space="preserve">(Утратил силу - от 15 марта 2006 года N  </w:t>
      </w:r>
      <w:r>
        <w:rPr>
          <w:rFonts w:ascii="Times New Roman"/>
          <w:b w:val="false"/>
          <w:i w:val="false"/>
          <w:color w:val="000000"/>
          <w:sz w:val="28"/>
        </w:rPr>
        <w:t>168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постановление Правительства Республики Казахстан от 29 декабря 1995 года N </w:t>
      </w:r>
      <w:r>
        <w:rPr>
          <w:rFonts w:ascii="Times New Roman"/>
          <w:b w:val="false"/>
          <w:i w:val="false"/>
          <w:color w:val="000000"/>
          <w:sz w:val="28"/>
        </w:rPr>
        <w:t>1894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реализации постановления Президента Республики Казахстан от 17 апреля 1995 года N 2201" (САПП Республики Казахстан, 1995 г., N 41, ст. 515):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государственных органов (лицензиаров), уполномоченных выдавать лицензии на виды деятельности, подлежащие лицензированию,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17, в графе 3: после слова "нотариальных" дополнить словом "услуг"; слова "и платных юридических услуг, не связанных с адвокатской деятельностью, и оценка недвижимости"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строкой, порядковый номер 17-1,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"17-1. Комитет регистрационной службы               Оказание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Министерства юстиции                         платных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Республики Казахстан                         юридических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услуг, 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связанных 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адвокатской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деятельностью,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оценка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имущества".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  </w:t>
      </w:r>
      <w:r>
        <w:rPr>
          <w:rFonts w:ascii="Times New Roman"/>
          <w:b w:val="false"/>
          <w:i w:val="false"/>
          <w:color w:val="ff0000"/>
          <w:sz w:val="28"/>
        </w:rPr>
        <w:t>(Пункт 3 утратил силу - постановлением Правительства РК от 25 июля 2005 г.</w:t>
      </w:r>
      <w:r>
        <w:rPr>
          <w:rFonts w:ascii="Times New Roman"/>
          <w:b w:val="false"/>
          <w:i w:val="false"/>
          <w:color w:val="000000"/>
          <w:sz w:val="28"/>
        </w:rPr>
        <w:t>N 773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  </w:t>
      </w:r>
      <w:r>
        <w:rPr>
          <w:rFonts w:ascii="Times New Roman"/>
          <w:b w:val="false"/>
          <w:i w:val="false"/>
          <w:color w:val="ff0000"/>
          <w:sz w:val="28"/>
        </w:rPr>
        <w:t>(Пункт 4 утратил силу - постановлением Правительства РК от 28 октября 2004 г.</w:t>
      </w:r>
      <w:r>
        <w:rPr>
          <w:rFonts w:ascii="Times New Roman"/>
          <w:b w:val="false"/>
          <w:i w:val="false"/>
          <w:color w:val="000000"/>
          <w:sz w:val="28"/>
        </w:rPr>
        <w:t>N 1120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  </w:t>
      </w:r>
      <w:r>
        <w:rPr>
          <w:rFonts w:ascii="Times New Roman"/>
          <w:b w:val="false"/>
          <w:i w:val="false"/>
          <w:color w:val="ff0000"/>
          <w:sz w:val="28"/>
        </w:rPr>
        <w:t>(Пункт 5 утратил силу - постановлением Правительства РК от 28 октября 2004 г.</w:t>
      </w:r>
      <w:r>
        <w:rPr>
          <w:rFonts w:ascii="Times New Roman"/>
          <w:b w:val="false"/>
          <w:i w:val="false"/>
          <w:color w:val="000000"/>
          <w:sz w:val="28"/>
        </w:rPr>
        <w:t>N 1120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 Утверждены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ноября 2001 года N 1389 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Правила  </w:t>
      </w:r>
      <w:r>
        <w:br/>
      </w:r>
      <w:r>
        <w:rPr>
          <w:rFonts w:ascii="Times New Roman"/>
          <w:b/>
          <w:i w:val="false"/>
          <w:color w:val="000000"/>
        </w:rPr>
        <w:t xml:space="preserve">
лицензирования деятельности по оценке имущества </w:t>
      </w:r>
      <w:r>
        <w:br/>
      </w:r>
      <w:r>
        <w:rPr>
          <w:rFonts w:ascii="Times New Roman"/>
          <w:b/>
          <w:i w:val="false"/>
          <w:color w:val="000000"/>
        </w:rPr>
        <w:t xml:space="preserve">
(утратили силу постановлением Правительства РК   от 25 мая 2007 г. N  </w:t>
      </w:r>
      <w:r>
        <w:rPr>
          <w:rFonts w:ascii="Times New Roman"/>
          <w:b/>
          <w:i w:val="false"/>
          <w:color w:val="000000"/>
        </w:rPr>
        <w:t>419</w:t>
      </w:r>
      <w:r>
        <w:br/>
      </w:r>
      <w:r>
        <w:rPr>
          <w:rFonts w:ascii="Times New Roman"/>
          <w:b/>
          <w:i w:val="false"/>
          <w:color w:val="000000"/>
        </w:rPr>
        <w:t xml:space="preserve">
(вводится в действие с 9 августа 2007 г.)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Приложение 1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исключено - постановлением Правительства РК от 9 августа 2005 года N  </w:t>
      </w:r>
      <w:r>
        <w:rPr>
          <w:rFonts w:ascii="Times New Roman"/>
          <w:b w:val="false"/>
          <w:i w:val="false"/>
          <w:color w:val="000000"/>
          <w:sz w:val="28"/>
        </w:rPr>
        <w:t>821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30 дней со дня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Приложение 2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исключено - постановлением Правительства РК от 9 августа 2005 года N  </w:t>
      </w:r>
      <w:r>
        <w:rPr>
          <w:rFonts w:ascii="Times New Roman"/>
          <w:b w:val="false"/>
          <w:i w:val="false"/>
          <w:color w:val="000000"/>
          <w:sz w:val="28"/>
        </w:rPr>
        <w:t>821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30 дней со дня официального опубликования). 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Приложение 3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3 исключено - постановлением Правительства РК от 9 августа 2005 года N  </w:t>
      </w:r>
      <w:r>
        <w:rPr>
          <w:rFonts w:ascii="Times New Roman"/>
          <w:b w:val="false"/>
          <w:i w:val="false"/>
          <w:color w:val="000000"/>
          <w:sz w:val="28"/>
        </w:rPr>
        <w:t>821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30 дней со дня официального опубликования). 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