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0190" w14:textId="5720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"Авиапром"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2001 года N 1542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авиационной промышленности в республике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"Авиапром" со стопроцентным участием государства в уставном капитале (далее - Общество).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производства, ремонта и технического обслуживания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доработок и переоборудования воздушных судов по бюллетеням разработчика;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кадров для авиационной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информационно-библиотечных центров авиационной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и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Выделить Министерству экономики и торговли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 77500 (семьдесят семь тысяч пятьсот) тенге для формирования уставного капитала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акиму города Алматы рассмотреть возможность выделения помещения для размещения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123-57,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"123-57 ЗАО "Авиапром";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экономики и торговли Республики Казахстан" дополнить строкой, порядковый номер 237-1,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"237-1 ЗАО "Авиапром".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