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64f" w14:textId="af02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организаций образования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учебно-материальной базы учебных заведений, укрепления их педагогического состава, повышения качества и эффективности учебно-воспитательной и методической работы, реализации принципа непрерывности процесса образования и подготовки высококвалифицированных специалистов в области культуры и искусства на более качественно новом уровне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"Казахская национальная академия искусств имени Т.К.Жургенова" путем присоединения к нему Республиканского государственного казенного предприятия "Республиканский художественный колледж"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финансирование реорганизованного учреждения осуществляется в пределах средств, предусмотренных Министерству образования и науки Республики Казахстан в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января 2002 года.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