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c435" w14:textId="49dc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платежей по негосударственным внешним займам, имеющим государственные гарантии Республики Казахстан, в январе, феврале, марте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2002 года N 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средств, отвлеченных из республиканского бюджета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соответствии с выданными Республикой Казахстан государственными гарантиями от 21 декабря 1991 года N И-811, от 25 марта 1992 года, от 6 ноября 1992 года N 13-6/И-947, от 9 марта 1993 года, от 8 июня 1995 года N ф 22-3/8, от 9 августа 1995 года N ф-22-3/11, от 2 октября 1996 года N 0000016, на основании счетов иностранных банков произвести платежи по займам, которые предоставлялись заемщикам, указанным в приложении к постановлению (далее - заемщики), а также в последующем выплату штрафных процентов в случае задержки этих платежей в пределах средств, предусмотренных в республиканском бюджете на 2002 год по программе "Выполнение обязательств по государственным гарантиям".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финансов, Министерству государственных доходов, Агентству финансовой полиции Республики Казахстан и закрытому акционерному обществу "Эксимбанк Казахстан" (по согласованию) принять все необходимые меры по обеспечению возврата отвлеченных средств в республиканский бюджет вплоть до процедуры банкротства заемщиков и представлять в Правительство Республики Казахстан информацию о принятых мерах и результатах работы по возврату отвлеченных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провести проверку финансово-хозяйственной деятельности заемщиков по целевому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использования, совместно с Генеральной прокуратурой (по согласованию), Агентством финансовой полиции Республики Казахстан принимать меры по привлечению виновных лиц к ответственности согласно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9 января 2002 года N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Сумма платежей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имеющих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Организация-    !Валюта ! Дата    ! Сумма  ! Основной ! Проценты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         !платежа!платежа  !платежа !   долг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Кредитная линия Германии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"Казахтелеком   EUR   18.01.02  321479,40  321479,40    0,00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"Казахтелеком"  EUR   15.02.02  210146,85  210146,85    0,00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ДУИС МВД РК      EUR   01.12.01   21874,87       0,00  21874,87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ДУИС МВД РК      EUR   01.02.02  817291,95  778373,95  38918,00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"Павлодартрактор"ЕUR   01.03.02 2171399,34 1809499,46 361899,88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ПКК "Азат"       EUR   01.03.02 1378110,56 1312486,25  65624,31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            EUR            4920302,97 4431985,91 488317,06  0,00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