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8ed8" w14:textId="5098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"Казтранссервис" Республиканского государственного предприятия "Казакстан темiр жолы" и закрытого акционерного общества "Кедентранссервис"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2002 года N 11. Утратило силу постановлением Правительства РК от 15 марта 2002 г. N 310.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15.03.2002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4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756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реструктуризации железнодорожного транспорта Республики Казахстан на 2001-2005 годы"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и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реорганизацию дочернего государственного предприятия "Казтранссервис" Республиканского государственного предприятия "Казакстан темiр жолы" и закрытого акционерного общества "Кедентранссервис" путем их слияния в закрытое акционерное общество "Казтранссервис" (далее - Общество).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Общества, определив в нем основным видом деятельности обеспечение железнодорожных контейнерных перевозок, включающих транспортировку контейнеров и их обработку на грузовых и складских терминалах;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права владения и пользования государственным пакетом акций Общества Министерству транспорта и коммуникаций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меры по реализации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изменение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21-18,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"21-18 "ЗАО "Казтранссервис";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"г.Алматы" строку, порядковый номер 123-21,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государственной собственности":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 дополнить строкой, порядковый номер 160-11,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"160-11 ЗАО "Казтранссервис".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