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bfab" w14:textId="c84b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по делам об уголовных правонарушениях несовершеннолетних и о вовлечении их в совершение уголовных правонарушений и иных антиобщественных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11 апреля 2002 года N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нормативного постановления Верховного Суда РК от 20.04.2018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 всему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"преступлений" заменены словами "уголовных правонарушений";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"предварительного", "ареста" заменены соответственно словами "досудебного", "содержания под стражей";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преступную или иную антиобщественную деятельность" заменены словами "в совершение уголовных правонарушений или иных антиобщественных действий" в соответствии с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Обсудив итоги обобщения судебной практики по делам об уголовных правонарушениях несовершеннолетних и о вовлечении их в совершение уголовных правонарушений и иных антиобщественных действий, в целях обеспечения правильного и единообразного применения уголовного и уголовно-процессуального законодательства Республики Казахстан, регламентирующего ответственность несовершеннолетних и порядок судопроизводства в отношении них, пленарное заседание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Обратить внимание судов на необходимость строго соблюдать установленный законом порядок судопроизводства по делам несовершеннолетних, своевременно и качественно рассматривать дела указанной категории.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Возраст, с которого наступает уголовная ответственность за совершение уголовных правонарушений, установлен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 (далее - УК). По делам несовершеннолетних орган, ведущий уголовный процесс, обязан принимать меры к установлению точной даты рождения (число, месяц, год рождения) лица, привлекаемого к уголовной ответственности. При этом лицо считается достигшим определенного возраста не в день рождения, а начиная со следующих суток.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документов, подтверждающих возраст либо при наличии сомнений в достоверности этих документов, необходимо в соответствии с 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УПК) назначать экспертизу. В таких случаях днем рождения считается последний день того года, который назван экспертами. При определении экспертами возраста минимальным и максимальным количеством лет (например, от 14 до 15 лет), следует исходить из предлагаемого экспертизой минимального возраста.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правильного решения вопросов о привлечении несовершеннолетнего к уголовной ответственности и о назначении ему наказания существенное значение имеет установление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Необходимо также выяснять индивидуально-личностные свойства несовершеннолетнего как внушаемость, возбудимость, зависимость, склонность к браваде, лидерству, фантазированию и другие. В этих целях следует допрашивать лиц, на воспитании которых находится несовершеннолетний, и иных лиц, истребовать официальные документы, касающиеся его здоровья и интеллектуального развития, а также исследовать принадлежащие ему личные документы (дневники, записки, письма, аудиозаписи и т.д.) истребовать досудебный доклад в случае проведения досудебной пробации по делу.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нормативными постановлениями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сведений, дающих основания предполагать об умственной отсталости несовершеннолетнего, обязательно назначение комплексной психолого-психиатрической экспертизы для выяснения уровня его психического развития. 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этом будет установлено, что несовершеннолетний вследствие отставания в психическом развитии, не связанном с психическим расстройством, во время совершения уголовного правонарушения не мог в полной мере осознавать фактический характер и общественную опасность своего деяния либо руководить им, он в соответствии с положениями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уголовной ответственности не подлежит. 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Согласно пункту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пункту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участие защитника по делам об уголовных правонарушениях несовершеннолетних обязательно на всех стадиях судопроизводства, начиная с момента задержания либо содержания под стражей несовершеннолетнего, либо с момента первого допроса в качестве подозреваемого или обвиняемого. Орган, ведущий уголовный процесс не должен принимать отказ несовершеннолетнего от защитника, независимо от мотивов такого отказа. 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подозреваемый, обвиняемый, подсудимый достиг совершеннолетия к моменту расследования или рассмотрения дела в суде, то орган, ведущий уголовный процесс, вправе принять его отказ от защитника с точным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Орган, ведущий уголовный процесс в соответствии с требованиями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во всех случаях должны обеспечить право несовершеннолетнего подозреваемого, обвиняемого, подсудимого на получение квалифицированной юридической помощи.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Установив, что в ходе досудебного расследования право несовершеннолетнего подозреваемого, обвиняемого на защиту было нарушено, судам при оценке доказательств, собранных с нарушением законности и принципов судопроизводства, следует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при наличии предусмотренных законом оснований признавать соответствующие материалы дела недопустимыми в качестве доказательств.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требований закона об обязательном участии защитника по делам несовершеннолетних в судебном заседании в силу пункта 4)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должно рассматриваться как существенное нарушение уголовно-процессуального закона, влекущее отмену приговора.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Участие защитника в деле не освобождает органы досудебного расследования и суд от обязанности привлечь к участию в деле законного представителя несовершеннолетнего подозреваемого, обвиняемого, подсудимого.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Законными представителями несовершеннолетних могут быть лишь лица, перечисленные в пункте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несовершеннолетний не имеет родителей и проживает один или у лица, которое его содержало, но не было назначено надлежащим образом его опекуном или попечителем, то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к участию в деле в обязательном порядке должны быть привлечены представители органа опеки и попечительства.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Законный представитель или представитель органа опеки и попечительства должен быть допущен к участию в деле с момента первого допроса несовершеннолетнего в качестве подозреваемого, о чем следователем выносится постановление с разъяснением прав,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Факты родства, осуществления опеки и попечительства, нахождения на иждивении должны быть подтверждены в установленном законом порядке. 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ведущий уголовный процесс, вправе привлекать законного представителя для реализации им своих процессуальных прав к участию во всех процессуальных действиях, совершаемых с участием несовершеннолетнего подозреваемого.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Законный представитель присутствует в зале судебного заседания в течение всего судебного разбирательства. Его права, предусмотренные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537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2)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суд обязан разъяснить в подготовительной части главного судебного разбирательства.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выполнении одним из законных представителей несовершеннолетнего подозреваемого, обвиняемого, подсудимого функций защитника, орган, ведущий уголовный процесс, должен привлечь к участию в деле другого его законного представителя, а при отсутствии такового обеспечить обязательное участие представителя органа опеки и попечительства. 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Органу, ведущему уголовный процесс, следует иметь в виду, что с момента достижения лицом совершеннолетия, функция законного представителя прекращается, о чем органом уголовного преследования выносится постановление, а судом делается соответствующая запись в протоколе главного судебного разбирательства. В таком случае лица, ранее выступавшие законными представителями, с их согласия могут быть допрошены в качестве свидетелей по вопросам психологической характеристики личности, а также условий жизни и воспитания несовершеннолетнего.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конкретных обстоятельств дела и данных об условиях жизни и быта несовершеннолетнего, следует шире применять в качестве меры пресечения отдачу его под присмотр родителей, опекунов, попечителей или других, заслуживающих доверие лиц, а также организации, осуществляющей в соответствии с законом функции по защите прав ребенка, в которой он находится. Однако при этом необходимо учитывать, что отдача несовершеннолетнего под присмотр родителей и других лиц возможна лишь по их письменному ходатайству.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несовершеннолетний обвиняемый по условиям жизни и воспитания не может быть оставлен в прежнем месте жительства, 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он по постановлению органа, ведущего уголовный процесс может быть помещен в организацию, осуществляющую в соответствии с законом функции по защите прав ребенка, или отдан под патронат.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Суды при решении вопроса о возможности назначения главного судебного разбирательства по делам об уголовных правонарушениях несовершеннолетних наряду с вопросами, перечисленными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320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должны тщательно проверять обоснованность содержания под стражей несовершеннолетнего, имея в виду, что такая мера пресечения может быть избрана лишь в исключительных случаях, при совершении им тяжкого или особо тяжкого преступления, при наличии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силу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срок содержания несовершеннолетнего под стражей на стадии досудебного расследования,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статьей 151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не может превышать шести месяцев.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органами досудебного расследования выше перечисленных требований и необоснованного содержания под стражей несовершеннолетнего суд обязан эту меру пресечения изменить либо отменить.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исследовании доказательств по делу, в том числе показаний несовершеннолетнего подозреваемого, обвиняемого, данных им в ходе досудебного расследования, суды должны проверять, были ли выполнены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обязывающие вызывать несовершеннолетнего для производства следственных действий через законных представителей, при их отсутствии через органы опеки и попечительства либо администрацию мест его содержания и осуществлять его допрос в дневное время суток, продолжительность которого не может составлять более двух часов без перерыва и более четырех часов в день, в обязательном присутствии защитника, законных представителей, при их отсутствии через органы опеки и попечительства либо администрацию мест его содержания, а в случае необходимости психолога и педагога.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этих требований закона, а также допрос несовершеннолетнего в качестве свидетеля, при наличии достаточных оснований подозревать его в совершении уголовного правонарушения либо предъявить ему обвинение, может повлечь признание показаний несовершеннолетнего недопустимым доказательством.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Орган, ведущий уголовный процесс, должен разъяснять участвующим в деле педагогам и психологам права и обязанности специалиста,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поскольку они в этом случае также являются специалистами.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Суды не должны допускать случаев применения уголовного наказания к несовершеннолетним, совершившим уголовные правонарушения, не представляющие большой общественной опасности, если их исправление и перевоспитание может быть достигнуто путем применения принудительных мер воспитательного воздействия,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освобождение от наказания с применением принудительных мер воспитательного воздействия возможно при наличии совокупности двух оснований: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впервые осужденный в совершении уголовного проступка или преступления небольшой или средней тяжести;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исправление может быть достигнуто путем применения принудительных мер воспитательного воздействия.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нормативного постановления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суд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постановляет обвинительный приговор с освобождением несовершеннолетнего от уголовной ответственности и с применением к нему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принудительных мер воспитательного воздействия на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статье 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несовершеннолетнего от уголовной ответственности с применением принудительных мер воспитательного воздействия возможно путем вынесения постановления судом в случаях, предусмотренных частями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Принудительные меры воспитательного воздействия в виде передачи под надзор родителей или лиц, их заменяющих, либо специализированного государственного органа, а также в виде ограничения досуга и установления особых требований к поведению, могут быть применены к несовершеннолетнему в течение срока, необходимого, по мнению суда, для его исправления или перевоспитания либо до достижения им восемнадцати лет, о чем должно быть указано в приговоре. 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Разъяснить, что закон не предусматривает возможность замены мер воспитательного воздействия уголовным наказанием при любых обстоятельствах, в том числе и при уклонении несовершеннолетнего от них или при совершении им нового уголовного правонарушения в период применения принудительных мер воспитательного воздействия.  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Несовершеннолетние, к которым были применены меры воспитательного воздействия,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признаются не имеющими судимости.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Судам необходимо учитывать, что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несовершеннолетнее лицо, впервые совершившее тяжкое преступление, не связанное с причинением смерти или тяжкого вреда здоровью человека, если оно примирилось с потерпевшим, заявителем, в том числе в порядке медиации и загладило причиненный потерпевшему вред, может быть освобождено от уголовной ответственности с применением принудительных мер воспитательного воздействия,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освобождения несовершеннолетнего лица от уголовной ответственности на основании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принудительные меры воспитательного воздействия к нему не применяются.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16-1 в соответствии с нормативным постановлением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нормативными постановлениями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назначении наказания несовершеннолетним суды обязаны помимо обстоятельств, указанных в статье 52 УК, учитывать условия их жизни и воспитания (неблагополучная обстановка в семье, грубое, порой жестокое отношение к несовершеннолетним со стороны родителей, близких родственников и т.д.), уровень психического развития, особенности личности (наличие психического расстройства, неуравновешенность, вспыльчивость и т.д.), мотивы совершения уголовных правонарушений (детское озорство, "за компанию", зависть, мстительность и т.д.), влияние на несовершеннолетнего старших по возрасту лиц.  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иметь в виду, что в силу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53 </w:t>
      </w:r>
      <w:r>
        <w:rPr>
          <w:rFonts w:ascii="Times New Roman"/>
          <w:b w:val="false"/>
          <w:i w:val="false"/>
          <w:color w:val="000000"/>
          <w:sz w:val="28"/>
        </w:rPr>
        <w:t>УК несовершеннолетие виновного является обстоятельством, смягчающим уголовную ответственность и наказание.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постановлении приговора несовершеннолетнему суды должны разрешать вопросы,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статьях 390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суд вправе принять решение о назначении несовершеннолетнему наказания в виде лишения свободы только тогда, когда исправление и перевоспитание его невозможно без изоляции от общества с указанием в приговоре мотивов принятого решения.  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не допускать необоснованного назначения несовершеннолетним лишения свободы на длительный срок.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несовершеннолетнему назначается наказание в виде лишения свободы с учетом правил, предусмотренных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то половина и три четверти срока или размера наиболее строгого вида наказания должны исчисляться соответственно от 10 либо 12 лет лишения свободы, которые могли быть назначены несовершеннолетнему за оконченное уголовное правонарушение.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19-1. Судам следует иметь в виду, что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применение условного осуждения несовершеннолетним возможно и при повторном совершении им преступления небольшой или средней тяжести в период пробационного контроля при условном осуждении за предыдущее уголовное правонарушение. При условном осуждении несовершеннолетнего пробационный контроль назначается в установленных законом сокращенных размерах: от шести месяцев до одного года.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19-1 в соответствии с нормативным постановлением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совершения лицом нескольких уголовных правонарушений, одни из которых были совершены до наступления 18 лет, а другие - в совершеннолетнем возрасте, суд при назначении наказания по совокупности уголовных правонарушений вначале должен назначить наказание за уголовные правонарушения, совершенные в возрасте до восемнадцати лет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а затем за уголовные правонарушения, совершенные после достижения совершеннолетия и окончательное наказание - по правилам статьи 58 </w:t>
      </w:r>
      <w:r>
        <w:rPr>
          <w:rFonts w:ascii="Times New Roman"/>
          <w:b w:val="false"/>
          <w:i w:val="false"/>
          <w:color w:val="000000"/>
          <w:sz w:val="28"/>
        </w:rPr>
        <w:t>УК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Исходя из содержания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к лицам, совершившим уголовное правонарушение в несовершеннолетнем возрасте, не может быть применено дополнительное наказание в виде конфискации имущества.  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санкция статьи особенной части УК предусматривает конфискацию имущества как обязательное дополнительное наказание, то суды ее неприменение должны мотивировать в приговоре со ссылкой на </w:t>
      </w:r>
      <w:r>
        <w:rPr>
          <w:rFonts w:ascii="Times New Roman"/>
          <w:b w:val="false"/>
          <w:i w:val="false"/>
          <w:color w:val="000000"/>
          <w:sz w:val="28"/>
        </w:rPr>
        <w:t>статью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Разъяснить, что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прежние судимости за уголовные правонарушения, совершенные в несовершеннолетнем возрасте, при признании рецидива преступлений и опасного рецидива не учитываются.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нормативного постановления Верховного Суда РК от 25.12.2006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расследовании и рассмотрении дел о вовлечении несовершеннолетнего в совершение уголовных правонарушений или в совершение антиобщественных действий необходимо иметь в виду, что эти уголовные правонарушения совершаются только с прямым умыслом.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надлежит исходить из того, что уголовная ответственность наступает при условии, если виновный достоверно знал о несовершеннолетнем возрасте вовлекаемого лица.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Под вовлечением несовершеннолетнего в совершение уголовных правонарушений следует понимать целенаправленные действия вовлекающего по формированию у несовершеннолетнего желания (намерения, стремления) и готовности участвовать в совершении уголовных правонарушений. При этом действия взрослого должны носить активный характер и могут сопровождаться применением психического или физического воздействия (побои, уговоры, угрозы и запугивания, подкуп, обман, возбуждения чувства мести, зависти и других низменных побуждений, уверения в безнаказанности, дача советов о месте и способе совершения или сокрытия следов уголовных правонарушений, обещание платы за совершенные действия либо оказание содействия в реализации похищенного и другие).  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досудебного расследования и суды обязаны указывать какие конкретные действия были совершены взрослым в целях вовлечения несовершеннолетнего в совершение уголовных правонарушений или иных антиобщественных действий. 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 по себе предложение взрослого лица совершить уголовное правонарушение, сделанное несовершеннолетнему, без оказания на него психического либо физического воздействия, нельзя расценивать как вовлечение несовершеннолетнего в совершение уголовных правонарушений.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Уголовные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132</w:t>
      </w:r>
      <w:r>
        <w:rPr>
          <w:rFonts w:ascii="Times New Roman"/>
          <w:b w:val="false"/>
          <w:i w:val="false"/>
          <w:color w:val="000000"/>
          <w:sz w:val="28"/>
        </w:rPr>
        <w:t>, 133, 134 и 144 УК, считаются оконченными с момента склонения несовершеннолетнего к совершению уголовного правонарушения или иных антиобщественных действий, а также в занятие проституцией, в изготовление продукции эротического содержания, когда под влиянием взрослого у него возник умысел на их совершение.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Под насилием при вовлечении несовершеннолетнего в совершение уголовных правонарушений или иных антиобщественных действий, предусмотренным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следует понимать нанесение побоев, иные насильственные действия, связанные с причинением физической боли, причинение легкого или средней тяжести вреда здоровью несовершеннолетнего. 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вовлечение несовершеннолетнего в совершение уголовных правонарушений или иных антиобщественных действий было сопряжено с причинением тяжкого вреда его здоровью или другими действиями, образующими самостоятельный состав уголовного правонарушения, содеянное надлежит квалифицировать по совокупности уголовных правонарушений.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Разъяснить, что действия взрослого, вовлекшего несовершеннолетнего в совершение уголовного правонарушения и принимавшего в нем участие, подлежат квалификации по совокупности статей УК, предусматривающих ответственность как за совершение в соучастии с подростком конкретного уголовного правонарушения, так и за вовлечение его в совершение уголовных правонарушений. При этом уголовное правонарушение, совершенное совместно с лицом, не достигшим возраста, с которого наступает уголовная ответственность, не может квалифицироваться как совершенное группой лиц. Исполнителем уголовного правонарушения в таких случаях в соответствии с частью второй статьи 28 УК следует признавать взрослого, вовлекшего несовершеннолетнего в совершение уголовных правонарушений.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рассмотрении гражданского иска в уголовном деле судам следует исходить из того, что в силу статьи 926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(далее - ГК) несовершеннолетние в возрасте от 14 до 18 лет самостоятельно несут ответственность за причиненный вред (в том числе и моральный) на общих основаниях. 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у несовершеннолетнего в возрасте от 14 до 18 лет нет доходов или иного имущества, достаточных для возмещения вреда, вред должен быть возмещен полностью или в недостающей части его законными представителями, если они не докажут, что вред возник не по их вине. 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Обязанность законных представителей и соответствующего учреждения по возмещению вреда, причиненного несовершеннолетними, прекращается по достижении причинившим вред восемнадцатилетнего возраста либо в случаях, когда у него до достижения совершеннолетия появились доходы или иное имущество, достаточные для возмещения, либо когда он до достижения совершеннолетия приобрел дееспособность (пункт 2 статьи 17, статья 22-1 ГК). 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ущерб явился результатом совместных уголовных правонарушений нескольких лиц, то осужденные как взрослые, так и несовершеннолетние, при наличии у них достаточного заработка и имущества, несут солидарную материальную ответственность в соответствии со статьей 932 ГК. В силу части второй данной статьи ГК суд по заявлению потерпевшего и в его интересах может возложить на лиц, совместно причинивших вред, долевую ответственность. 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и организации, привлеченные в предусмотренных законом случаях в качестве ответчиков, за ущерб, причиненный несовершеннолетними осужденными, возмещают его в долях.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Обратить внимание судов, что </w:t>
      </w:r>
      <w:r>
        <w:rPr>
          <w:rFonts w:ascii="Times New Roman"/>
          <w:b w:val="false"/>
          <w:i w:val="false"/>
          <w:color w:val="000000"/>
          <w:sz w:val="28"/>
        </w:rPr>
        <w:t>статьями 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установлены сокращенные сроки отбывания наказания для возможного решения вопроса об условно-досрочном освобождении несовершеннолетнего. 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лицо за совершение уголовного правонарушения осуждено до наступления восемнадцати лет, а условия его досрочного освобождения наступают после достижения им восемнадцати лет, то для решения этого вопроса применяются правила </w:t>
      </w:r>
      <w:r>
        <w:rPr>
          <w:rFonts w:ascii="Times New Roman"/>
          <w:b w:val="false"/>
          <w:i w:val="false"/>
          <w:color w:val="000000"/>
          <w:sz w:val="28"/>
        </w:rPr>
        <w:t>статей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Следует иметь в виду, что сроки истечения давности привлечения к уголовной ответственности и давности исполнения обвинительного приговора в отношении несовершеннолетних в силу 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составляют половину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сроков, установленных для взрослых лиц, независимо от того достиг ли обвиняемый, осужденный к моменту привлечения к уголовной ответственности или к моменту исполнения приговора совершеннолетия.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Судам надлежит неуклонно выполнять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405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 каждому делу выявлять причины и условия, способствовавшие совершению подростками уголовных правонарушений, реагировать на недостатки и упущения в их воспитании, в осуществлении административными органами и должностными лицами контроля за поведением несовершеннолетних правонарушителей, а также на допущенные в ходе судопроизводства нарушения законности и выносить по таким фактам частные постановления.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31-1. Подсудность уголовных дел специализированному межрайонному суду по делам несовершеннолетних установлена </w:t>
      </w:r>
      <w:r>
        <w:rPr>
          <w:rFonts w:ascii="Times New Roman"/>
          <w:b w:val="false"/>
          <w:i w:val="false"/>
          <w:color w:val="000000"/>
          <w:sz w:val="28"/>
        </w:rPr>
        <w:t>статьей 307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Уголовное дело в отношении лица, совершившего уголовное правонарушение в несовершеннолетнем возрасте, независимо от достижения им совершеннолетия в период производства дела в суде, подсудно специализированному суду по делам несовершеннолетних (за исключением дел, отнесенных к подсудности специализированного межрайонного суда по уголовным делам, специализированного межрайонного военного суда по уголовным делам и военного суда гарнизона). В этом случае, производство в суде в отношении подсудимых, достигших совершеннолетия,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производится по общим правилам судопроизводства, а не по нормам </w:t>
      </w:r>
      <w:r>
        <w:rPr>
          <w:rFonts w:ascii="Times New Roman"/>
          <w:b w:val="false"/>
          <w:i w:val="false"/>
          <w:color w:val="000000"/>
          <w:sz w:val="28"/>
        </w:rPr>
        <w:t>главы 56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31-1 в соответствии с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Рекомендовать судам рассмотрение дел об уголовных правонарушениях несовершеннолетних поручать наиболее опытным квалифицированным судьям, в необходимых случаях решать вопросы о выделении дела в отношении несовершеннолетнего в отдельное производство и об ограничении гласности судебного разбирательства; при условном осуждении и назначении наказания, не связанного с лишением свободы, либо применения принудительных мер воспитательного воздействия, направлять сообщения об этом в специализированный государственный орган с возложением на него контроля за поведением осужденного.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Судам при рассмотрении апелляционных жалоб и ходатайств о пересмотре вступивших в законную силу судебных актов следует тщательно проверять обстоятельства дела с тем, чтобы не допускать фактов необоснованного осуждения или неправильной квалификации действий несовершеннолетних, обращать особое внимание на соразмерность и справедливость назначенной им меры наказания, реагировать на каждый случай нарушения закона и принимать меры к своевременному устранению ошибок. 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Разъяснить, что по смыслу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414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защитники, представители и законные представители несовершеннолетнего имеют право обжаловать судебные акты в апелляционном порядке, а также подать ходатайство о пересмотре вступившего в законную силу судебного акта в кассационном порядке.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в суд кассационной инстанции представителя потерпевшего, поданное до прекращения его участия в деле, подлежит рассмотрению во всех случаях независимо от того, что к моменту рассмотрения ходатайства лицо, в интересах которого оно принесено, достигло совершеннолетия.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нормативного постановления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связи с принятием настоящего постановления признать утратившим силу постановление Пленума Верховного Суда Казахской ССР от 19 декабря 1986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19 </w:t>
      </w:r>
      <w:r>
        <w:rPr>
          <w:rFonts w:ascii="Times New Roman"/>
          <w:b w:val="false"/>
          <w:i w:val="false"/>
          <w:color w:val="000000"/>
          <w:sz w:val="28"/>
        </w:rPr>
        <w:t>"О судебной практике по делам о преступлениях несовершеннолетних и о вовлечении их в преступную деятельность и иную антиобщественную деятельность".</w:t>
      </w:r>
    </w:p>
    <w:bookmarkEnd w:id="75"/>
    <w:bookmarkStart w:name="z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36 в соответствии с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