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24239" w14:textId="5e242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27 мая 1999 года N 659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января 2002 года N 89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мая 1999 года N 659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P990659_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передаче прав по владению и пользованию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государственными пакетами акций и государственными долями в организациях,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находящихся в республиканской собственности" следующие 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приложении 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раздел "Министерству культуры, информации и общественного согласия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Казахстан" дополнить строками, порядковые номера 224-7 -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224-15,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"224-7. КРГ-007488       ОАО "Карагандинская полиграфия";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224-8. КСТ-000515        ОАО "Костанайполиграфия";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224-9. ЗКО-000375        ОАО "Западно-Казахстанская издательско-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полиграфическая корпорация "Дастан";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224-10. ПВЛ-000360       ОАО "Полиграфия";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224-11. КЗО-000223       ОАО "Кызылордаполиграфия";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224-12. СКО-000785       ОАО "Кокшеполиграфия";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224-13. ВКО-000686       ОАО "Семей "Полиграфия";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224-14. КРГ-000706       ОАО "Полиграфия";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224-15. СКО-000786       ОАО "Полиграфия".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