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afd9" w14:textId="730a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Пленума Верховного Суда Республики Казахстан N 3 от 28 апреля 2000 года "О некоторых вопросах применения судами Республики Казахстан законодательства о банкротстве"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28 июня 2002 года N 14. Бюллетень Верховного Суда Республики Казахстан, 2002 г., № 7. Утратило силу нормативным постановлением Верховного суда Республики Казахстан от 2 октября 2015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нормативным постановлением Верховного суда РК от 02.10.2015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возникшими в судебной практике вопросами и необходимостью приведения в соответствие с действующим законодательством о банкротстве постановления Пленума Верховного Суда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P00003s_ </w:t>
      </w:r>
      <w:r>
        <w:rPr>
          <w:rFonts w:ascii="Times New Roman"/>
          <w:b w:val="false"/>
          <w:i w:val="false"/>
          <w:color w:val="000000"/>
          <w:sz w:val="28"/>
        </w:rPr>
        <w:t xml:space="preserve">N 3 от 28 апреля 2000 года, пленарное заседание Верховного Суда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Пленума Верховного Суда Республики Казахстан от 28 апреля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P00003s_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применения судами Республики Казахстан законодательства о банкротстве"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заголовке слова "Постановление Пленума" заменить словами "Нормативное постановление".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преамбуле слово "Пленум" заменить словами "пленарное заседание".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1 слова "(Общая часть)" исключить; после слов "Закона Республики Казахстан "О банкротстве" дополнить словами "(далее - Закон)".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"Согласно статье 2 Закона особенности применения процедур банкротства в отношении отдельных хозяйствующих субъектов в зависимости от их правового статуса и направления деятельности могут быть установлены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принудительной реорганизации и ликвидации банков и страховых (перестраховочных) организаций установлены банковским законодательством и законодательством о страховании и страховой (перестраховочной)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принудительной судебной ликвидации хлебоприемных предприятий, особенности реализации конкурсной массы и очередности удовлетворения требований кредиторов предусмотрены в Законе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зерне".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Законодательными актами установлены отдельные особенности процедур банкротства и в отношении пенсионных фондов, сельскохозяйственных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процедур банкротства с учетом правового положения субъекта хозяйственной деятельности - индивидуальных предпринимателей и крестьянских (фермерских) хозяйств - регулируется статьей 21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 Республики Казахстан и статьями 38-45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индивидуальном предпринимательстве".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Правительство Республики Казахстан в целях защиты интересов граждан и государства вправе устанавливать особые условия и порядок реализации конкурсной массы при банкротстве организаций, являющихся субъектами естественной монополии или субъектами рынка, занимающими доминирующее (монопольное) положение на товарном рынке, либо имеющих важное стратегическое значение для экономики республики и способных оказать влияние на жизнь, здоровье граждан, национальную безопасность или окружающую среду, а также организаций, признанных банкротами по инициативе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следует иметь в виду, что и иные законодательные акты, регулирующие хозяйственную деятельность, могут предусматривать особенности проведения отдельных процедур ликвидации хозяйствующих субъектов в связи с их несостоятельностью (банкротством) либо принудительной ликвидации по другим основаниям. Указанные акты подлежат применению в части, не противоречащей Закону.".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"О банкротстве"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"Комитет по работе с несостоятельными должниками Министерства государственных доходов Республики Казахстан, Положение о котором утверждено постановлением Правительства Республики Казахстан от 23 ноября 2001 года N 1508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P011508_ </w:t>
      </w:r>
      <w:r>
        <w:rPr>
          <w:rFonts w:ascii="Times New Roman"/>
          <w:b w:val="false"/>
          <w:i w:val="false"/>
          <w:color w:val="000000"/>
          <w:sz w:val="28"/>
        </w:rPr>
        <w:t xml:space="preserve">, является уполномоченным государственным органом в области контроля за проведением процедур банкротства. Комитет в соответствии с подпунктом 6) пункта 14 этого Положения вправе обращаться в суд с заявлениями в интересах конкурсного производства, участвовать в судебном заседании при рассмотрении судом споров между участниками конкурсного производства, но не обладает правом на подачу в суд заявлений о признании должника несостоятельным (банкротом). Такими же правами и полномочиями наделены и уполномоченные органы, определяемые акиматом области (города республиканского значения, столицы).".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"указанных" дополнить словами "в абзаце первом пункта третьего настоящего постановления";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"приеме заявления с отсылкой на п.4 ст.3 Закона "О банкротстве", п. 1-1) ст. 153 ГПК РК" заменить словами "принятии заявления на основании пункта 4 статьи 3 Закона и подпункта 1) пункта 1 статьи 153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K990411_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"Если при принятии заявления должника о признании его банкротом суд установит, что оно подписано лицом, не имеющим полномочий на его подписание, либо не приложены документы, подтверждающие полномочия этого лица, и документы, предусмотренные статьями 18, 19 Закона, то суд возвращает такое заявление в соответствии с пунктом 1 статьи 21 Закона. В случаях, когда обращение должника в суд является обязательным по основаниям, предусмотренным пунктом 2 статьи 17 Закона, суд обязан принять заявление в свое производство, а недостающие документы истребовать от заявителя в порядке подготовки дела к судебному разбирательству".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пункте 6 первое предложение дополнить словами "а также налоговых органов по налогам и обязательным платежам в бюджет"; второе предложение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пункте 7 абзац второй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пункте 10 в абзаце четвертом слова "Департаменту судебных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исполнителей" заменить словами "соответствующему органу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В пункте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первый дополнить словами "и рассматриваются судом, принявшим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 признании должника банкротом";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втором слова "Назначенный судом"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В пункте 13 абзац седьмой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"Под несостоятельностью сельскохозяйственных организаций понимается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неспособность должника в течение очередного цикла сезонности удовлетворить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требования кредиторов по денежным обязательствам, срок исполнения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наступил не ранее предшествующего года, за счет принадлежащего 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В пункте 16 абзац шестой после слов "При согласии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кредиторов" дополнить словами "и соответствующего уполномоченного органа".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Пункты 17, 18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В пункте 19: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второй дополнить словами "конкурсному управляющему";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третий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Пункт 20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В пункте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первом слово "кредиторами" заменить словами "комитетом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кредиторов";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второй и третий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"Конкурсный управляющий отстраняется от управления делами и имуществом должника по основаниям, установленным пунктами 4 и 5 статьи 9 Закона в том же порядке, в каком произведено его назначение. Споры между участниками конкурсного производства по вопросам назначения и отстранения конкурсного управляющего рассматриваются судом в рамках конкурсного производства на основании подпункта 5) статьи 67 Закона судом, принявшим решение о банкротстве.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Отстранение от управления делами и имуществом должника не может быть оспорено конкурсным управляющим в суде в порядке, установленном трудовым законодательством. Окончание установленного срока конкурсного производства прекращает все права и полномочия конкурсного управляющего, если срок конкурсного производства не продлен".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пункте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второе и третье предложение изложить в следующей редакции: "Неисполнение конкурсным управляющим обязательств по соглашению с комитетом кредиторов является безусловным основанием для отстранения его от управления делами и имуществом должника, а также для привлечения к имущественной, административной или уголовной ответственности";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"суд по мотивированному ходатайству комитета кредиторов с приложением конкретных сроков выполнения мероприятий по ликвидации вправе продлить сроки конкурсного производства" заменить словами "сроки конкурсного производства могут быть продлены".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пункте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"баланса" заменить словами "отчета о деятельности конкурсного управляющего и ликвидационного баланса, а также отчета об использовании имущества";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"ликвидационного баланса" заменить словами "перечисленных в абзаце первом настоящего пункта документов".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пункте 24 абзацы первый и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9) статьи 10-1 Закона утверждение состава комитета кредиторов при конкурсном производстве отнесено к компетенции уполномоченного государственного органа. Порядок и сроки формирования комитета кредиторов предусмотрены статьями 11, 70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Кредиторы соответствующей очереди реестра требований кредиторов включаются в состав комитета кредиторов в конкурсном производстве только при наличии фактической задолженности перед ними по этой очереди. В утвержденный уполномоченным государственным органом состав комитета кредиторов после формирования реестров требований кредиторов могут быть введены новые члены комитета кредиторов с учетом положений пунктов 2 и 3 статьи 11 Закона".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пункте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слова "реестр" дополнить словом "требований"; слова "в суд" заменить словами "уполномоченному органу";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"суд должен" заменить словом "необходимо";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"суд обязан" заменить словом "необходимо";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слово "судом" исключить; после слова "реестра" дополнить словом "требований".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Пункт 26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"Требования залоговых кредиторов подлежат включению в реестры требований кредиторов третьей очереди при наличии в конкурсной массе залогового имущества, надлежаще оформленного и зарегистрированного залогового обязательства и только в части, обеспеченной залогом. Требования залоговых кредиторов, основанные на ненадлежаще оформленном залоговом обязательстве, а также в части, не обеспеченной залогом, учитываются в пятой очереди".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Пункт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"Особенности формирования реестров требований кредиторов второй очереди установлены пунктом 3 статьи 75 и статьей 78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размеров по видам выплат следует обратить внимание на предусмотренный порядок исчисления суммы задолженности перед работниками, подлежащей учету и удовлетворению во вторую очередь реестра требований кредиторов и порядок исчисления и выплаты суммы задолженности, подлежащей учету и удовлетворению в пятую очередь реестра требований кредиторов.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пункте 28 после слов "погашения задолженности" дополнить словами "и причитающегося вознаграждения".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пункте 29 в абзаце первом слова "Судам следует иметь в виду, что"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пункте 30 в абзаце втором слова "Судам следует иметь в виду, что" исключить; слова "за изъятиями, установленными п. 3 ст. 39, п. 3 ст. 44 Указа "О земле" заменить словами "в случаях, предусмотренных земельным законодательством".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пункте 31 второе предложение изложить в следующей редакции: "В соответствии со статьями 13, 84 Закона комитет кредиторов утверждает невозможный к взысканию объем дебиторской задолженности, а также согласованный с уполномоченным органом план реализации конкурсной массы"; в четвертом предложении слова "заключать договоры на его оценку и реализацию"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пункте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"Нецелевое использование, а также перерасход лимита средств на административные расходы, установленного соглашением комитета кредиторов с конкурсным управляющим, является основанием не только для отстранения конкурсного управляющего от управления имуществом и делами должника, но и для привлечения его к ответственности, предусмотренной законами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пункте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"уполномоченным государственным органам" заменить словами "соответствующим прокурорам".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тексте нормативного постановления сокращения "ст.", "ст.ст", "п.", "пп" заменить соответственно словами "статьей", "статье", "Статьями", "пункту", "пунктом", "подпунктом".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Дополнить пунктами 34-38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"34. Разъяснить, что порядок применения Закона определен статьей 106 Закона и его нормы применяются к делам, производство по которым возбуждено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Вынесенные судами до введения в действие Закона Республики Казахстан от 11 июля 2001 г. N 239-II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банкротства" судебные акты о назначении конкурсных управляющих, утверждении составов комитетов кредиторов и реестров требований кредиторов, установлении или продлении сроков конкурсного производства, сохраняют юридическую силу, если они не противоречат Закону.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Аналогично сохраняют свою силу и судебные акты по замене и отзыву конкурсных управляющих и продлению сроков конкурсного производства, постановленные судами в период со времени введения в действие Закона и до образования и начала деятельности предусмотренных Законом уполномоченных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Пунктом 2-1 статьи 9 Закона установлено, что реабилитационным, конкурсным управляющим назначается физическое лицо - индивидуальный предприниматель, имеющее лицензию, выдаваемую уполномоченным органом, на осуществление деятельности по управлению имуществом и делами неплатежеспособных должников в процедурах банкротства.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вопросы об освобождении ранее назначенных судами конкурсными управляющими юридических лиц следует решать досрочно, до истечения срока их полномочий в порядке, установленном подпунктом 3) пункта 5 статьи 9 Закона, по заявлениям уполномоченных органов или участников конкурсного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 - индивидуальные предприниматели, имеющие лицензию на осуществление деятельности по управлению имуществом и делами неплатежеспособных должников и назначенные судами до внесения изменений в Закон, сохраняют свои полномочия на установленный судом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у реабилитационного и конкурсного управляющего, назначенного судом, соответствующей лицензии, суд может досрочно отстранить его от обязанностей по управлению имуществом и делами должника по заявлению уполномоченного органа, согласованному с комитетом кредиторов, если это отстранение не противоречит пункту 1-1 статьи 9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досрочное отстранение назначенного судом реабилитационного и конкурсного управляющих может быть также произведено судом по основаниям, установленным пунктом 5 статьи 9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назначение реабилитационного и конкурсного управляющего отнесено к компетенции уполномоченного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Утверждение состава комитета кредиторов при конкурсном производстве статьей 10-1 Закона отнесено к компетенции уполномоченного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комитета кредиторов согласно пункту 2 статьи 11 Закона входят представители кредиторов по оплате труда, кредиторы по налогам и другим обязательным платежам в бюджет, а также конкурсные кредиторы и кредиторы по обязательствам, обеспеченным залогом имущества, имеющие наибольшие суммы требований к должнику.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 ранее утвержденный судом состав комитета кредиторов могут быть внесены уполномоченным органом путем дополнительного введения в него представителей второй, третьей и четвертой очередей реестра требований кредиторов, при условии, что требования этих очередей еще не удовлетворены в конкурсном производстве и общее число членов комитета кредиторов не превысит семи человек. Изменения состава комитета кредиторов должны производиться по ходатайству кредиторов соответствующей очереди, имеющих наибольшие суммы требований к должнику, с учетом требований пунктов 2 и 3 статьи 11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Статьями 75-81 Закона установлены очередность распределения конкурсной массы должника и правила расчетов с кредиторами.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следует учесть, что расчеты по оплате труда и выплате компенсации лицам, работавшим по трудовому договору, в том числе задолженностей по уплате удержанных из заработной платы алиментов и обязательных пенсионных взносов, а также вознаграждений по авторским договорам производятся во вторую очередь.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содержания пункта 2 статьи 106 Закона, удовлетворение требований кредиторов должно производиться по новым правилам очередности, если на момент внесения изменений в Закон требования кредиторов этих очередей не были удовлетворены.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при изменении очередности удовлетворения требований кредиторов размеры требований кредиторов по оплате труда, включенные до 13.08.2001 года в реестры требований кредиторов третьей очереди, изменению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Статьей 10-1 Закона к компетенции уполномоченного органа отнесено решение вопросов, связанных с правами и обязанностями участников конкурсного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из участников конкурсного производства, круг которых определен статьей 66 Закона, при несогласии с решением конкурсного управляющего или уполномоченного органа вправе обжаловать это решение в суд, принявший решение о банкротстве и разрешающий согласно подпункту 5) статьи 67 Закона споры между участниками конкурсного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согласно пункту 3 статьи 72 Закона споры между кредиторами и конкурсным управляющим по вопросам включения требований в реестры требований кредиторов могут быть рассмотрены по выбору кредитора как судом, так и уполномоченным органом. Если кредитор обратился за разрешением спора в уполномоченный орган, то при несогласии с решением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органа он может оспорить его в суде в порядке,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статьей 67 Закона и главой 27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K990411_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ГПК".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32. Согласно статье 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настоящее нормативное постановление включается в состав действующего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права, является общеобязательным и вступает в силу со дня его официального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Председатель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Секретарь пленарного заседания,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судья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