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42c1" w14:textId="f514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отдельных центральных исполнительных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2002 года N 210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пунктом 2 статьи 26 Закона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государственной службе", в связи с принятием решения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отклонении отставки нижеуказанных должностных лиц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Министерству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Мурзабекова                - Председателем Комитета дорожной полиции.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Нуркарима Толеутаевича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Министерству природных ресурсов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Искакова                   - вице-Министром;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Нурлана Абдильдаевича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Турмагамбетова             - вице-Министром;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Мажита Абдыкаликовича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Аманбаева                  - Председателем Комитета лесного, рыбного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Александра Кулганатовича     и охотничьего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Министерству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                 - первым вице-Министром;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Александра Ивановича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Оразбакова                 - вице-Министром.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Галыма Избасаровича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Министерству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Посмакова                  - Председателем Комитета уголовно-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Петра Николаевича            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Таймерденова               - Председателем Комитета регистрационной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Мейрамбека Таймерденовича   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Агентству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Тажибая Бакытбека          - первым заместителем председателя;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Никитинского               - заместителем председателя;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Евгения Сергеевича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Канагатова                 - заместителем председателя.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Ильсияра Баймухамедовича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