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df96" w14:textId="6b7d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ноября 2000 года N 1778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2002 года N 534. Утратило силу постановлением Правительства Республики Казахстан от 16 июня 2006 года N 557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17 мая 2002 года N 534 утратило силу постановлением Правительства Республики Казахстан от 16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557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28 ноября 2000 года N 1778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P001778_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развитию архитектурной, градостроительной и строительной деятельности в Республике Казахстан" (САПП Республики Казахстан, 2000 г., N 51, ст. 582) следующие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архитектурной, градостроительной и строительной деятельности в Республике Казахстан, утвержденной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 "Капитальное строительство":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"Мероприятия":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четвертый, пятый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программы развития архитектурной, градостроительной и строительной деятельности в Республике Казахстан на 2000-2002 годы, утвержденном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6,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