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245" w14:textId="3631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2001 года N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11 
июня 2001 года N 789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P010789_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типового положения о 
комиссии по защите прав несовершеннолетних" (САПП Республики Казахстан, 
2001 г., N 21, ст. 267) следующие изменения и дополнения:
     в Типовом положении о комиссии по защите прав несовершеннолетних, 
утвержденном указанным постановлением:
     в пункте 2:
     в абзаце первом:
     слова ", городская, районная в городе, районная" заменить словами 
"(города республиканского значения, столицы), районная (города областного 
значения)";
     слово "- акимате" исключить;
     абзацы второй и третий исключить;
     в пункте 3 слово "исполнительного" заменить словом "государственного";
     в пункте 8:
     в абзаце первом слова ", городов Астаны и Алматы, городской с 
районным делением" исключить;
     в подпункте 1) слова ", городских, районных в городах" заменить 
словами "(городов областного значения)";
     подпункт 6) после слов "в постановлениях" дополнить словами "и 
представлениях";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9 слова "городской, районной и поселковой 
комиссии" заменить словами "комиссии при акимате города республиканского 
значения (столицы), района (города областного значения)";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раздела 3 "Меры, применяемые городской, районной и 
поселковой комиссией" слова "городской, районной и поселковой комиссией" 
заменить словами "комиссией при акимате города республиканского значения 
(столицы), района (города областного значения)";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12 слова "либо о расторжении договора об 
усыновлении (удочерении)" заменить словами ", о расторжении договора о 
передаче ребенка на воспитание либо об отмене в судебном порядке 
усыновления (удочерения) ребенка";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13 слова "Районная, городская, районная в 
городах комиссия" заменить словами "Комиссия при акимате города 
республиканского значения (столицы), района (города областного значения)";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одиннадцатом пункта 15 цифру "15" заменить цифрой "16";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неявке без уважительных причин на заседание комиссии с 
уведомления законных представителей несовершеннолетних производится привод: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несовершеннолетних, совершивших общественно опасные деяния, достигших 
четырнадцатилетнего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несовершеннолетних, совершивших административные правонарушения, 
достигших шестнадцатилетнего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когда несовершеннолетние не достигли возраста, с которого 
наступает ответственность за совершение общественно опасных деяний и 
административных правонарушений, приводу подвергаются их законные 
представители.";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цифру "9" заменить цифрой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цифры "10 и 11" заменить цифрами "11 и 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второй, четвертый, пятый, шестой после слов "Постановление", 
"постановления" дополнить словами "или представление", "или 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дополнить словами "или вышестоящую комиссию";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