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3f83" w14:textId="eb03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2002 года N 682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предупреждения и ликвидации чрезвычайной ситуации регионального масштаба, которая может быть вызвана паводком на реке Или в истоках озера Балхаша Алматинской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акиму Алматинской области 130000000 (сто тридцать миллионов) тенге на приобретение двух земснарядов для проведения гидромелиоративных и дноуглубительных работ на русле реки Или с целью предотвращения чрезвычайных ситуаций во время сезонных повышений уровня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Алматинской области по итогам 2002 года представить Агентству Республики Казахстан по чрезвычайным ситуациям отчет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