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c11b" w14:textId="837c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5 марта 1996 года N 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2002 года N 717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 Казахстан от 
6 апреля 2001 года N 450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P010450_ </w:t>
      </w:r>
      <w:r>
        <w:rPr>
          <w:rFonts w:ascii="Times New Roman"/>
          <w:b w:val="false"/>
          <w:i w:val="false"/>
          <w:color w:val="000000"/>
          <w:sz w:val="28"/>
        </w:rPr>
        <w:t>
  "О Плане мероприятий по реализации 
Государственной программы функционирования и развития языков на 2001-2002 
годы"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5 
марта 1996 года N 281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P960281_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Порядка наименования и 
переименования предприятий, организаций, учреждений, железнодорожных 
станций, аэропортов, а также физико-географических объектов Республики 
Казахстан и изменения транскрипции их названий" (САПП Республики Казахстан,
1996 г., N 11, ст. 81)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заголовке и тексте слова "предприятий", "учреждений"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Порядке наименования и переименования предприятий, организаций, 
учреждений, железнодорожных станций, аэропортов, а также физико-
географических объектов Республики Казахстан и изменения транскрипции их 
названий,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заголовке и тексте слова "предприятий", "учреждений"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слова "министерства, государственные комитеты, 
центральные исполнительные органы, не входящие в состав Правительства и 
ведомства Республики, местные представительные и местные исполнительные 
органы" заменить словами "центральные и местные исполнительные, местные 
представительные, а также иные государственные органы республики";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"правописание всех наименований следует вести в соответствии с 
нормами" заменить словами "написание всех наименований на государственном 
языке должно соответствовать нормам";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слово "национальных"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четвертом слова "в целом по республике не более чем в трех 
случаях" заменить словами "не более чем в трех случаях для каждой из 
областей, городов республиканского значения и столицы";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4, 6 и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Решения о наименованиях и переименованиях, уточнении транскрипций 
названий организаций, железнодорожных станций, аэропортов и других 
объектов государственной собственности, а также физико-географических 
объектов принимаются Правительством Республики Казахстан по представлениям 
соответствующих центральных исполнительных органов, местных 
представительных и исполнительных органов при наличии положительного 
заключения Государственной ономастической комиссии при Правительстве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Наименования, переименования, а также изменения транскрипции 
названий организаций влекут за собой их государственную перерегистрацию в 
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Регистрация названий объектов, перечень которых указан в пункте 4 
настоящего Порядка, проведение научной экспертизы, контроль за реализацией 
практических мер, разработка методологии упорядочения названий, 
разъяснительная работа среди населения, издание различных справочников, 
словарей, методических разработок по актуальным проблемам ономастики, 
проведение научно-практических конференций и совещаний осуществляется 
Министерством культуры, информации и общественного согласия Республики 
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