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6736" w14:textId="a786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учета иностранных периодических печатных изданий, распространяемых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2002 года N 843. Утратило силу постановлением Правительства Республики Казахстан от 8 апреля 2022 года № 199.</w:t>
      </w:r>
    </w:p>
    <w:p>
      <w:pPr>
        <w:spacing w:after="0"/>
        <w:ind w:left="0"/>
        <w:jc w:val="both"/>
      </w:pPr>
      <w:bookmarkStart w:name="z3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08.04.2022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Заголовок в редакции постановления Правительства РК от 28.08.2012 </w:t>
      </w:r>
      <w:r>
        <w:rPr>
          <w:rFonts w:ascii="Times New Roman"/>
          <w:b w:val="false"/>
          <w:i w:val="false"/>
          <w:color w:val="000000"/>
          <w:sz w:val="28"/>
        </w:rPr>
        <w:t>№ 1098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Во исполнение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средствах массовой информации" от 23 июля 1999 года Правительство Республики Казахстан постановляет: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учета иностранных периодических печатных изданий, распространяемых в Республике Казахстан.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28.08.2012 </w:t>
      </w:r>
      <w:r>
        <w:rPr>
          <w:rFonts w:ascii="Times New Roman"/>
          <w:b w:val="false"/>
          <w:i w:val="false"/>
          <w:color w:val="000000"/>
          <w:sz w:val="28"/>
        </w:rPr>
        <w:t>№ 1098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Исключен постановлением Правительства РК от 28.08.2012 </w:t>
      </w:r>
      <w:r>
        <w:rPr>
          <w:rFonts w:ascii="Times New Roman"/>
          <w:b w:val="false"/>
          <w:i w:val="false"/>
          <w:color w:val="000000"/>
          <w:sz w:val="28"/>
        </w:rPr>
        <w:t>№ 1098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3"/>
    <w:bookmarkStart w:name="z3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Правительства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29 июля 2002 года № 843 </w:t>
                  </w:r>
                </w:p>
              </w:tc>
            </w:tr>
          </w:tbl>
          <w:p/>
        </w:tc>
      </w:tr>
    </w:tbl>
    <w:bookmarkStart w:name="z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осуществления учета иностранных периодических печатных</w:t>
      </w:r>
      <w:r>
        <w:br/>
      </w:r>
      <w:r>
        <w:rPr>
          <w:rFonts w:ascii="Times New Roman"/>
          <w:b/>
          <w:i w:val="false"/>
          <w:color w:val="000000"/>
        </w:rPr>
        <w:t>изданий, распространяемых в Республике Казахстан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07.09.2016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7"/>
    <w:bookmarkStart w:name="z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средствах массовой информации" и устанавливают порядок осуществления учета иностранных периодических печатных изданий, распространяемых в Республике Казахстан, (далее - Правила) в целях достоверного и своевременного анализа состояния информационного пространства Республики Казахстан.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средств массовой информации – государственный орган, осуществляющий государственное регулирование в области средств массовой информации, (далее - уполномоченный орган);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иностранное периодическое печатное издание – газета, журнал, альманах, бюллетень, приложения к ним, имеющие постоянное название, текущий номер, выпускаемые не реже одного раза в три месяца и издающиеся за пределами Республики Казахстан;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распространитель - физическое или юридическое лицо (филиал или представительство), осуществляющее распространение иностранных периодических печатных изданий на территории Республики Казахстан по договору с ее собственником, издателем или на иных законных основаниях.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Учет иностранных периодических печатных изданий, распространяемых на территории области, города республиканского значения, столицы, (далее – территория Республики Казахстан) осуществляет уполномоченный орган.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ведет единый реестр учета иностранных периодических печатных изданий, распространяемых на территории Республики Казахстан.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осуществления учета иностранных периодических</w:t>
      </w:r>
      <w:r>
        <w:br/>
      </w:r>
      <w:r>
        <w:rPr>
          <w:rFonts w:ascii="Times New Roman"/>
          <w:b/>
          <w:i w:val="false"/>
          <w:color w:val="000000"/>
        </w:rPr>
        <w:t>печатных изданий, распространяемых в Республике Казахстан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учета иностранных периодических печатных изданий, распространяемых на территории Республики Казахстан, распространитель представляет в уполномоченный орган заявление с указанием наименования распространителя, названия иностранного периодического печатного издания, территории распространения, языка его распространения, его основной тематической направленности, периодичности, предполагаемого количества распространяемых экземпляров.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Заявление рассматривается в течение десяти рабочих дней со дня регистрации в уполномоченном органе.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Уполномоченный орган, в случае соответствия представленных документов требованиям настоящих Правил, ставит на учет иностранные периодические печатные издания, распространяемые на территории Республики Казахстан, посредством внесения в журнал учета даты постановки на учет, номера документа, наименования распространителя.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 итогам рассмотрения заявления распространителю выдается документ об учете иностранного периодического печатного издания, распространяемого в Республике Казахстан, либо отказе,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 Республики Казахстан от 15 апреля 2013 года "О государственных услугах".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случаях утраты или порчи документа распространителю по письменному заявлению в произвольной форме выдается дубликат документа с присвоением нового номера и надписью "Дубликат" в правом верхнем углу. Заявление рассматривается в течение пяти рабочих дней со дня регистрации в уполномоченном органе.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