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cd94" w14:textId="59ccd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топографической аэрофотосъемке объектов закрытого акционерного общества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августа 2002 года N 940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повышения эффективности использования магистральных трубопроводов закрытого акционерного общества "КазТрансОйл", снижения экологических рисков при эксплуатации нефтепроводов и водоводов, обновления оперативной топографической информации и ситуационных карт на территориях их полегания и сокращения затрат при транспортировке нефти и воды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проведение топографических аэрофотосъемок объектов закрытого акционерного общества "КазТрансОйл" воздушными судами, привлекаемыми к проведению работ по топографической аэрофотосъемке товариществом с ограниченной ответственностью "Интеринж-Алматы".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 и минеральных ресурсов Республики Казахстан представить в Министерство обороны Республики Казахстан и Службу охраны Президента Республики Казахстан график авиаоблетов для его согласования.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Обработку первичных фотоматериалов производить на территории Республики Казахстан с участием представителей Министерства обороны Республики Казахстан, Агентства Республики Казахстан по защите государственных секретов, Агентства Республики Казахстан по управлению земельными ресурсами и Комитета национальной безопасности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 и минеральных ресурсов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