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2428" w14:textId="58f2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Кадровые вопросы Министерства охраны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2002 года N 1006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Назначить в Министерство охраны окружающей среды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Кесикбаева Султангали Кабденовича - первым вице-Министром,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Искакова Нурлана Абдильдаевича - вице-Министром.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