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0fd3" w14:textId="a8f0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2002 года N 1016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внесении изменений и дополнений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вопросам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изменения и дополнения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 Гражданский кодекс Республики Казахстан (Особенная часть) от 1 июля 1999 г. (Ведомости Парламента Республики Казахстан, 1999 г., N 16- 17, ст. 642; N 23, ст. 929; 2000 г., N 3-4, ст. 66; N 10, ст. 244; N 22, ст. 408; 2001 г., N 23, ст. 309; N 24, ст. 338; Закон Республики Казахстан от 21 мая 2002 года "О внесении изменений и дополнений в некоторые законодательные акты Республики Казахстан по вопросам государственного имущества", опубликованный в газетах "Егемен Казакстан" 28 мая 2002 года, "Казахстанская правда" 25 мая 2002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825: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после слова "страхователю" дополнить словом "(застрахованному)";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Форма письменного договора по обязательному страхованию определяется законодательными актами об обязательном страховании, а по добровольному страхованию - страховщиком либо соглашением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пункта 1 и в пунктах 2, 3 статьи 829 после слов "страхователь", "страхователю", "страхователем", "страхователем", "страхователь" дополнить соответственно словами "(застрахованный)", "(застрахованному)", "(застрахованным)", "(застрахованным)", "(застрахованный)";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833: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833. Оценка страхового риска и причиненного вреда";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"произвести осмотр" дополнить словами "и оценку";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"Оценка страхуемого имущества и причиненного вреда, осуществляемая страховщиком, является составной частью страхования и не требует дополнительного лицензирования.";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Размер причиненного вреда в результате страхового случая определяется страховщиком или по его инициативе оценщиком (независимым экспертом). При несогласии с результатами оценки ущерба страхователь вправе доказывать иное.";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второе предложение части первой пункта 1 статьи 835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договором или законодательным актом об обязательном страховании предусмотрен срок и (или) способ уведомления, оно должно быть сделано в обусловленный срок и указанным в договоре или законодательным акте способом.";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6 статьи 839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Законодательными актами об обязательном страховании либо условиями договора страхования, если это не противоречит законодательным актам, могут быть предусмотрены другие основания для отказа в страховой выплате.";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924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924. Возмещение вреда при страховании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Страховщик, у которого гражданин или юридическое лицо застраховало свою гражданско-правовую ответственность в порядке добровольного или обязательного страхования, возмещает причиненный вред в пределах страховой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или юридическое лицо, застраховавшее свою гражданско-правовую ответственность в порядке добровольного или обязательного страхования, при недостаточности страховой суммы для полного возмещения причиненного вреда возмещает разницу между страховой суммой и фактическим размером вреда.".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Кодекс Республики Казахстан об административных правонарушениях от 30 января 2001 г. (Ведомости Парламента Республики Казахстан, 2001 г., N 5-6, ст. 24; N 17-18, ст. 241; N 21-22, ст.281; 2002 г., N 4, ст. 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173 дополнить частью пятнадцатой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Нарушение страховой (перестраховочной) организацией требования об обязательности публикования финансовой отчетности и иных сведений в средствах массовой информации в соответствии с законодательными актами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ста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174 слово "до"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175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Уклонение страховой организации от заключения договора обязательного страхования, предусмотренного законодательными актами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пятидесяти, на юридических лиц - в размере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Уклонение владельцев транспортных средств от обязательного страхования их гражданско-правовой ответственности в соответствии с законодательными актами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одного, на должностных лиц - в размере десяти, на юридических лиц - в размере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Уклонение перевозчиков на железнодорожном транспорте от обязательного страхования гражданско-правовой ответственности перевозчика перед пассажирами в соответствии с законодательными актами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ста, на должностных лиц - в размере двадцати, на юридических лиц - в размере одной тысячи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Уклонение перевозчиков на морском транспорте от обязательного страхования гражданско-правовой ответственности перевозчика перед пассажирами в соответствии с законодательными актами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ста, на должностных лиц - в размере двадцати, на юридических лиц - в размере одной тысячи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Уклонение перевозчиков на внутреннем водном транспорте от обязательного страхования гражданско-правовой ответственности перевозчика перед пассажирами в соответствии с законодательными актами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пятидесяти, на должностных лиц - в размере двадцати, на юридических лиц - в размере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Уклонение перевозчиков на воздушном транспорте от обязательного страхования гражданско-правовой ответственности перевозчика перед пассажирами в соответствии с законодательными актами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ста, на должностных лиц - в размере двадцати, на юридических лиц - в размере одной тысячи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Уклонение перевозчиков на автомобильном транспорте и городском электротранспорте от обязательного страхования гражданско-правовой ответственности перевозчика перед пассажирами в соответствии с законодательными актами Республики Казахстан -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влечет штраф на граждан в размере десяти, на должностных лиц -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размере двадцати, на юридических лиц, - в размере, ста месячных расчетных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статью 470 дополнить частью третьей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Управление транспортным средством водителем, не имеющим при себе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страхового полиса по обязательному страхованию гражданско-правовой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владельцев транспортных средств и (или) по обязательному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страхованию гражданско-правовой ответственности перевозчика перед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пассажирами,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влечет штраф в размере одного месячного расчетного показателя.";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 статье 543: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после цифры "165" дополнить словами ", 175 (частями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и седьмой)";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7) части второй: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"статьями" дополнить словами "175 (частями второй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седьмой),";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"470 (частью первой)" заменить словами "470 (частями первой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третьей)";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часть первую статьи 545 после слова "статьями"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"175 (частью третьей),";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часть первую статьи 546 после слова "статьями"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"175 (частями четвертой и пятой),";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часть первую статьи 547 после слова "статьями"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"175 (частью шестой),";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в статье 573: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слова "статьями 173-175" заменить словами "статьями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173-175 (частью первой)";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частью третьей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Компетенция должностных лиц уполномоченного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 по регулированию и надзору за страховой деятельностью,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 на составление протокола о совершении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правонарушения, определяется в соответствии с настоящим Кодексом.";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часть первую статьи 630 после цифр "466-469" дополнить словами 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 (частью третьей)";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в абзаце втором части второй статьи 636 слова "(часть вторая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статьи" заменить словами "часть третья - седьмая статьи 175, часть вторая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