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2866" w14:textId="0dd2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государственных закупок товаров, работ и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2002 года N 1158. Утратило силу постановлением Правительства Республики Казахстан от 27 декабря 2007 года N 1301.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31 октября 2002 года N 1158 утратило силу постановлением Правительства Республики Казахстан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Вниманию пользователей!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Приняты изменения постановлением Правительства РК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(вводятся в действие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13 августа 2010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мая 2002 года "О государственных закупках"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и проведения государственных закупок товаров, работ и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октября 2002 года N 1158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проведения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мая 2002 года "О государственных закупках" (далее - Закон) и определяют порядок организации и проведения государственных закупок, образования и деятельности конкурсной комиссии, а также отраслевые особенности закупок товаров, работ и услуг и сроки заключения договоров по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Организация и проведение процесса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1. Порядок образования и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осуществления государственных закупок способами, указанными в подпунктах 1), 2) и 4) пункта 1 статьи 9 Закона, организатор конкурса образовывает конкурсную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Конкурсная комиссия образуется организатором конкурса на каждый конкурс.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состав конкурсной комиссии входят председатель, заместитель председателя и члены конкурсной комиссии. Общее количество членов конкурсной комиссии должно составлять нечетное число и быть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
</w:t>
      </w:r>
      <w:r>
        <w:br/>
      </w:r>
      <w:r>
        <w:rPr>
          <w:rFonts w:ascii="Times New Roman"/>
          <w:b w:val="false"/>
          <w:i w:val="false"/>
          <w:color w:val="000000"/>
          <w:sz w:val="28"/>
        </w:rPr>
        <w:t>
      Конкурсная комиссия действует с момента утверждения организатором конкурса решения о создании конкурсной комиссии об организации и проведении конкурса или осуществлении закупок способом закупок из одного источника до вступления в силу договора о государственных закупках.
</w:t>
      </w:r>
      <w:r>
        <w:br/>
      </w:r>
      <w:r>
        <w:rPr>
          <w:rFonts w:ascii="Times New Roman"/>
          <w:b w:val="false"/>
          <w:i w:val="false"/>
          <w:color w:val="000000"/>
          <w:sz w:val="28"/>
        </w:rPr>
        <w:t>
      В случае, если конкурс признан несостоявшимся, или его итоги отменены, то конкурсная комиссия прекращает свою деятельность.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дополнениями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состав конкурсных комиссий обязательно включаются первые руководители организатора конкурса или их заместители, руководители заказчика или их заместители, специалисты организатора конкурса и/или заказчика, а также могут включаться руководители и специалисты обособленных структурных подразделений организатора конкурса и/или заказчика, за исключением случаев, оговоренных в Законе.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Когда предметом государственных закупок, осуществляемых государственными органами и государственными учреждениями, является строительство и/или капитальный ремонт объектов, в состав конкурсных комиссий могут включаться представители уполномоченного органа по делам архитектуры, градостроительства и строительства, по согласованию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Председателем конкурсной комиссии является лицо не ниже заместителя первого руководителя организатора конкурса,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
</w:t>
      </w:r>
      <w:r>
        <w:br/>
      </w:r>
      <w:r>
        <w:rPr>
          <w:rFonts w:ascii="Times New Roman"/>
          <w:b w:val="false"/>
          <w:i w:val="false"/>
          <w:color w:val="000000"/>
          <w:sz w:val="28"/>
        </w:rPr>
        <w:t>
      Во время отсутствия председателя его функции выполняет заместитель.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8. Секретарем конкурсной комиссии является специалист соответствующего подразделения организатора конкурса, ответственного за организацию и проведение государственных закупок. Секретарь конкурсной комиссии предоставляет потенциальным поставщикам конкурсную документацию, принимает от потенциальных поставщиков конверты с конкурсными заявками, готовит предложения по повестке дня заседания конкурсной комиссии, необходимые документы, материалы и оформляет протоколы заседания после его проведения, ведет журналы регистрации поступивших конкурсных заявок и потенциальных поставщиков, изъявивших желание участвовать в процедуре вскрытия конвертов, в которых отражается время и дата представления потенциальным поставщиком конвертов с конкурсными заявками, и фамилия, имя, отчество уполномоченного представителя потенциального поставщика (лица, представившего конверты с конкурсными заявками и участвующего в конкурсе). Журналы регистрации поступивших конкурсных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заверена печатью организатора конкурса. Допускается ведение единых журналов по видам закупок.
</w:t>
      </w:r>
      <w:r>
        <w:br/>
      </w:r>
      <w:r>
        <w:rPr>
          <w:rFonts w:ascii="Times New Roman"/>
          <w:b w:val="false"/>
          <w:i w:val="false"/>
          <w:color w:val="000000"/>
          <w:sz w:val="28"/>
        </w:rPr>
        <w:t>
      При наличии достаточных элементов защиты от несанкционированного доступа журнал регистрации может быть оформлен в электронном виде с последующим вынесением его по результатам конкурса на бумажном носителе. Ведение и хранение журналов регистрации поступивших конкурсных заявок и потенциальных поставщиков осуществляются в порядке, определенном делопроизводством организатора конкурса.
</w:t>
      </w:r>
      <w:r>
        <w:br/>
      </w:r>
      <w:r>
        <w:rPr>
          <w:rFonts w:ascii="Times New Roman"/>
          <w:b w:val="false"/>
          <w:i w:val="false"/>
          <w:color w:val="000000"/>
          <w:sz w:val="28"/>
        </w:rPr>
        <w:t>
      При необходимости организатор конкурса для выполнения работы секретаря может определить секретариат, что должно быть отражено в приказе организатора конкурса о создании конкурсной комиссии с указанием ответственного лица, уполномоченного от секретариата подписывать документы в случаях, установленных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случае отсутствия у организатора конкурса специалистов соответствующего профиля он может привлекать государственных служащих на безвозмездной основе, а иных специалистов как на платной, так и на безвозмездной основе по договоренности сторон, профиль которых соответствует закупаемым товарам, работам и услугам, для работы в качестве технических экспертов.
</w:t>
      </w:r>
      <w:r>
        <w:br/>
      </w:r>
      <w:r>
        <w:rPr>
          <w:rFonts w:ascii="Times New Roman"/>
          <w:b w:val="false"/>
          <w:i w:val="false"/>
          <w:color w:val="000000"/>
          <w:sz w:val="28"/>
        </w:rPr>
        <w:t>
      При необходимости организатор конкурса может образовать экспертную комиссию, состоящую из технических экспертов.
</w:t>
      </w:r>
      <w:r>
        <w:br/>
      </w:r>
      <w:r>
        <w:rPr>
          <w:rFonts w:ascii="Times New Roman"/>
          <w:b w:val="false"/>
          <w:i w:val="false"/>
          <w:color w:val="000000"/>
          <w:sz w:val="28"/>
        </w:rPr>
        <w:t>
      Выбор лиц, привлекаемых в качестве технических экспертов на платной основе, осуществляется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Технические эксперты (экспертная комиссия) дают экспертное заключение по соответствию предлагаемых потенциальными поставщиками товаров, работ и услуг требованиям конкурсной документации и не имеют права голоса при принятии конкурсной комиссией решения. Заключение технических экспертов (экспертной комиссии) учитывается при оценке и сопоставлении представленных на конкурс конкурсных заявок и определении победителя конкурса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конкурсной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До публикации объявления, публикуемого по форме согласно приложению 2 к настоящим Правилам, о проведении открытого конкурса или направления уведомлений потенциальным поставщикам при проведении закрытого конкурса, составляемого согласно приложению 3 к настоящим Правилам, организатор конкурса утверждает состав конкурсной комиссии, секретаря конкурсной комиссии, при необходимости определяет технических экспертов (состав экспертной комиссии), готовит и утверждает конкурсную документацию.
</w:t>
      </w:r>
      <w:r>
        <w:br/>
      </w:r>
      <w:r>
        <w:rPr>
          <w:rFonts w:ascii="Times New Roman"/>
          <w:b w:val="false"/>
          <w:i w:val="false"/>
          <w:color w:val="000000"/>
          <w:sz w:val="28"/>
        </w:rPr>
        <w:t>
      Все решения по настоящему пункту принимаются решением или приказом (приказами) первого руководителя организатора конкурса или лица, его замещающего.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 начала проведения конкурса конкурсная комиссия должна ознакомиться с конкурсной документацией, подготовленной организатором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Заседание конкурсной комиссии проводится при условии присутствия не менее двух третьих от общего числа членов конкурсной комиссии.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на которого возложены функции председателя в соответствии с пунктом 7 настоящих Правил.
</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В случае отсутствия какого-либо члена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
</w:t>
      </w:r>
      <w:r>
        <w:br/>
      </w:r>
      <w:r>
        <w:rPr>
          <w:rFonts w:ascii="Times New Roman"/>
          <w:b w:val="false"/>
          <w:i w:val="false"/>
          <w:color w:val="000000"/>
          <w:sz w:val="28"/>
        </w:rPr>
        <w:t>
      В случае, если в назначенный день и время заседание конкурсной комиссии по вскрытию конвертов с конкурсными заявками не состоялось по причине отсутствия необходимого количества членов конкурсной комиссии,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
</w:t>
      </w:r>
      <w:r>
        <w:br/>
      </w:r>
      <w:r>
        <w:rPr>
          <w:rFonts w:ascii="Times New Roman"/>
          <w:b w:val="false"/>
          <w:i w:val="false"/>
          <w:color w:val="000000"/>
          <w:sz w:val="28"/>
        </w:rPr>
        <w:t>
      В случае, если в объявленное секретарем время необходимое количество членов конкурсной комиссии отсутствует, то по истечении 24 часов организатор конкурса соответствующим решением вносит изменения в состав конкурсной комиссии в части замены отсутствующих членов конкурсной комиссии с указанием причины такой замены.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дополнениями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Протокол заседания конкурсной комиссии подписывается всеми присутствующими членами конкурсной комиссии, ее председателем, его заместителем и секретарем.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2. Подготовка конкурсной документации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Организатор конкурса обязан представить всем потенциальным поставщикам конкурсную документацию, содержащую информацию, указанную в пункте 1 статьи 12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Конкурсная документация составляется на основании типовой, утверждаемой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3. Содержание, представление конкурсных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заявок, их оценка и сопоставление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Конкурсная заявка, представляемая потенциальным поставщиком, являющимся юридическим лицом, изъявившим желание участвовать в конкурсе, должна содержать:
</w:t>
      </w:r>
      <w:r>
        <w:br/>
      </w:r>
      <w:r>
        <w:rPr>
          <w:rFonts w:ascii="Times New Roman"/>
          <w:b w:val="false"/>
          <w:i w:val="false"/>
          <w:color w:val="000000"/>
          <w:sz w:val="28"/>
        </w:rPr>
        <w:t>
      1) заявку на участие в конкурсе в соответствии с приложением 4 к настоящим Правилам;
</w:t>
      </w:r>
      <w:r>
        <w:br/>
      </w:r>
      <w:r>
        <w:rPr>
          <w:rFonts w:ascii="Times New Roman"/>
          <w:b w:val="false"/>
          <w:i w:val="false"/>
          <w:color w:val="000000"/>
          <w:sz w:val="28"/>
        </w:rPr>
        <w:t>
      2) перечень документов, подтверждающих соответствие квалификационным требованиям, предъявляемым к потенциальному поставщику:
</w:t>
      </w:r>
      <w:r>
        <w:br/>
      </w:r>
      <w:r>
        <w:rPr>
          <w:rFonts w:ascii="Times New Roman"/>
          <w:b w:val="false"/>
          <w:i w:val="false"/>
          <w:color w:val="000000"/>
          <w:sz w:val="28"/>
        </w:rPr>
        <w:t>
      нотариально засвидетельствованные копии лицензий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предоставление услуг;
</w:t>
      </w:r>
      <w:r>
        <w:br/>
      </w:r>
      <w:r>
        <w:rPr>
          <w:rFonts w:ascii="Times New Roman"/>
          <w:b w:val="false"/>
          <w:i w:val="false"/>
          <w:color w:val="000000"/>
          <w:sz w:val="28"/>
        </w:rPr>
        <w:t>
      в случае, если закупаемые работы и услуги не лицензируемые, то нотариально засвидетельствованная копия выписки устава юридического лица с перечнем видов деятельности, выполняемых потенциальным поставщиком или нотариально засвидетельствованная с переводом на государственный и/или русский языки легализованная выписка из торгового реестра (для нерезидентов Республики Казахстан).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оригинал справки банка (банков) об отсутствии просроченной задолженности потенциального поставщика более чем за три месяца, предшествующие дате вскрытия конвертов с конкурсными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w:t>
      </w:r>
      <w:r>
        <w:br/>
      </w: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подписанный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бухгалтерского баланса могут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30 апреля текущего года;
</w:t>
      </w:r>
      <w:r>
        <w:br/>
      </w:r>
      <w:r>
        <w:rPr>
          <w:rFonts w:ascii="Times New Roman"/>
          <w:b w:val="false"/>
          <w:i w:val="false"/>
          <w:color w:val="000000"/>
          <w:sz w:val="28"/>
        </w:rPr>
        <w:t>
      оригинал или нотариально засвидетельствованная копия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аудиторского отчета могут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1 июня текущего года;
</w:t>
      </w:r>
      <w:r>
        <w:br/>
      </w:r>
      <w:r>
        <w:rPr>
          <w:rFonts w:ascii="Times New Roman"/>
          <w:b w:val="false"/>
          <w:i w:val="false"/>
          <w:color w:val="000000"/>
          <w:sz w:val="28"/>
        </w:rPr>
        <w:t>
      оригинал или нотариально засвидетельствованная копия документа о наличии и количестве работников с указанием их квалификации, стажа работы по специальности для производства и/или поставки товаров, оказания услуг и выполнения работ по типовой форме, утверждаемой уполномоченным органом;
</w:t>
      </w:r>
      <w:r>
        <w:br/>
      </w: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w:t>
      </w:r>
      <w:r>
        <w:br/>
      </w:r>
      <w:r>
        <w:rPr>
          <w:rFonts w:ascii="Times New Roman"/>
          <w:b w:val="false"/>
          <w:i w:val="false"/>
          <w:color w:val="000000"/>
          <w:sz w:val="28"/>
        </w:rPr>
        <w:t>
      нотариально засвидетельствованная копия статистической карточки;
</w:t>
      </w:r>
      <w:r>
        <w:br/>
      </w:r>
      <w:r>
        <w:rPr>
          <w:rFonts w:ascii="Times New Roman"/>
          <w:b w:val="false"/>
          <w:i w:val="false"/>
          <w:color w:val="000000"/>
          <w:sz w:val="28"/>
        </w:rPr>
        <w:t>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30 календарных дней, предшествующих дате вскрытия конвертов;
</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предшествующие дате вскрытия конвертов с конкурсными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
</w:t>
      </w:r>
      <w:r>
        <w:br/>
      </w:r>
      <w:r>
        <w:rPr>
          <w:rFonts w:ascii="Times New Roman"/>
          <w:b w:val="false"/>
          <w:i w:val="false"/>
          <w:color w:val="000000"/>
          <w:sz w:val="28"/>
        </w:rPr>
        <w:t>
      сведения о квалификации для участия в процессе государственных закупок по типовой форме, утверждаемой уполномоченным органом;
</w:t>
      </w:r>
      <w:r>
        <w:br/>
      </w:r>
      <w:r>
        <w:rPr>
          <w:rFonts w:ascii="Times New Roman"/>
          <w:b w:val="false"/>
          <w:i w:val="false"/>
          <w:color w:val="000000"/>
          <w:sz w:val="28"/>
        </w:rPr>
        <w:t>
      3) предлагаемую потенциальным поставщиком цену, представленную по форме согласно приложению 6 к настоящим Правилам и содержащую все фактические затраты потенциального поставщика, составляющие конечную цену поставляемых товаров, выполняемых работ и предоставляемых услуг, включая стоимость сопутствующих услуг с указанием конкретного размера скидки, при ее наличии;
</w:t>
      </w:r>
      <w:r>
        <w:br/>
      </w:r>
      <w:r>
        <w:rPr>
          <w:rFonts w:ascii="Times New Roman"/>
          <w:b w:val="false"/>
          <w:i w:val="false"/>
          <w:color w:val="000000"/>
          <w:sz w:val="28"/>
        </w:rPr>
        <w:t>
      4) нотариально засвидетельствованные копии сертификатов происхождения (для импортируемых товаров), сертификатов соответствия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происхождения (для импортируемых товаров), сертификатов соответствия в подтверждение приемлемости товаров и
</w:t>
      </w:r>
      <w:r>
        <w:br/>
      </w:r>
      <w:r>
        <w:rPr>
          <w:rFonts w:ascii="Times New Roman"/>
          <w:b w:val="false"/>
          <w:i w:val="false"/>
          <w:color w:val="000000"/>
          <w:sz w:val="28"/>
        </w:rPr>
        <w:t>
услуг для закупки;
</w:t>
      </w:r>
      <w:r>
        <w:br/>
      </w:r>
      <w:r>
        <w:rPr>
          <w:rFonts w:ascii="Times New Roman"/>
          <w:b w:val="false"/>
          <w:i w:val="false"/>
          <w:color w:val="000000"/>
          <w:sz w:val="28"/>
        </w:rPr>
        <w:t>
      5) технические спецификации (описание технических характеристик предлагаемых товаров, работ и услуг, включая спецификации, планы, чертежи, эскизы и ссылки на международные или казахстанские стандарты, единые нормы и правила);
</w:t>
      </w:r>
      <w:r>
        <w:br/>
      </w:r>
      <w:r>
        <w:rPr>
          <w:rFonts w:ascii="Times New Roman"/>
          <w:b w:val="false"/>
          <w:i w:val="false"/>
          <w:color w:val="000000"/>
          <w:sz w:val="28"/>
        </w:rPr>
        <w:t>
      6) предлагаемые сопутствующие услуги;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br/>
      </w:r>
      <w:r>
        <w:rPr>
          <w:rFonts w:ascii="Times New Roman"/>
          <w:b w:val="false"/>
          <w:i w:val="false"/>
          <w:color w:val="000000"/>
          <w:sz w:val="28"/>
        </w:rPr>
        <w:t>
      8) другие документы, необходимые для представления в соответствии с конкурсной документацией.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Конкурсная заявка потенциального поставщика - физического лица, занимающегося предпринимательской деятельностью и изъявившего желание участвовать в конкурсе, должна содержать:
</w:t>
      </w:r>
      <w:r>
        <w:br/>
      </w:r>
      <w:r>
        <w:rPr>
          <w:rFonts w:ascii="Times New Roman"/>
          <w:b w:val="false"/>
          <w:i w:val="false"/>
          <w:color w:val="000000"/>
          <w:sz w:val="28"/>
        </w:rPr>
        <w:t>
      1) заявку на участие в конкурсе, в соответствии с приложением 5 к настоящим Правилам и копию удостоверения личности или паспорта, или справки органов юстиции о принятии на замену документов, удостоверяющих личность;
</w:t>
      </w:r>
      <w:r>
        <w:br/>
      </w:r>
      <w:r>
        <w:rPr>
          <w:rFonts w:ascii="Times New Roman"/>
          <w:b w:val="false"/>
          <w:i w:val="false"/>
          <w:color w:val="000000"/>
          <w:sz w:val="28"/>
        </w:rPr>
        <w:t>
      2) перечень документов, подтверждающих соответствие квалификационным требованиям, предъявляемым к потенциальному поставщику - физическому лицу, являющемуся дееспособным:
</w:t>
      </w:r>
      <w:r>
        <w:br/>
      </w:r>
      <w:r>
        <w:rPr>
          <w:rFonts w:ascii="Times New Roman"/>
          <w:b w:val="false"/>
          <w:i w:val="false"/>
          <w:color w:val="000000"/>
          <w:sz w:val="28"/>
        </w:rPr>
        <w:t>
      нотариально засвидетельствованные лицензии и/или патенты, свидетельства, диплома, сертификата, другие документы, подтверждающие право потенциального поставщика на производство, переработку, поставку и реализацию закупаемых товаров, выполнение работ и предоставление услуг (для подтверждения наличия профессиональной квалификации);
</w:t>
      </w:r>
      <w:r>
        <w:br/>
      </w:r>
      <w:r>
        <w:rPr>
          <w:rFonts w:ascii="Times New Roman"/>
          <w:b w:val="false"/>
          <w:i w:val="false"/>
          <w:color w:val="000000"/>
          <w:sz w:val="28"/>
        </w:rPr>
        <w:t>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 и документы, подтверждающие право собственности или право владения потенциального поставщика на предлагаемый товар, услуги;
</w:t>
      </w:r>
      <w:r>
        <w:br/>
      </w:r>
      <w:r>
        <w:rPr>
          <w:rFonts w:ascii="Times New Roman"/>
          <w:b w:val="false"/>
          <w:i w:val="false"/>
          <w:color w:val="000000"/>
          <w:sz w:val="28"/>
        </w:rPr>
        <w:t>
      оригинал или нотариально засвидетельствованная копия документа о наличии и количестве работников с указанием их квалификации, стажа работы по специальности для производства и/или поставки товаров, оказания услуг и выполнения работ по типовой форме, утверждаемой уполномоченным органом;
</w:t>
      </w:r>
      <w:r>
        <w:br/>
      </w:r>
      <w:r>
        <w:rPr>
          <w:rFonts w:ascii="Times New Roman"/>
          <w:b w:val="false"/>
          <w:i w:val="false"/>
          <w:color w:val="000000"/>
          <w:sz w:val="28"/>
        </w:rPr>
        <w:t>
      3) предлагаемая потенциальным поставщиком - физическим лицом цена, представленная по форме согласно приложению 6 к настоящим Правилам, и содержащая все фактические затраты потенциального поставщика, составляющие конечную цену поставляемых товаров, выполняемых работ и предоставляемых услуг, с указанием конкретного размера скидки, при ее наличии;
</w:t>
      </w:r>
      <w:r>
        <w:br/>
      </w:r>
      <w:r>
        <w:rPr>
          <w:rFonts w:ascii="Times New Roman"/>
          <w:b w:val="false"/>
          <w:i w:val="false"/>
          <w:color w:val="000000"/>
          <w:sz w:val="28"/>
        </w:rPr>
        <w:t>
      4) нотариально засвидетельствованные копии сертификатов происхождения (для импортируемых товаров), сертификатов соответствия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происхождения (для импортируемых товаров), сертификатов соответствия в подтверждение приемлемости товаров и
</w:t>
      </w:r>
      <w:r>
        <w:br/>
      </w:r>
      <w:r>
        <w:rPr>
          <w:rFonts w:ascii="Times New Roman"/>
          <w:b w:val="false"/>
          <w:i w:val="false"/>
          <w:color w:val="000000"/>
          <w:sz w:val="28"/>
        </w:rPr>
        <w:t>
услуг для закупки;
</w:t>
      </w:r>
      <w:r>
        <w:br/>
      </w:r>
      <w:r>
        <w:rPr>
          <w:rFonts w:ascii="Times New Roman"/>
          <w:b w:val="false"/>
          <w:i w:val="false"/>
          <w:color w:val="000000"/>
          <w:sz w:val="28"/>
        </w:rPr>
        <w:t>
      5) технические спецификации;
</w:t>
      </w:r>
      <w:r>
        <w:br/>
      </w:r>
      <w:r>
        <w:rPr>
          <w:rFonts w:ascii="Times New Roman"/>
          <w:b w:val="false"/>
          <w:i w:val="false"/>
          <w:color w:val="000000"/>
          <w:sz w:val="28"/>
        </w:rPr>
        <w:t>
      6) предлагаемые сопутствующие услуги;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14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18-1. Конкурсная заявка потенциального поставщика - физического лица, не занимающегося предпринимательской деятельностью и изъявившего желание участвовать в конкурсе, предметом которого являются имеющиеся у потенциального поставщика товары, должна содержать:
</w:t>
      </w:r>
      <w:r>
        <w:br/>
      </w:r>
      <w:r>
        <w:rPr>
          <w:rFonts w:ascii="Times New Roman"/>
          <w:b w:val="false"/>
          <w:i w:val="false"/>
          <w:color w:val="000000"/>
          <w:sz w:val="28"/>
        </w:rPr>
        <w:t>
      1) заявку на участие в конкурсе в соответствии с приложением 5 к настоящим Правилам и копию удостоверения личности или паспорта, или справки органов юстиции о принятии на замену документов, удостоверяющих личность;
</w:t>
      </w:r>
      <w:r>
        <w:br/>
      </w:r>
      <w:r>
        <w:rPr>
          <w:rFonts w:ascii="Times New Roman"/>
          <w:b w:val="false"/>
          <w:i w:val="false"/>
          <w:color w:val="000000"/>
          <w:sz w:val="28"/>
        </w:rPr>
        <w:t>
      2) перечень документов, подтверждающих соответствие квалификационным требованиям, предъявляемым к потенциальному поставщику - физическому лицу, являющемуся дееспособным:
</w:t>
      </w:r>
      <w:r>
        <w:br/>
      </w:r>
      <w:r>
        <w:rPr>
          <w:rFonts w:ascii="Times New Roman"/>
          <w:b w:val="false"/>
          <w:i w:val="false"/>
          <w:color w:val="000000"/>
          <w:sz w:val="28"/>
        </w:rPr>
        <w:t>
      нотариально засвидетельствованные копии свидетельства о присвоении социального индивидуального кода, свидетельства налогоплательщика Республики Казахстан;
</w:t>
      </w:r>
      <w:r>
        <w:br/>
      </w:r>
      <w:r>
        <w:rPr>
          <w:rFonts w:ascii="Times New Roman"/>
          <w:b w:val="false"/>
          <w:i w:val="false"/>
          <w:color w:val="000000"/>
          <w:sz w:val="28"/>
        </w:rPr>
        <w:t>
      нотариально засвидетельствованную копию документа, подтверждающего право собственности или право владения потенциального поставщика на предлагаемый товар;
</w:t>
      </w:r>
      <w:r>
        <w:br/>
      </w:r>
      <w:r>
        <w:rPr>
          <w:rFonts w:ascii="Times New Roman"/>
          <w:b w:val="false"/>
          <w:i w:val="false"/>
          <w:color w:val="000000"/>
          <w:sz w:val="28"/>
        </w:rPr>
        <w:t>
      нотариально засвидетельствованную копию доверенности на право реализации товара, являющегося предметом конкурса, в случае, если в конкурсе участвует представитель собственника;
</w:t>
      </w:r>
      <w:r>
        <w:br/>
      </w:r>
      <w:r>
        <w:rPr>
          <w:rFonts w:ascii="Times New Roman"/>
          <w:b w:val="false"/>
          <w:i w:val="false"/>
          <w:color w:val="000000"/>
          <w:sz w:val="28"/>
        </w:rPr>
        <w:t>
      3) предлагаемая потенциальным поставщиком - физическим лицом цена, представленная по форме согласно приложению 6 к настоящим Правилам и содержащая все фактические затраты потенциального поставщика, составляющие конечную цену поставляемых товаров, с указанием конкретного размера скидки, при ее наличии;
</w:t>
      </w:r>
      <w:r>
        <w:br/>
      </w:r>
      <w:r>
        <w:rPr>
          <w:rFonts w:ascii="Times New Roman"/>
          <w:b w:val="false"/>
          <w:i w:val="false"/>
          <w:color w:val="000000"/>
          <w:sz w:val="28"/>
        </w:rPr>
        <w:t>
      4) нотариально засвидетельствованные копии сертификатов соответствия в подтверждение приемлемости товаров для закупки;
</w:t>
      </w:r>
      <w:r>
        <w:br/>
      </w:r>
      <w:r>
        <w:rPr>
          <w:rFonts w:ascii="Times New Roman"/>
          <w:b w:val="false"/>
          <w:i w:val="false"/>
          <w:color w:val="000000"/>
          <w:sz w:val="28"/>
        </w:rPr>
        <w:t>
      5) технические спецификации;
</w:t>
      </w:r>
      <w:r>
        <w:br/>
      </w:r>
      <w:r>
        <w:rPr>
          <w:rFonts w:ascii="Times New Roman"/>
          <w:b w:val="false"/>
          <w:i w:val="false"/>
          <w:color w:val="000000"/>
          <w:sz w:val="28"/>
        </w:rPr>
        <w:t>
      6) предлагаемые сопутствующие услуги;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Параграф дополнен новым пунктом 18-1 - постановлениями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14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Обеспечение конкурсной заявки в виде залога денег вносится потенциальным поставщиком, за исключением случаев, перечисленных в пункте 2 статьи 14 
</w:t>
      </w:r>
      <w:r>
        <w:rPr>
          <w:rFonts w:ascii="Times New Roman"/>
          <w:b w:val="false"/>
          <w:i w:val="false"/>
          <w:color w:val="000000"/>
          <w:sz w:val="28"/>
        </w:rPr>
        <w:t xml:space="preserve"> Закона </w:t>
      </w:r>
      <w:r>
        <w:rPr>
          <w:rFonts w:ascii="Times New Roman"/>
          <w:b w:val="false"/>
          <w:i w:val="false"/>
          <w:color w:val="000000"/>
          <w:sz w:val="28"/>
        </w:rPr>
        <w:t>
, на соответствующий счет организатора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Конкурсные заявки должны быть составлены и представлены на языке, указанном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Технические требования на товары, работы и услуги должны базироваться на действующих международных и/или национальных стандартах, нормах и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22. Срок действия конкурсной заявки, представляемой потенциальным поставщиком для участия в конкурсе по государственным закупкам товаров, работ и услуг, проводимом государственным органом и государственным учреждением, должен быть не менее 45 дней с даты вскрытия конкурсных заявок, а проводимом государственным предприятием и акционерным обществом, контрольный пакет акций которых принадлежит государству, а также аффилиированным с ними юридическим лицом - не менее 35 дней. Потенциальный поставщик должен указать в своей конкурсной заявке срок ее действия.
</w:t>
      </w:r>
      <w:r>
        <w:br/>
      </w:r>
      <w:r>
        <w:rPr>
          <w:rFonts w:ascii="Times New Roman"/>
          <w:b w:val="false"/>
          <w:i w:val="false"/>
          <w:color w:val="000000"/>
          <w:sz w:val="28"/>
        </w:rPr>
        <w:t>
      Конкурсная заявка, имеющая более короткий срок действия, чем указанный в конкурсной документации, отклоняется.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Конкурсная заявка представляется потенциальным поставщиком в прошитом виде, с пронумерованными страницами и последняя страница заверяется его подписью, а для юридического лица - печатью. В случае, если потенциальный поставщик представляет цену конкурсной заявки отдельно от конкурсной заявки, тогда данное ценовое предложение заверяется им дополнительно. На конкурс (лот) потенциальный поставщик представляет только одну цену. При этом, если техническая спецификация и/или банковская гарантия прошиты вместе с конкурсной заявкой, то это не является основанием для отклонения данной конкурсной заявки. Техническая спецификация конкурсной заявки (в прошитом виде, с пронумерованными страницами, последняя страница заверенная подписью, а для юридического лица - печатью потенциального поставщика) и оригинал банковской гарантии прикладываются к конкурсной заявке отдельно.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Потенциальный поставщик представляет необходимое количество копий конкурсной заявки, указанное в конкурсной документации организатором конкурса в зависимости от потребности, с указанием "Оригинал" и "Копия". В случае расхождений между ними преимущество будет иметь оригинал.
</w:t>
      </w:r>
      <w:r>
        <w:br/>
      </w:r>
      <w:r>
        <w:rPr>
          <w:rFonts w:ascii="Times New Roman"/>
          <w:b w:val="false"/>
          <w:i w:val="false"/>
          <w:color w:val="000000"/>
          <w:sz w:val="28"/>
        </w:rPr>
        <w:t>
      Оригинал и все копии конкурсной заявки должны быть отпечатаны или написаны несмываемыми чернилами, и подписаны потенциальным поставщиком.
</w:t>
      </w:r>
      <w:r>
        <w:br/>
      </w:r>
      <w:r>
        <w:rPr>
          <w:rFonts w:ascii="Times New Roman"/>
          <w:b w:val="false"/>
          <w:i w:val="false"/>
          <w:color w:val="000000"/>
          <w:sz w:val="28"/>
        </w:rPr>
        <w:t>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Потенциальный поставщик запечатывает оригинал и каждую копию конкурсной заявки в разные конверты, пометив их: "Оригинал" или "Копия". На этих конвертах должны быть указаны наименование и адрес потенциального поставщика (в случае возврата конкурсной заявки невскрытыми на основании пункта 5 статьи 13 
</w:t>
      </w:r>
      <w:r>
        <w:rPr>
          <w:rFonts w:ascii="Times New Roman"/>
          <w:b w:val="false"/>
          <w:i w:val="false"/>
          <w:color w:val="000000"/>
          <w:sz w:val="28"/>
        </w:rPr>
        <w:t xml:space="preserve"> Закона </w:t>
      </w:r>
      <w:r>
        <w:rPr>
          <w:rFonts w:ascii="Times New Roman"/>
          <w:b w:val="false"/>
          <w:i w:val="false"/>
          <w:color w:val="000000"/>
          <w:sz w:val="28"/>
        </w:rPr>
        <w:t>
). После этого конверты запечатываются во внешний конверт. Внутренний и наружный конверты должны:
</w:t>
      </w:r>
      <w:r>
        <w:br/>
      </w:r>
      <w:r>
        <w:rPr>
          <w:rFonts w:ascii="Times New Roman"/>
          <w:b w:val="false"/>
          <w:i w:val="false"/>
          <w:color w:val="000000"/>
          <w:sz w:val="28"/>
        </w:rPr>
        <w:t>
      1) быть адресованы организатору конкурса по адресу, указанному в конкурсной документации;
</w:t>
      </w:r>
      <w:r>
        <w:br/>
      </w:r>
      <w:r>
        <w:rPr>
          <w:rFonts w:ascii="Times New Roman"/>
          <w:b w:val="false"/>
          <w:i w:val="false"/>
          <w:color w:val="000000"/>
          <w:sz w:val="28"/>
        </w:rPr>
        <w:t>
      2) содержать слова "Конкурс по закупке_____________________" 
</w:t>
      </w:r>
      <w:r>
        <w:br/>
      </w:r>
      <w:r>
        <w:rPr>
          <w:rFonts w:ascii="Times New Roman"/>
          <w:b w:val="false"/>
          <w:i w:val="false"/>
          <w:color w:val="000000"/>
          <w:sz w:val="28"/>
        </w:rPr>
        <w:t>
                                             (название конкурса) 
</w:t>
      </w:r>
      <w:r>
        <w:br/>
      </w:r>
      <w:r>
        <w:rPr>
          <w:rFonts w:ascii="Times New Roman"/>
          <w:b w:val="false"/>
          <w:i w:val="false"/>
          <w:color w:val="000000"/>
          <w:sz w:val="28"/>
        </w:rPr>
        <w:t>
и "Не вскрывать до ______________________________________________" 
</w:t>
      </w:r>
      <w:r>
        <w:br/>
      </w:r>
      <w:r>
        <w:rPr>
          <w:rFonts w:ascii="Times New Roman"/>
          <w:b w:val="false"/>
          <w:i w:val="false"/>
          <w:color w:val="000000"/>
          <w:sz w:val="28"/>
        </w:rPr>
        <w:t>
    (дата и время вскрытия конвертов, указанные в конкурсной документации).
</w:t>
      </w:r>
      <w:r>
        <w:br/>
      </w:r>
      <w:r>
        <w:rPr>
          <w:rFonts w:ascii="Times New Roman"/>
          <w:b w:val="false"/>
          <w:i w:val="false"/>
          <w:color w:val="000000"/>
          <w:sz w:val="28"/>
        </w:rPr>
        <w:t>
      Изменение конкурсной заявки, предусмотренное пунктом 4 статьи 13 
</w:t>
      </w:r>
      <w:r>
        <w:rPr>
          <w:rFonts w:ascii="Times New Roman"/>
          <w:b w:val="false"/>
          <w:i w:val="false"/>
          <w:color w:val="000000"/>
          <w:sz w:val="28"/>
        </w:rPr>
        <w:t xml:space="preserve"> Закона </w:t>
      </w:r>
      <w:r>
        <w:rPr>
          <w:rFonts w:ascii="Times New Roman"/>
          <w:b w:val="false"/>
          <w:i w:val="false"/>
          <w:color w:val="000000"/>
          <w:sz w:val="28"/>
        </w:rPr>
        <w:t>
, должно быть подготовлено потенциальным поставщиком, запечатано и представлено так же, как и сама конкурсная заявка.
</w:t>
      </w:r>
      <w:r>
        <w:br/>
      </w:r>
      <w:r>
        <w:rPr>
          <w:rFonts w:ascii="Times New Roman"/>
          <w:b w:val="false"/>
          <w:i w:val="false"/>
          <w:color w:val="000000"/>
          <w:sz w:val="28"/>
        </w:rPr>
        <w:t>
      Уведомление об отзыве должно быть направлено потенциальным поставщиком в письменной форме, но не позднее окончательного срока представления конкурсных заявок.
</w:t>
      </w:r>
      <w:r>
        <w:br/>
      </w:r>
      <w:r>
        <w:rPr>
          <w:rFonts w:ascii="Times New Roman"/>
          <w:b w:val="false"/>
          <w:i w:val="false"/>
          <w:color w:val="000000"/>
          <w:sz w:val="28"/>
        </w:rPr>
        <w:t>
      Никакие изменения не должны вноситься в конкурсные заявки после истечения окончательного срока представления конкурсных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26. Доверенность потенциального поставщика уполномоченному представителю на участие при вскрытии конвертов представляется данным представителем при (перед) вскрытии (вскрытием) конвертов. В случае ее отсутствия представитель потенциального поставщика не допускается к процедуре вскрытия конвертов, а конкурсная заявка вскрывается.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Конкурсная комиссия вскрывает оригинал и копии конвертов с представленными конкурсными заявками в месте и во время, установленные в конкурсной документации. В случае, если на конкурс (лот) представлена одна конкурсная заявка, то данная конкурсная заявка также вскрывается. Непосредственно перед вскрытием конвертов конкурсная комиссия предоставляет право для внесения потенциальными поставщиками дополнительных конвертов как часть конкурсной заявки, в которой указывается цена закупаемых товаров, работ и услуг. Представление дополнительных конвертов регистрируется секретарем конкурсной комиссии в журнале регистрации. После данной процедуры какие-либо дополнительные конверты не принимаются.
</w:t>
      </w:r>
      <w:r>
        <w:br/>
      </w:r>
      <w:r>
        <w:rPr>
          <w:rFonts w:ascii="Times New Roman"/>
          <w:b w:val="false"/>
          <w:i w:val="false"/>
          <w:color w:val="000000"/>
          <w:sz w:val="28"/>
        </w:rPr>
        <w:t>
      По процедуре вскрытия конвертов с конкурсными заявками секретарем конкурсной комиссии составляется протокол вскрытия по форме и содержанию согласно приложению 7 к настоящим Правилам, который подписывается председателем конкурсной комиссии, его заместителем, членами и секретарем конкурсной комиссии.
</w:t>
      </w:r>
      <w:r>
        <w:br/>
      </w:r>
      <w:r>
        <w:rPr>
          <w:rFonts w:ascii="Times New Roman"/>
          <w:b w:val="false"/>
          <w:i w:val="false"/>
          <w:color w:val="000000"/>
          <w:sz w:val="28"/>
        </w:rPr>
        <w:t>
      При проведении конкурса с использованием двухэтапных процедур конкурсная комиссия составляет протоколы вскрытия конвертов и об итогах конкурса на каждый этап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В случае участия в открытом конкурсе (лоте) потенциального поставщика и его аффилиированного лица конкурсная комиссия в целях реализации пункта 3 статьи 7 
</w:t>
      </w:r>
      <w:r>
        <w:rPr>
          <w:rFonts w:ascii="Times New Roman"/>
          <w:b w:val="false"/>
          <w:i w:val="false"/>
          <w:color w:val="000000"/>
          <w:sz w:val="28"/>
        </w:rPr>
        <w:t xml:space="preserve"> Закона </w:t>
      </w:r>
      <w:r>
        <w:rPr>
          <w:rFonts w:ascii="Times New Roman"/>
          <w:b w:val="false"/>
          <w:i w:val="false"/>
          <w:color w:val="000000"/>
          <w:sz w:val="28"/>
        </w:rPr>
        <w:t>
 отклоняет конкурсные заявки таких лиц на любом этапе конкурса.
</w:t>
      </w:r>
      <w:r>
        <w:br/>
      </w:r>
      <w:r>
        <w:rPr>
          <w:rFonts w:ascii="Times New Roman"/>
          <w:b w:val="false"/>
          <w:i w:val="false"/>
          <w:color w:val="000000"/>
          <w:sz w:val="28"/>
        </w:rPr>
        <w:t>
      Данный факт должен быть отражен в протоколах вскрытия конвертов и/или об итогах конкурса.
</w:t>
      </w:r>
      <w:r>
        <w:br/>
      </w:r>
      <w:r>
        <w:rPr>
          <w:rFonts w:ascii="Times New Roman"/>
          <w:b w:val="false"/>
          <w:i w:val="false"/>
          <w:color w:val="000000"/>
          <w:sz w:val="28"/>
        </w:rPr>
        <w:t>
      В случае, если аффилиированность потенциальных поставщиков, участвовавших на данном конкурсе (лоте), установлена после вступления в силу договора о государственных закупках, заказчик инициирует расторжение данного договора в срок до 10 календарных дней со дня установления аффилиированности и уведомляет об этом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Конкурсная комиссия оценивает и сопоставляет не отклоненные конкурсные заявки потенциальных поставщиков, соответствующих предъявляемым квалификационным требованиям.
</w:t>
      </w:r>
      <w:r>
        <w:br/>
      </w:r>
      <w:r>
        <w:rPr>
          <w:rFonts w:ascii="Times New Roman"/>
          <w:b w:val="false"/>
          <w:i w:val="false"/>
          <w:color w:val="000000"/>
          <w:sz w:val="28"/>
        </w:rPr>
        <w:t>
      В случае, если на участие в конкурсе (лоте) конкурсные заявки подали менее двух потенциальных поставщиков, соответствующих квалификационным требованиям, конкурсная комиссия признает конкурс несостоявшимся.
</w:t>
      </w:r>
      <w:r>
        <w:br/>
      </w:r>
      <w:r>
        <w:rPr>
          <w:rFonts w:ascii="Times New Roman"/>
          <w:b w:val="false"/>
          <w:i w:val="false"/>
          <w:color w:val="000000"/>
          <w:sz w:val="28"/>
        </w:rPr>
        <w:t>
      Конкурсная комиссия также признает конкурс несостоявшимся, если представлено менее двух конкурсных заявок, отвечающих требованиям конкурсной документации.
</w:t>
      </w:r>
      <w:r>
        <w:br/>
      </w:r>
      <w:r>
        <w:rPr>
          <w:rFonts w:ascii="Times New Roman"/>
          <w:b w:val="false"/>
          <w:i w:val="false"/>
          <w:color w:val="000000"/>
          <w:sz w:val="28"/>
        </w:rPr>
        <w:t>
      Конкурсная комиссия также признает конкурс несостоявшимся в целом или по определенному лоту, если все цены, предложенные потенциальными поставщиками, соответствующими квалификационным требованиям и требованиям конкурсной документации, превышают сумму, предусмотренную на данные закупки.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 внесены изменения постановлением Правительства РК от 25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выполнения и оказания товаров, работ и услуг, приобретаемых в результате данного конкурса. При этом конкурсная комиссия условно уменьшает цену конкурсной заявки на один процент за каждые два года наличия потенциальным поставщиком опыта работы на рынке закупаемых товаров, работ и услуг, начиная с одного года, но не более десяти процентов. В случае наличия опыта работы до одного года или его отсутствия такой процент не устанавливается.
</w:t>
      </w:r>
      <w:r>
        <w:br/>
      </w:r>
      <w:r>
        <w:rPr>
          <w:rFonts w:ascii="Times New Roman"/>
          <w:b w:val="false"/>
          <w:i w:val="false"/>
          <w:color w:val="000000"/>
          <w:sz w:val="28"/>
        </w:rPr>
        <w:t>
      Требование о необходимости обладания опытом работы на рынке закупаемых товаров, работ и услуг не распространяется на субъектов малого предпринимательства, поддержка которых осуществляется в соответствии со статьей 27 
</w:t>
      </w:r>
      <w:r>
        <w:rPr>
          <w:rFonts w:ascii="Times New Roman"/>
          <w:b w:val="false"/>
          <w:i w:val="false"/>
          <w:color w:val="000000"/>
          <w:sz w:val="28"/>
        </w:rPr>
        <w:t xml:space="preserve"> Закона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Конкурсная комиссия при оценке и сопоставлении не отклоненных конкурсных заявок помимо цены конкурсной заявки учитывает критерии, перечисленные в подпунктах 2)-8) пункта 6 или подпунктах 2) и 3) пункта 7 статьи 16 
</w:t>
      </w:r>
      <w:r>
        <w:rPr>
          <w:rFonts w:ascii="Times New Roman"/>
          <w:b w:val="false"/>
          <w:i w:val="false"/>
          <w:color w:val="000000"/>
          <w:sz w:val="28"/>
        </w:rPr>
        <w:t xml:space="preserve"> Закона </w:t>
      </w:r>
      <w:r>
        <w:rPr>
          <w:rFonts w:ascii="Times New Roman"/>
          <w:b w:val="false"/>
          <w:i w:val="false"/>
          <w:color w:val="000000"/>
          <w:sz w:val="28"/>
        </w:rPr>
        <w:t>
, оговоренные в конкурсной документации и применяемые в равном размере ко всем конкурсным заявкам, устанавливает влияние указанных в пунктах 30, 32, 33, 35 и 36 настоящих Правил элементов на цену конкурсной заявки на основе определенных процентов и определяет победителя посредством сравнения условных цен конкурсных заявок.
</w:t>
      </w:r>
      <w:r>
        <w:br/>
      </w:r>
      <w:r>
        <w:rPr>
          <w:rFonts w:ascii="Times New Roman"/>
          <w:b w:val="false"/>
          <w:i w:val="false"/>
          <w:color w:val="000000"/>
          <w:sz w:val="28"/>
        </w:rPr>
        <w:t>
      Суммарное процентное влияние на цену конкурсной заявки критериев, перечисленных в подпунктах 2)-4), 6), 7) пункта 6 или подпунктах 2), 3) пункта 7 статьи 16 Закона, не должно превышать 15 процентов.
</w:t>
      </w:r>
      <w:r>
        <w:br/>
      </w:r>
      <w:r>
        <w:rPr>
          <w:rFonts w:ascii="Times New Roman"/>
          <w:b w:val="false"/>
          <w:i w:val="false"/>
          <w:color w:val="000000"/>
          <w:sz w:val="28"/>
        </w:rPr>
        <w:t>
      Суммарное процентное влияние на цену конкурсной заявки потенциального поставщика, являющегося отечественным товаропроизводителем, критериев, перечисленных в подпунктах 2)- 4), 6), 7), 9) пункта 6 или подпунктах 2), 3), 4) пункта 7 статьи 16 Закона, не должно превышать 35 процентов.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дополнениями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Потенциальному поставщику в своей конкурсной заявке необходимо указать расходы на эксплуатацию, техническое обслуживание и ремонт, связанные с товаром (эксплуатационные расходы) в течение срока, указанного в конкурсной документации и подтвердить их расчетами. Конкурсная комиссия определяет конкурсную заявку с минимальной стоимостью эксплуатационных расходов и условно прибавляет к цене других конкурсных заявок такой процент, на который стоимость эксплуатационных расходов каждой конкурсной заявки превышает предлагаемую минимальную стоимость эксплуатационных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33. Если в конкурсной документации предусмотрена возможность представления потенциальными поставщиками конкурсных заявок с более поздним сроком поставки товаров (завершения работ, предоставления услуг), по сравнению со сроками, указанными в конкурсной документации, то конкурсная комиссия вправе на основе определенного процента от стоимости конкурсной заявки за каждую неделю задержки по сравнению с требуемым сроком поставки, завершения или предоставления товаров, работ или услуг, выражать этот процент в денежном выражении и условно прибавлять этот процент к цене конкурсной заявки с более поздним сроком поставки (завершения работ, предоставления услуг). Данная процедура применяется к каждой конкурсной заявке, предусматривающей более поздние сроки поставки товаров (завершения работ, предоставления услуг), отдельно. За досрочную доставку товаров (завершение работ, предоставление услуг) условное понижение цены не предусматривается.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34. Организатор конкурса в конкурсной документации должен заявить требуемые условия платежа, и конкурсные заявки должны оцениваться на основе данных условий платежа. Вместе с тем, потенциальный поставщик может представить альтернативные условия платежа, или другие условия и связанные с ними конкретные ценовые скидки. Конкурсная комиссия рассматривает указанные потенциальным поставщиком приемлемые для заказчика условия, уменьшает цену конкурсной заявки потенциального поставщика на сумму предложенной скидки. В этом случае договор о государственных закупках заключается с победителем конкурса на сумму его цены конкурсной заявки, за вычетом предложенной им скидки и на предложенных им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35. Потенциальный поставщик, обеспечивая соответствие поставляемых товаров и предоставляемых услуг техническим условиям конкурсной документации, указывает период, в течение которого гарантируются эксплуатационные характеристики предлагаемых товаров и услуг. Конкурсная комиссия условно прибавляет к цене конкурсной заявки определенный процент за каждый год в случае, если предлагаемый в конкурсной заявке гарантийный период меньше базового, заявленного в конкурсной документации, или условно отнимает, если гарантийный период больше базового.
</w:t>
      </w:r>
    </w:p>
    <w:p>
      <w:pPr>
        <w:spacing w:after="0"/>
        <w:ind w:left="0"/>
        <w:jc w:val="both"/>
      </w:pPr>
      <w:r>
        <w:rPr>
          <w:rFonts w:ascii="Times New Roman"/>
          <w:b w:val="false"/>
          <w:i w:val="false"/>
          <w:color w:val="000000"/>
          <w:sz w:val="28"/>
        </w:rPr>
        <w:t>
</w:t>
      </w:r>
      <w:r>
        <w:rPr>
          <w:rFonts w:ascii="Times New Roman"/>
          <w:b w:val="false"/>
          <w:i w:val="false"/>
          <w:color w:val="000000"/>
          <w:sz w:val="28"/>
        </w:rPr>
        <w:t>
      36. Организатор конкурса устанавливает определенные значения процентов, влияющих на условную цену конкурсных заявок по функциональным, техническим и качественным характеристикам закупаемых товаров, а также по другим критериям оценки товаров, работ и услуг, обеспечивающих наиболее высокую экономическую эффективность.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Конкурсная комиссия при определении выигравшей конкурсной заявки условно уменьшает цену конкурсных заявок потенциальных поставщиков, являющихся отечественными товаропроизводителями на определенный процент, указанный в конкурсной документации, а также учитывает объем товаров и услуг, предусмотренный в конкурсной документации, поставляемых и оказываемых субъектами малого предпринимательства и организациями общественных объединений инвалидов.
</w:t>
      </w:r>
      <w:r>
        <w:br/>
      </w:r>
      <w:r>
        <w:rPr>
          <w:rFonts w:ascii="Times New Roman"/>
          <w:b w:val="false"/>
          <w:i w:val="false"/>
          <w:color w:val="000000"/>
          <w:sz w:val="28"/>
        </w:rPr>
        <w:t>
      Отечественный товаропроизводитель - юридическое или физическое лицо, являющееся резидентом Республики Казахстан и производящее на территории Республики Казахстан товары, готовые к употреблению (применению), использующее не менее 85 процентов местных трудовых ресурсов.
</w:t>
      </w:r>
      <w:r>
        <w:br/>
      </w:r>
      <w:r>
        <w:rPr>
          <w:rFonts w:ascii="Times New Roman"/>
          <w:b w:val="false"/>
          <w:i w:val="false"/>
          <w:color w:val="000000"/>
          <w:sz w:val="28"/>
        </w:rPr>
        <w:t>
      Цена конкурсной заявки отечественного производителя товаров, приобретаемых в результате данного конкурса условно уменьшается на 20 процентов.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Конкурсная комиссия путем голосования определяет выигравшую конкурсную заявку с наименьшей суммарной условной ценой, определяемой с учетом критериев, указанных в конкурсной документации. В случае равенства суммарных условных цен двух или нескольких конкурсных заявок предпочтение отдается конкурсной заявке, предлагающей более лучшие условия поставки товаров, выполнения работ, оказания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800000"/>
          <w:sz w:val="28"/>
        </w:rPr>
        <w:t>
</w:t>
      </w:r>
      <w:r>
        <w:rPr>
          <w:rFonts w:ascii="Times New Roman"/>
          <w:b w:val="false"/>
          <w:i/>
          <w:color w:val="800000"/>
          <w:sz w:val="28"/>
        </w:rPr>
        <w:t>
(Исключен постановлением Правительства РК от 25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Протокол об итогах конкурса по форме и содержанию составляется согласно приложению 8 к настоящим Правилам и подписывается председателем конкурсной комиссии, ее заместителем, членами и секретарем конкурсной комиссии. При проведении государственных закупок оборудования, имеющего сложные технические характеристики и спецификации, закупок работ по строительству сложных объектов со сроком строительства свыше шести месяцев сроки подведения итогов конкурса могут быть продлены до тридцати календарных дней.
</w:t>
      </w:r>
      <w:r>
        <w:br/>
      </w:r>
      <w:r>
        <w:rPr>
          <w:rFonts w:ascii="Times New Roman"/>
          <w:b w:val="false"/>
          <w:i w:val="false"/>
          <w:color w:val="000000"/>
          <w:sz w:val="28"/>
        </w:rPr>
        <w:t>
      В протоколе об итогах конкурса должна быть указана сумма, выделенная для закупки данных товаров, работ, услуг по каждому лоту. 
</w:t>
      </w:r>
      <w:r>
        <w:br/>
      </w:r>
      <w:r>
        <w:rPr>
          <w:rFonts w:ascii="Times New Roman"/>
          <w:b w:val="false"/>
          <w:i w:val="false"/>
          <w:color w:val="000000"/>
          <w:sz w:val="28"/>
        </w:rPr>
        <w:t>
      Не допускается вносить изменения в протокол об итогах конкурса, за исключением случаев, когда уполномоченным органом в установленном порядке принято решение о пересмотре итогов данного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4. Порядок осуществления закупок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иными способами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При осуществлении государственных закупок товаров, работ и услуг способом выбора поставщика с использованием запроса ценовых предложений заказчик устно или письменно запрашивает у потенциальных поставщиков письменные ценовые предложения на закупаемые товары, работы и услуги. Такой запрос может содержать информацию о включении в цену помимо стоимости самих товаров, работ и услуг, расходов на транспортировку, страхование, уплату таможенных пошлин и налогов и других обязательных платежах в бюджет, а также иных расходов потенциального поставщика, включаемых им в цену предлагаемых товаров, работ, услуг.
</w:t>
      </w:r>
      <w:r>
        <w:br/>
      </w:r>
      <w:r>
        <w:rPr>
          <w:rFonts w:ascii="Times New Roman"/>
          <w:b w:val="false"/>
          <w:i w:val="false"/>
          <w:color w:val="000000"/>
          <w:sz w:val="28"/>
        </w:rPr>
        <w:t>
      В случае, если потенциальные поставщики являются нерезидентами Республики Казахстан, ценовое предложение может быть указано в иностранной валюте по курсу, устанавливаемому Национальным Банком Республики Казахстан на день представления данного ценового предложения.
</w:t>
      </w:r>
      <w:r>
        <w:br/>
      </w:r>
      <w:r>
        <w:rPr>
          <w:rFonts w:ascii="Times New Roman"/>
          <w:b w:val="false"/>
          <w:i w:val="false"/>
          <w:color w:val="000000"/>
          <w:sz w:val="28"/>
        </w:rPr>
        <w:t>
      Каждый потенциальный поставщик представляет только одно ценовое предложение, которое должно быть оформлено в письменном виде (счет на оплату, прайс-лист). Ценовое предложение физических лиц оформляется в виде заявления на имя руководителя заказчика с указанием номера удостоверения личности и банковских реквизитов, если они имеются. Также к заявлению прикладываются свидетельства налогоплательщика и копия социального индивидуального кода.
</w:t>
      </w:r>
      <w:r>
        <w:br/>
      </w:r>
      <w:r>
        <w:rPr>
          <w:rFonts w:ascii="Times New Roman"/>
          <w:b w:val="false"/>
          <w:i w:val="false"/>
          <w:color w:val="000000"/>
          <w:sz w:val="28"/>
        </w:rPr>
        <w:t>
      В случае, если деятельность на продажу и поставку (выполняемых/оказываемых) закупаемых товаров (работ/услуг) подлежит обязательному лицензированию заказчик запрашивает нотариально засвидетельствованную копию такой лицензии.
</w:t>
      </w:r>
      <w:r>
        <w:br/>
      </w:r>
      <w:r>
        <w:rPr>
          <w:rFonts w:ascii="Times New Roman"/>
          <w:b w:val="false"/>
          <w:i w:val="false"/>
          <w:color w:val="000000"/>
          <w:sz w:val="28"/>
        </w:rPr>
        <w:t>
      При закупке товаров, работ и услуг заказчик оплачивает согласно представленному счету, а на сумму свыше ста месячного расчетного показателя, установленного законодательством Республики Казахстан на соответствующий финансовый год - заключает договор о государственных закупках с потенциальным поставщиком, представившим самое низкое ценовое предложение, удовлетворяющее потребности заказчика.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уполномоченный орган по государственным закупкам для согласования способа закупок, в установленных законодательством случаях, обращается только заказчик.
</w:t>
      </w:r>
      <w:r>
        <w:br/>
      </w:r>
      <w:r>
        <w:rPr>
          <w:rFonts w:ascii="Times New Roman"/>
          <w:b w:val="false"/>
          <w:i w:val="false"/>
          <w:color w:val="000000"/>
          <w:sz w:val="28"/>
        </w:rPr>
        <w:t>
      42-1. При согласовании способа закрытого конкурса заказчик направляет в уполномоченный орган перечень потенциальных поставщиков, приглашаемых к участию в закрытом конкурсе с обоснованием такого выбора.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Параграф дополнен новым пунктом 42-1 -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42-2. Организатор конкурса в течение семи рабочих дней со дня подведения итогов закрытого конкурса извещает всех принявших участие потенциальных поставщиков путем направления уведомления о результатах конкурса с указанием его названия, победителя и адреса, наименования и цены единицы товара, работ и услуг, предложенных победителем конкурса. Уведомление об итогах закрытого конкурса составляется согласно приложению 13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Параграф дополнен новым пунктом 42-2 -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При осуществлении государственных закупок способом закупок из одного источника в случаях и на условиях, предусмотренных Законом, конкурсная комиссия составляет протокол закупок из одного источника по форме и содержанию согласно приложению 9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44. Государственные закупки через открытые товарные биржи осуществляются в соответствии с законодательством Республики Казахстан о товарных биржах.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5. Отраслевые особенности закупок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подрядных работ в строительстве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При государственных закупках подрядных работ на строительство, реконструкцию, техническое перевооружение и капитальный ремонт зданий и сооружений производственного и жилищно-гражданского назначения, а также иных объемных, плоскостных или линейных объектов организатор конкурса, исходя из конкретных условий закупок, определяет следующую последовательность проведения отдельных конкурсов на:
</w:t>
      </w:r>
      <w:r>
        <w:br/>
      </w:r>
      <w:r>
        <w:rPr>
          <w:rFonts w:ascii="Times New Roman"/>
          <w:b w:val="false"/>
          <w:i w:val="false"/>
          <w:color w:val="000000"/>
          <w:sz w:val="28"/>
        </w:rPr>
        <w:t>
      1) разработку предпроектной и/или проектно-сметной документации;
</w:t>
      </w:r>
      <w:r>
        <w:br/>
      </w:r>
      <w:r>
        <w:rPr>
          <w:rFonts w:ascii="Times New Roman"/>
          <w:b w:val="false"/>
          <w:i w:val="false"/>
          <w:color w:val="000000"/>
          <w:sz w:val="28"/>
        </w:rPr>
        <w:t>
      2) строительство (в том числе, при необходимости, поставка и монтаж оборудования, а также пуско-наладочные работы и другие работы согласно проектно-сметной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46. При составлении конкурсной документации к конкурсам на разработку предпроектной и/или проектно-сметной документации организатор конкурса помимо информации, перечисленной в пункте 1 статьи 12 
</w:t>
      </w:r>
      <w:r>
        <w:rPr>
          <w:rFonts w:ascii="Times New Roman"/>
          <w:b w:val="false"/>
          <w:i w:val="false"/>
          <w:color w:val="000000"/>
          <w:sz w:val="28"/>
        </w:rPr>
        <w:t xml:space="preserve"> Закона </w:t>
      </w:r>
      <w:r>
        <w:rPr>
          <w:rFonts w:ascii="Times New Roman"/>
          <w:b w:val="false"/>
          <w:i w:val="false"/>
          <w:color w:val="000000"/>
          <w:sz w:val="28"/>
        </w:rPr>
        <w:t>
, предусматривает:
</w:t>
      </w:r>
      <w:r>
        <w:br/>
      </w:r>
      <w:r>
        <w:rPr>
          <w:rFonts w:ascii="Times New Roman"/>
          <w:b w:val="false"/>
          <w:i w:val="false"/>
          <w:color w:val="000000"/>
          <w:sz w:val="28"/>
        </w:rPr>
        <w:t>
      1)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официальный язык подготовки технической документации;
</w:t>
      </w:r>
      <w:r>
        <w:br/>
      </w:r>
      <w:r>
        <w:rPr>
          <w:rFonts w:ascii="Times New Roman"/>
          <w:b w:val="false"/>
          <w:i w:val="false"/>
          <w:color w:val="000000"/>
          <w:sz w:val="28"/>
        </w:rPr>
        <w:t>
      2)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другую необходимую информацию;
</w:t>
      </w:r>
      <w:r>
        <w:br/>
      </w:r>
      <w:r>
        <w:rPr>
          <w:rFonts w:ascii="Times New Roman"/>
          <w:b w:val="false"/>
          <w:i w:val="false"/>
          <w:color w:val="000000"/>
          <w:sz w:val="28"/>
        </w:rPr>
        <w:t>
      3) обязательство потенциального поставщика в случае увеличения объемов работ, предусмотренных техническим заданием конкурсной документации, но возникших в связи с ошибками (недоработками) предпроектной и/или проектно-сметной документации, оплатить данные работы за свой счет.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дополнениями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В составе конкурсной документации к конкурсам по строительству и строительно-монтажным работам организатор конкурса представляет необходимые разделы проектно-сметной документации, прошедшей государственную экспертизу и утвержденной в установленном порядке, предусматривающей сметный расчет, рассчитанный в базовых ценах, или краткие по объему проектные материалы (разделы проекта - пояснительная записка, генплан и транспорт, архитектурно-строительная и технологическая части, инженерное обеспечение, защита окружающей среды, технико-экономическая часть, организация строительства и другое).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внесены изменения - постановлением Правительства РК от 29 ноября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8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В случае если проектно-сметная документация рассчитана с условием строительства объекта на условии "под ключ", организатор конкурса может при подготовке конкурсной документации предусматривать условие строительства "под ключ", когда подрядчик принимает на себя все обязанности по строительству и его обеспечению и должен сдать заказчику объект, готовый к эксплуатации. При этом, если строительство объекта имеет продолжительный характер, в конкурсной документации указываются этапы строительства и/или график выполнения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При проведении конкурса по государственным закупкам работ на условии строительства объекта "под ключ" договор заключается с указанием данного условия.
</w:t>
      </w:r>
      <w:r>
        <w:br/>
      </w:r>
      <w:r>
        <w:rPr>
          <w:rFonts w:ascii="Times New Roman"/>
          <w:b w:val="false"/>
          <w:i w:val="false"/>
          <w:color w:val="000000"/>
          <w:sz w:val="28"/>
        </w:rPr>
        <w:t>
      Государственные закупки однородных видов работ по текущему ремонту зданий и сооружений проводятся на основании ведомости объемов работ.
</w:t>
      </w:r>
      <w:r>
        <w:br/>
      </w:r>
      <w:r>
        <w:rPr>
          <w:rFonts w:ascii="Times New Roman"/>
          <w:b w:val="false"/>
          <w:i w:val="false"/>
          <w:color w:val="000000"/>
          <w:sz w:val="28"/>
        </w:rPr>
        <w:t>
      Заказчик, являясь разработчиком ведомости объемов работ, несет ответственность за ее полноту и соответствие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50. Организатор конкурса в конкурсной документации предусматривает условие о запрете передачи генеральным подрядчиком на субподряд в совокупности более двух третей объема работ (стоимости строительства), являющихся предметом проводимого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51. Технические спецификации к конкурсной документации на проведение государственных закупок подрядных работ по крупным и сложным объектам строительства или объектам с продолжительностью строительства свыше шести месяцев подлежит государственной экспертизе.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При проведении конкурса по государственным закупкам работ по текущему ремонту организатор конкурса может провести конкурсы по определению потенциальных поставщиков по каждому виду работ.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52 в новой редакции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Потенциальный поставщик, участвующий в конкурсе по государственным закупкам работ и выступающий генеральным подрядчиком, представляет лицензии на все работы, предусмотренные данным строительством или, в случае привлечения субподрядчиков, на выполняемые ими виды работ.
</w:t>
      </w:r>
      <w:r>
        <w:br/>
      </w:r>
      <w:r>
        <w:rPr>
          <w:rFonts w:ascii="Times New Roman"/>
          <w:b w:val="false"/>
          <w:i w:val="false"/>
          <w:color w:val="000000"/>
          <w:sz w:val="28"/>
        </w:rPr>
        <w:t>
      В случае привлечения субподрядчиков потенциальный поставщик указывает в своей конкурсной заявке перечень таких субподрядчиков.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5-1. Особенности государственных закупок работ по строительству жилья,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осуществляемому в рамках Государственной программы развития жилищного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строительства в Республике Казахстан на 2005-2007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утвержденной Указом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11 июня 2004 года N 1388
</w:t>
      </w:r>
      <w:r>
        <w:rPr>
          <w:rFonts w:ascii="Times New Roman"/>
          <w:b w:val="false"/>
          <w:i w:val="false"/>
          <w:color w:val="000000"/>
          <w:sz w:val="28"/>
        </w:rPr>
        <w:t>
</w:t>
      </w:r>
    </w:p>
    <w:p>
      <w:pPr>
        <w:spacing w:after="0"/>
        <w:ind w:left="0"/>
        <w:jc w:val="both"/>
      </w:pPr>
      <w:r>
        <w:rPr>
          <w:rFonts w:ascii="Times New Roman"/>
          <w:b w:val="false"/>
          <w:i w:val="false"/>
          <w:color w:val="000000"/>
          <w:sz w:val="28"/>
        </w:rPr>
        <w:t>
      53-1. Конкурсная документация, предоставляемая организатором конкурса потенциальным поставщикам для подготовки конкурсных заявок и участия в открытом конкурсе по государственным закупкам работ по строительству жилья, осуществляемому в рамках Государственной программы развития жилищного строительства в Республике Казахстан на 2005-2007 годы, должна составляться на основании типовой в соответствии с пунктом 8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государственных закупках" и кроме этого должна содержать следующий перечень документов, подтверждающих приемлемость выполняемых работ:
</w:t>
      </w:r>
      <w:r>
        <w:br/>
      </w:r>
      <w:r>
        <w:rPr>
          <w:rFonts w:ascii="Times New Roman"/>
          <w:b w:val="false"/>
          <w:i w:val="false"/>
          <w:color w:val="000000"/>
          <w:sz w:val="28"/>
        </w:rPr>
        <w:t>
      1) техническую спецификацию. Техническая спецификация, предоставляемая потенциальным поставщиком, должна соответствовать Технической спецификации к конкурсной документации организатора конкурса и предоставляемой потенциальным поставщикам, за исключением случаев, когда предлагаются более лучшие технологические решения и/или выполнение работ из лучших материалов, чем предусмотрено в конкурсной документации;
</w:t>
      </w:r>
      <w:r>
        <w:br/>
      </w:r>
      <w:r>
        <w:rPr>
          <w:rFonts w:ascii="Times New Roman"/>
          <w:b w:val="false"/>
          <w:i w:val="false"/>
          <w:color w:val="000000"/>
          <w:sz w:val="28"/>
        </w:rPr>
        <w:t>
      2) нотариально засвидетельствованные копии документов, подтверждающих наличие системы контроля качества выполняемых видов работ и наличие лаборатории, аккредитованной в соответствии с нормативно-техническими актами или договора с юридическим лицом, осуществляющим эти функции;
</w:t>
      </w:r>
      <w:r>
        <w:br/>
      </w:r>
      <w:r>
        <w:rPr>
          <w:rFonts w:ascii="Times New Roman"/>
          <w:b w:val="false"/>
          <w:i w:val="false"/>
          <w:color w:val="000000"/>
          <w:sz w:val="28"/>
        </w:rPr>
        <w:t>
      3) нотариально засвидетельственные копии документов, подтверждающих наличие службы охраны труда и техники безопасности;
</w:t>
      </w:r>
      <w:r>
        <w:br/>
      </w:r>
      <w:r>
        <w:rPr>
          <w:rFonts w:ascii="Times New Roman"/>
          <w:b w:val="false"/>
          <w:i w:val="false"/>
          <w:color w:val="000000"/>
          <w:sz w:val="28"/>
        </w:rPr>
        <w:t>
      4) нотариально засвидетельственные копии документов, подтверждающих наличие материально-технической базы и производственно-бытовых условий, в соответствии с нормативными требованиями, установленными для данного вида работ (технические паспорта/договора аренды с техническими паспортами);
</w:t>
      </w:r>
      <w:r>
        <w:br/>
      </w:r>
      <w:r>
        <w:rPr>
          <w:rFonts w:ascii="Times New Roman"/>
          <w:b w:val="false"/>
          <w:i w:val="false"/>
          <w:color w:val="000000"/>
          <w:sz w:val="28"/>
        </w:rPr>
        <w:t>
      5) документы, подтверждающие наличие у потенциального поставщика собственного капитала, необходимого для выполнения подрядных работ.
</w:t>
      </w:r>
      <w:r>
        <w:br/>
      </w:r>
      <w:r>
        <w:rPr>
          <w:rFonts w:ascii="Times New Roman"/>
          <w:b w:val="false"/>
          <w:i w:val="false"/>
          <w:color w:val="000000"/>
          <w:sz w:val="28"/>
        </w:rPr>
        <w:t>
      53-2. Оценка конкурсных заявок, кроме цены, применяемой в равном размере ко всем не отклоненным конкурсным заявкам, для подсчета условных цен конкурсных заявок в целях их сравнения и сопоставления, должна содержать следующие критерии:
</w:t>
      </w:r>
      <w:r>
        <w:br/>
      </w:r>
      <w:r>
        <w:rPr>
          <w:rFonts w:ascii="Times New Roman"/>
          <w:b w:val="false"/>
          <w:i w:val="false"/>
          <w:color w:val="000000"/>
          <w:sz w:val="28"/>
        </w:rPr>
        <w:t>
      1) опыт работы - "при рассмотрении вопроса наличия опыта работы потенциального поставщика, участвующего в конкурсе по государственным закупкам работ, конкурсная комиссия рассматривает опыт работы только на рынке закупаемых работ. При этом конкурсная комиссия условно уменьшает цену конкурсной заявки на один процент за каждые два года наличия у потенциального поставщика опыта работы на рынке закупаемых работ, начиная с одного года, но не более десяти процентов";
</w:t>
      </w:r>
      <w:r>
        <w:br/>
      </w:r>
      <w:r>
        <w:rPr>
          <w:rFonts w:ascii="Times New Roman"/>
          <w:b w:val="false"/>
          <w:i w:val="false"/>
          <w:color w:val="000000"/>
          <w:sz w:val="28"/>
        </w:rPr>
        <w:t>
      2) условия гарантий выполненных работ - "потенциальный поставщик, обеспечивая соответствие выполняемых работ техническим условиям конкурсной документации, указывает период в течение которого гарантируются эксплуатационные характеристики на жилое здание. При этом гарантийный период не может быть менее двух лет со дня приемки объекта в эксплуатацию. (Организатор конкурса в конкурсной документации должен предусмотреть относительное значение по данному критерию, а также дать описание способа оценки и сопоставления конкурсных заявок)";
</w:t>
      </w:r>
      <w:r>
        <w:br/>
      </w:r>
      <w:r>
        <w:rPr>
          <w:rFonts w:ascii="Times New Roman"/>
          <w:b w:val="false"/>
          <w:i w:val="false"/>
          <w:color w:val="000000"/>
          <w:sz w:val="28"/>
        </w:rPr>
        <w:t>
      3) сроки выполнения работ - "если в конкурсной документации предусмотрена возможность представления потенциальными поставщиками конкурсных заявок с более поздним сроком завершения работ, по сравнению со сроками, указанными в конкурсной документации, то конкурсная комиссия вправе на основе определенного процента от стоимости конкурсной заявки за каждую неделю задержки по сравнению с требуемым сроком завершения работ, выражать этот процент в денежном выражении и условно прибавлять этот процент к цене конкурсной заявки с более поздним сроком завершения работ. Данная процедура применяется к каждой конкурсной заявке, предусматривающей более поздние сроки завершения работ, отдельно. За досрочное завершение работ условное понижение цены не предусматривается".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5-1 в соответствии с постановлением Правительства РК от 31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6. Особенности осуществления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закупок услуг по проведению фундаментальных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прикладных научных исследований и разработок,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продукции фармацевтического и медицинского назначения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Государственные закупки услуг по проведению фундаментальных и прикладных научных исследований и разработок, при осуществлении которых обязательно проведение государственной научно-технической экспертизы, для которых Законом не предусмотрен другой способ осуществления закупок, должны осуществляться способом проведения конкурса с использованием двухэтапных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55. Конкурсная заявка на участие в конкурсе оформляется потенциальным поставщиком по каждой программе, проекту (лоту) и должна содержать информацию, необходимую и достаточную для экспертной оценки технико-экономической, финансовой и научно-технологической эффективности предложения, социальных, экологических и других последствий при реализации программ и проектов и результатов исследований, а также документы, подтверждающие наличие профессиональных знаний, опыта, репутации, необходимых финансовых, материально-технических и трудовых ресурсов для исполнения принимаемых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56. Срок вскрытия и окончательного приема первоначальных конкурсных заявок устанавливается в соответствии с пунктом 2 статьи 11 
</w:t>
      </w:r>
      <w:r>
        <w:rPr>
          <w:rFonts w:ascii="Times New Roman"/>
          <w:b w:val="false"/>
          <w:i w:val="false"/>
          <w:color w:val="000000"/>
          <w:sz w:val="28"/>
        </w:rPr>
        <w:t xml:space="preserve"> Закона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 Первоначальная конкурсная заявка, подготовленная и представляемая потенциальным поставщиком, должна содержать следующие компоненты:
</w:t>
      </w:r>
      <w:r>
        <w:br/>
      </w:r>
      <w:r>
        <w:rPr>
          <w:rFonts w:ascii="Times New Roman"/>
          <w:b w:val="false"/>
          <w:i w:val="false"/>
          <w:color w:val="000000"/>
          <w:sz w:val="28"/>
        </w:rPr>
        <w:t>
      1) заявка на участие в конкурсе, заполненная в соответствии с конкурсной документацией;
</w:t>
      </w:r>
      <w:r>
        <w:br/>
      </w:r>
      <w:r>
        <w:rPr>
          <w:rFonts w:ascii="Times New Roman"/>
          <w:b w:val="false"/>
          <w:i w:val="false"/>
          <w:color w:val="000000"/>
          <w:sz w:val="28"/>
        </w:rPr>
        <w:t>
      2) документальные доказательства, свидетельствующие о том, что потенциальный поставщик обладает квалификацией, необходимой для участия в конкурсе по государственным закупкам, требуемые в конкурсной документации;
</w:t>
      </w:r>
      <w:r>
        <w:br/>
      </w:r>
      <w:r>
        <w:rPr>
          <w:rFonts w:ascii="Times New Roman"/>
          <w:b w:val="false"/>
          <w:i w:val="false"/>
          <w:color w:val="000000"/>
          <w:sz w:val="28"/>
        </w:rPr>
        <w:t>
      3) предложения, касающиеся технических, качественных и иных характеристик закупаемых услуг и условий их оказания;
</w:t>
      </w:r>
      <w:r>
        <w:br/>
      </w:r>
      <w:r>
        <w:rPr>
          <w:rFonts w:ascii="Times New Roman"/>
          <w:b w:val="false"/>
          <w:i w:val="false"/>
          <w:color w:val="000000"/>
          <w:sz w:val="28"/>
        </w:rPr>
        <w:t>
      4) другие документы, необходимые для представления в соответствии с конкурсной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58. На первом этапе такого конкурса рассматриваются соответствие потенциальных поставщиков квалификационным требованиям, перечисленным в пункте 1 статьи 8 
</w:t>
      </w:r>
      <w:r>
        <w:rPr>
          <w:rFonts w:ascii="Times New Roman"/>
          <w:b w:val="false"/>
          <w:i w:val="false"/>
          <w:color w:val="000000"/>
          <w:sz w:val="28"/>
        </w:rPr>
        <w:t xml:space="preserve"> Закона </w:t>
      </w:r>
      <w:r>
        <w:rPr>
          <w:rFonts w:ascii="Times New Roman"/>
          <w:b w:val="false"/>
          <w:i w:val="false"/>
          <w:color w:val="000000"/>
          <w:sz w:val="28"/>
        </w:rPr>
        <w:t>
 и критериям, указанным в конкурсной документации, за исключением соответствия требованиям технической спецификации и цен конкурсных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59. На первом этапе конкурсная комиссия отклоняет конкурсную заявку, если:
</w:t>
      </w:r>
      <w:r>
        <w:br/>
      </w:r>
      <w:r>
        <w:rPr>
          <w:rFonts w:ascii="Times New Roman"/>
          <w:b w:val="false"/>
          <w:i w:val="false"/>
          <w:color w:val="000000"/>
          <w:sz w:val="28"/>
        </w:rPr>
        <w:t>
      1) потенциальный поставщик, представивший ее, не соответствует квалификационным требованиям;
</w:t>
      </w:r>
      <w:r>
        <w:br/>
      </w:r>
      <w:r>
        <w:rPr>
          <w:rFonts w:ascii="Times New Roman"/>
          <w:b w:val="false"/>
          <w:i w:val="false"/>
          <w:color w:val="000000"/>
          <w:sz w:val="28"/>
        </w:rPr>
        <w:t>
      2) если конкурсная заявка не отвечает требованиям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60. На первом этапе конкурса конкурсная комиссия может провести переговоры с любым потенциальным поставщиком, первоначальная конкурсная заявка которого не отклонена, касательно технических, качественных или иных характеристик услуг и договорных условий их оказания (кроме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61. По завершению первого этапа конкурса организатор конкурса на основании решения конкурсной комиссии подготавливает и утверждает изменения к конкурсной документации, которые содержат все недостающие разделы конкурсной документации, а также условия представления и вскрытия окончательных конкурсных заявок.
</w:t>
      </w:r>
      <w:r>
        <w:br/>
      </w:r>
      <w:r>
        <w:rPr>
          <w:rFonts w:ascii="Times New Roman"/>
          <w:b w:val="false"/>
          <w:i w:val="false"/>
          <w:color w:val="000000"/>
          <w:sz w:val="28"/>
        </w:rPr>
        <w:t>
      Срок представления и вскрытия окончательных конкурсных заявок устанавливается организатором конкурса самостоятельно, но не более 20 дней после предоставления всем потенциальным поставщикам, первоначальные конкурсные заявки которых не отклонены на первом этапе конкурса, утвержденных изменений к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62. В изменениях к конкурсной документации организатор конкурса может исключить или изменить любой первоначально установленный в конкурсной документации аспект технических, качественных или иных характеристик услуг, а также любой первоначально установленный в конкурсной документации критерий для оценки и сопоставления конкурсных заявок и определения выигравшей конкурсной заявки и может добавить новые характеристики и критерии.
</w:t>
      </w:r>
      <w:r>
        <w:br/>
      </w:r>
      <w:r>
        <w:rPr>
          <w:rFonts w:ascii="Times New Roman"/>
          <w:b w:val="false"/>
          <w:i w:val="false"/>
          <w:color w:val="000000"/>
          <w:sz w:val="28"/>
        </w:rPr>
        <w:t>
      Первоначально утвержденная конкурсная документация, а также изменения и дополнения к ней составляют единую конкурсную документацию.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63. На втором этапе конкурса по фундаментальным и прикладным научным исследованиям и разработкам соответствующая программа (проект), прошедшая первый этап отбора, направляется конкурсной комиссией на государственную научно-техническую экспертизу, организуемую уполномоченным органом в области науки и научно-технической деятельности. На втором этапе конкурса рассматривается вопрос соответствия технической спецификации, и осуществляется оценка и сопоставление конкурсных заявок по ценовому фактору и в соответствии с критериями оценки, установленными данными Правилами и указанными в конкурсной документации. Победитель определяется посредством сравнения условных цен конкурсных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64. В случае необходимости на втором этапе конкурса программы и проекты фундаментальных и прикладных научных исследований и разработок могут быть направлены на специальную экспертизу (экологическую и/или другую).
</w:t>
      </w:r>
    </w:p>
    <w:p>
      <w:pPr>
        <w:spacing w:after="0"/>
        <w:ind w:left="0"/>
        <w:jc w:val="both"/>
      </w:pPr>
      <w:r>
        <w:rPr>
          <w:rFonts w:ascii="Times New Roman"/>
          <w:b w:val="false"/>
          <w:i w:val="false"/>
          <w:color w:val="000000"/>
          <w:sz w:val="28"/>
        </w:rPr>
        <w:t>
</w:t>
      </w:r>
      <w:r>
        <w:rPr>
          <w:rFonts w:ascii="Times New Roman"/>
          <w:b w:val="false"/>
          <w:i w:val="false"/>
          <w:color w:val="000000"/>
          <w:sz w:val="28"/>
        </w:rPr>
        <w:t>
      65. При проведении конкурса по фундаментальным и прикладным исследованиям, срок действия конкурсной заявки устанавливается не менее 75 календарных дней со дня вскрытия конвертов с конкурсными заявками.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66. Окончательные конкурсные заявки, представленные в соответствии с конкурсной документацией, оцениваются и сопоставляются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67. Если иное не предусмотрено настоящим параграфом, при проведении конкурса по закупкам товаров, работ и услуг с использованием двухэтапных процедур используются те же процедуры и правила, что и при проведении открытого и закрытого конкурсов.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68. При осуществлении государственных закупок продукции фармацевтического медицинского назначения для определения однородных товаров и услуг заказчик руководствуется актом центрального исполнительного органа в области охраны здоровья граждан, предусматривающим перечни групп однородных средств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7. Особенности осуществления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закупок услуг по программному обеспечению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осуществлении государственных закупок услуг по разработке и сопровождению программного обеспечения организатор конкурса в конкурсной документации предусматривает требование о принадлежности заказчику имущественных прав на разработанный программный продукт, а также об обучении работников заказчика.
</w:t>
      </w:r>
      <w:r>
        <w:br/>
      </w:r>
      <w:r>
        <w:rPr>
          <w:rFonts w:ascii="Times New Roman"/>
          <w:b w:val="false"/>
          <w:i w:val="false"/>
          <w:color w:val="000000"/>
          <w:sz w:val="28"/>
        </w:rPr>
        <w:t>
      Данное условие должно быть предусмотрено в договоре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70. Организатор конкурса может предусмотреть полный цикл сопровождения такого программного продукта.
</w:t>
      </w:r>
    </w:p>
    <w:p>
      <w:pPr>
        <w:spacing w:after="0"/>
        <w:ind w:left="0"/>
        <w:jc w:val="both"/>
      </w:pPr>
      <w:r>
        <w:rPr>
          <w:rFonts w:ascii="Times New Roman"/>
          <w:b w:val="false"/>
          <w:i w:val="false"/>
          <w:color w:val="000000"/>
          <w:sz w:val="28"/>
        </w:rPr>
        <w:t>
</w:t>
      </w:r>
      <w:r>
        <w:rPr>
          <w:rFonts w:ascii="Times New Roman"/>
          <w:b w:val="false"/>
          <w:i w:val="false"/>
          <w:color w:val="000000"/>
          <w:sz w:val="28"/>
        </w:rPr>
        <w:t>
      71. Организатору конкурса необходимо указать в конкурсной документации о возможности привлечения поставщиком услуг субподрядчиков не более одной трети от общего объема закупаемых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8. Особенности организации и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закупок сельскохозяйственной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продукции и продуктов ее переработки,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 по их хранению и перемещению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Параграф 8 исключен - постановлением Правительства РК от 27 марта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9. Единый организатор конкурса, определяемый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Решением Правительства Республики Казахстан с целью уменьшения бюджетных затрат и в случае возникновения необходимости закупок однородных видов товаров, работ и услуг несколькими заказчиками, кроме подведомственных государственным органам государственных учреждений, может быть определен единый организатор
</w:t>
      </w:r>
      <w:r>
        <w:br/>
      </w:r>
      <w:r>
        <w:rPr>
          <w:rFonts w:ascii="Times New Roman"/>
          <w:b w:val="false"/>
          <w:i w:val="false"/>
          <w:color w:val="000000"/>
          <w:sz w:val="28"/>
        </w:rPr>
        <w:t>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75. В случае определения единого организатора конкурса заказчики представляют организатору конкурса в установленный им срок информацию, необходимую для организации и проведения конкурса, в том числе план закупок по форме согласно приложению 1 к настоящим Правилам, техническую спецификацию закупаемых товаров (услуг), проектно-сметную документацию на строительство объекта при закупках работ, а также незамедлительно уведомляют единого организатора конкурса об изменениях в этой информации. При этом заказчики гарантируют качество и полноту представляемой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76. Единый организатор конкурса осуществляет свою деятельность по подготовке и проведению конкурсных процедур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77. По итогам конкурса, проведенного единым организатором, заказчики заключают с победителями договора о государственных закупках товаров, работ и услуг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10. Порядок и условия взимания платы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предоставленную конкурсную документацию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Плата, взимаемая государственными учреждениями за предоставление конкурсной документации, перечисляется на код доходов соответствующего бюджета организатора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79. Плата, взимаемая государственными предприятиями, а также акционерными обществами, контрольный пакет акций которых принадлежит государству, и аффилиированными с ними юридическими лицами за предоставление конкурсной документации вносится на банковский счет организатора конкурса в обслуживаемых банках или в его бухгалтерию.
</w:t>
      </w:r>
    </w:p>
    <w:p>
      <w:pPr>
        <w:spacing w:after="0"/>
        <w:ind w:left="0"/>
        <w:jc w:val="both"/>
      </w:pPr>
      <w:r>
        <w:rPr>
          <w:rFonts w:ascii="Times New Roman"/>
          <w:b w:val="false"/>
          <w:i w:val="false"/>
          <w:color w:val="000000"/>
          <w:sz w:val="28"/>
        </w:rPr>
        <w:t>
</w:t>
      </w:r>
      <w:r>
        <w:rPr>
          <w:rFonts w:ascii="Times New Roman"/>
          <w:b w:val="false"/>
          <w:i w:val="false"/>
          <w:color w:val="000000"/>
          <w:sz w:val="28"/>
        </w:rPr>
        <w:t>
      80. Организатор конкурса вправе взимать плату за предоставленную конкурсную документацию потенциальным поставщикам, изъявившим желание участвовать в конкурсе, не превышающую фактические затраты на копирование конкурсной документации, а в случае проведения закрытого конкурса и на ее рассылку.
</w:t>
      </w:r>
    </w:p>
    <w:p>
      <w:pPr>
        <w:spacing w:after="0"/>
        <w:ind w:left="0"/>
        <w:jc w:val="both"/>
      </w:pPr>
      <w:r>
        <w:rPr>
          <w:rFonts w:ascii="Times New Roman"/>
          <w:b w:val="false"/>
          <w:i w:val="false"/>
          <w:color w:val="000000"/>
          <w:sz w:val="28"/>
        </w:rPr>
        <w:t>
</w:t>
      </w:r>
      <w:r>
        <w:rPr>
          <w:rFonts w:ascii="Times New Roman"/>
          <w:b w:val="false"/>
          <w:i w:val="false"/>
          <w:color w:val="000000"/>
          <w:sz w:val="28"/>
        </w:rPr>
        <w:t>
      81. При необходимости отправки конкурсной документации с использованием услуг связи затраты организатора конкурса по данным услугам включаются в общий размер платы за предоставляемую конкурсную документацию.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82. Подтверждение об оплате предоставляется организатору конкурса при получении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83. Субъектам малого предпринимательства и организациям, производящим товары, работы и услуги, создаваемым общественным объединением инвалидов Республики Казахстан и физическим лицам, являющимся гражданами Республики Казахстан, конкурсная документация предоставляется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11. Порядок внесения обеспечения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договора о государственных закупках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Обеспечение исполнения договора может быть установлено в виде:
</w:t>
      </w:r>
      <w:r>
        <w:br/>
      </w:r>
      <w:r>
        <w:rPr>
          <w:rFonts w:ascii="Times New Roman"/>
          <w:b w:val="false"/>
          <w:i w:val="false"/>
          <w:color w:val="000000"/>
          <w:sz w:val="28"/>
        </w:rPr>
        <w:t>
      1) залога денег, размещаемых в банке;
</w:t>
      </w:r>
      <w:r>
        <w:br/>
      </w: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и составленной по форме согласно приложению 10 к настоящим Правилам.
</w:t>
      </w:r>
      <w:r>
        <w:br/>
      </w:r>
      <w:r>
        <w:rPr>
          <w:rFonts w:ascii="Times New Roman"/>
          <w:b w:val="false"/>
          <w:i w:val="false"/>
          <w:color w:val="000000"/>
          <w:sz w:val="28"/>
        </w:rPr>
        <w:t>
      Размер обеспечения исполнения договора устанавливается организатором конкурса (заказчиком) в размере от 3% до 5% от общей суммы договора о государственных закупках,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85. В случае, если в конкурсной документации организатором конкурса, в лице государственного учреждения, предусматривалось внесение обеспечения исполнения договора о государственных закупках в виде залога денег, они вносятся на соответствующий счет заказчика, указанный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86. Содержание, форма и условия внесения обеспечения исполнения договора определяются заказчиком в соответствии с настоящими Правилами, указываются в конкурсной документации и оговариваются в договоре о государственных закупках, составляемом согласно типовому договору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87. Обеспечение исполнения договора вносится поставщиком в течение десяти рабочих дней после подписания сторонами договора о государственных закупках, если иное не предусмотрено данным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12. Порядок публикации сведений о готовящихся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проведению и проведенных государственных закупках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Организатор конкурса публикует объявление о готовящихся к проведению и проведенных государственных закупках в периодическом печатном издании, определяемом уполномоченным органом в порядке, установленном законодательством Республики Казахстан.
</w:t>
      </w:r>
      <w:r>
        <w:br/>
      </w:r>
      <w:r>
        <w:rPr>
          <w:rFonts w:ascii="Times New Roman"/>
          <w:b w:val="false"/>
          <w:i w:val="false"/>
          <w:color w:val="000000"/>
          <w:sz w:val="28"/>
        </w:rPr>
        <w:t>
      Информация о периодическом печатном издании, определенном уполномоченным органом размещается на Web-сайте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88 в новой редакции - постановлением Правительства РК от 31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89-91.
</w:t>
      </w:r>
      <w:r>
        <w:rPr>
          <w:rFonts w:ascii="Times New Roman"/>
          <w:b w:val="false"/>
          <w:i w:val="false"/>
          <w:color w:val="800000"/>
          <w:sz w:val="28"/>
        </w:rPr>
        <w:t>
</w:t>
      </w:r>
      <w:r>
        <w:rPr>
          <w:rFonts w:ascii="Times New Roman"/>
          <w:b w:val="false"/>
          <w:i/>
          <w:color w:val="800000"/>
          <w:sz w:val="28"/>
        </w:rPr>
        <w:t>
 (Пункты исключены - от 31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При проведении открытого конкурса, кроме публикации объявления в периодическом печатном издании, организатор конкурса может разместить информацию о проведении конкурса на Web-сайте, а также направить приглашение к участию в конкурсе известным ему потенциальным поставщикам в объеме опубликованного объявления.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93. В случае, если конкурс не состоялся, организатор конкурса извещает всех принявших участие в конкурсе потенциальных поставщиков о том, что конкурс не состоялся в том же периодическом печатном издании, в котором опубликовывалось объявление о проведении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94. Объявление об итогах конкурса публикуется организатором конкурса по форме согласно приложению 11 к настоящим Правилам в том же периодическом печатном издании, в котором публиковалось объявление о проведении конкурса, а при закупках товаров и услуг свыше десяти наименований (лотов) может быть размещено на Web-сайте организатора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95. Государственные закупки услуг печатных издательств по публикации объявлений осуществляются в соответствии с законодательством Республики Казахстан о государственных закупках, за исключением случаев,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
</w:t>
      </w:r>
    </w:p>
    <w:p>
      <w:pPr>
        <w:spacing w:after="0"/>
        <w:ind w:left="0"/>
        <w:jc w:val="both"/>
      </w:pPr>
      <w:r>
        <w:rPr>
          <w:rFonts w:ascii="Times New Roman"/>
          <w:b w:val="false"/>
          <w:i w:val="false"/>
          <w:color w:val="000000"/>
          <w:sz w:val="28"/>
        </w:rPr>
        <w:t>
</w:t>
      </w:r>
      <w:r>
        <w:rPr>
          <w:rFonts w:ascii="Times New Roman"/>
          <w:b w:val="false"/>
          <w:i w:val="false"/>
          <w:color w:val="000000"/>
          <w:sz w:val="28"/>
        </w:rPr>
        <w:t>
      97. При осуществлении государственных закупок товаров, работ и услуг, указанных в отраслевых особенностях Правил, сроки заключения договоров, помимо установленных пунктом 2 статьи 23 
</w:t>
      </w:r>
      <w:r>
        <w:rPr>
          <w:rFonts w:ascii="Times New Roman"/>
          <w:b w:val="false"/>
          <w:i w:val="false"/>
          <w:color w:val="000000"/>
          <w:sz w:val="28"/>
        </w:rPr>
        <w:t xml:space="preserve"> Закона </w:t>
      </w:r>
      <w:r>
        <w:rPr>
          <w:rFonts w:ascii="Times New Roman"/>
          <w:b w:val="false"/>
          <w:i w:val="false"/>
          <w:color w:val="000000"/>
          <w:sz w:val="28"/>
        </w:rPr>
        <w:t>
, могут быть продлены до одного месяца с даты подведения итогов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98. Если поставщик не исполнил или исполнил ненадлежащим образом (нарушение сроков поставки товаров, выполнения работ и услуг, поставка некачественного товара, некачественное выполнение работ, оказание услуг, нарушение других условий договора) свои обязательства по договору, то заказчик удерживает внесенное поставщиком обеспечение исполнения договора в соответствии с гражданским законодательством Республики Казахстан.
</w:t>
      </w:r>
      <w:r>
        <w:br/>
      </w:r>
      <w:r>
        <w:rPr>
          <w:rFonts w:ascii="Times New Roman"/>
          <w:b w:val="false"/>
          <w:i w:val="false"/>
          <w:color w:val="000000"/>
          <w:sz w:val="28"/>
        </w:rPr>
        <w:t>
      Поставщик, внесенный уполномоченным органом по обращению Заказчика в список недобросовестных или ненадежных поставщиков, который размещается на Web-сайте уполномоченного органа, не допускается к участию в процессе государственных закупок в течение:
</w:t>
      </w:r>
      <w:r>
        <w:br/>
      </w:r>
      <w:r>
        <w:rPr>
          <w:rFonts w:ascii="Times New Roman"/>
          <w:b w:val="false"/>
          <w:i w:val="false"/>
          <w:color w:val="000000"/>
          <w:sz w:val="28"/>
        </w:rPr>
        <w:t>
      одного года с момента установления факта представления им неполной или недостоверной информации по квалификационным требованиям в отношении недобросовестных поставщиков в соответствии с пунктом 3 статьи 8 Закона;
</w:t>
      </w:r>
      <w:r>
        <w:br/>
      </w:r>
      <w:r>
        <w:rPr>
          <w:rFonts w:ascii="Times New Roman"/>
          <w:b w:val="false"/>
          <w:i w:val="false"/>
          <w:color w:val="000000"/>
          <w:sz w:val="28"/>
        </w:rPr>
        <w:t>
      двух лет с момента заключения договора, по которому имеется решение суда о привлечении к ответственности за неисполнение или ненадлежащее исполнение им своих обязательств по таким договорам о государственных закупках в соответствии с подпунктом 5) пункта 1 статьи 8 Закона.
</w:t>
      </w:r>
      <w:r>
        <w:br/>
      </w:r>
      <w:r>
        <w:rPr>
          <w:rFonts w:ascii="Times New Roman"/>
          <w:b w:val="false"/>
          <w:i w:val="false"/>
          <w:color w:val="000000"/>
          <w:sz w:val="28"/>
        </w:rPr>
        <w:t>
      Под недобросовестным поставщиком в настоящих Правилах понимаются поставщики, представившие недостоверную и/или неполную информацию (пункт 3 статьи 8 Закона).
</w:t>
      </w:r>
      <w:r>
        <w:br/>
      </w:r>
      <w:r>
        <w:rPr>
          <w:rFonts w:ascii="Times New Roman"/>
          <w:b w:val="false"/>
          <w:i w:val="false"/>
          <w:color w:val="000000"/>
          <w:sz w:val="28"/>
        </w:rPr>
        <w:t>
      Под ненадежным поставщиком в настоящих Правилах понимается поставщик, в отношении которого имеется вступившее в законную силу решение суда о привлечении его к ответственности за неисполнение или ненадлежащее исполнение им обязательств по заключенным договорам о государственных закупках (подпункт 5) пункта 1 статьи 8 Закона).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98 с дополнениями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99. В случаях выявления нарушений, допущенных конкурсной комиссией при проведении конкурсных процедур, руководитель заказчика и/или организатор конкурса вправе признать конкурс несостоявшимся, а также при необходимости руководитель заказчика и/или организатор конкурса и/или потенциальный поставщик вправе обратиться в уполномоченный орган по государственным закупкам по вопросу пересмотра решения конкурсной комиссии или отмены решений конкурсных комиссий.
</w:t>
      </w:r>
      <w:r>
        <w:br/>
      </w:r>
      <w:r>
        <w:rPr>
          <w:rFonts w:ascii="Times New Roman"/>
          <w:b w:val="false"/>
          <w:i w:val="false"/>
          <w:color w:val="000000"/>
          <w:sz w:val="28"/>
        </w:rPr>
        <w:t>
      Если в ходе проведения конкурса выявлены факты нарушения законодательства Республики Казахстан о государственных закупках заказчик и организатор конкурса приостанавливают процедуру конкурса, отказываются от подписания договора, признают конкурс несостоявшимся и уведомляют об этом уполномоченный орган по государственным закупкам.
</w:t>
      </w:r>
    </w:p>
    <w:p>
      <w:pPr>
        <w:spacing w:after="0"/>
        <w:ind w:left="0"/>
        <w:jc w:val="both"/>
      </w:pPr>
      <w:r>
        <w:rPr>
          <w:rFonts w:ascii="Times New Roman"/>
          <w:b w:val="false"/>
          <w:i w:val="false"/>
          <w:color w:val="000000"/>
          <w:sz w:val="28"/>
        </w:rPr>
        <w:t>
</w:t>
      </w:r>
      <w:r>
        <w:rPr>
          <w:rFonts w:ascii="Times New Roman"/>
          <w:b w:val="false"/>
          <w:i w:val="false"/>
          <w:color w:val="000000"/>
          <w:sz w:val="28"/>
        </w:rPr>
        <w:t>
      100. В случае прекращения конкурсных процедур по причинам, указанным в пункте 99 настоящих Правил, организатор конкурса публикует объявление в том же периодическом издании, в котором опубликовывалось объявление о проведении конкурса, а также извещает каждого принявшего участие в конкурсе потенциального поставщика о прекращении конкурсных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101. В целях бесперебойного обеспечения деятельности государственных органов, государственных учреждений и казенных предприятий заказчик вправе продлить действие договора о государственных закупках товаров, работ и услуг на первый квартал следующего года в объеме, не превышающем по данному договору объем бюджетных ассигнований первого квартала текущего года согласно перечню товаров, работ и услуг, указанного в приложении 12 к настоящим Правилам, если в установленные законодательными актами Республики Казахстан сроки не приняты закон о республиканском бюджете или решение маслихата о местном бюджете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102. Процесс государственных закупок осуществляется после утверждения, в установленном законодательством Республики Казахстан порядке, финансового плана для государственных органов, государственных учреждений и казенных предприятий и бюджетов (бизнес-планов) для государственных предприятий на праве хозяйственного ведения, акционерных обществ, контрольный пакет акций которых принадлежит государству, а также для аффилированных с ними юридических лиц.
</w:t>
      </w:r>
      <w:r>
        <w:br/>
      </w:r>
      <w:r>
        <w:rPr>
          <w:rFonts w:ascii="Times New Roman"/>
          <w:b w:val="false"/>
          <w:i w:val="false"/>
          <w:color w:val="000000"/>
          <w:sz w:val="28"/>
        </w:rPr>
        <w:t>
      Подготовка и утверждение номенклатуры и объемов закупаемых товаров, работ и услуг Национальным Банком Республики Казахстан осуществляется в соответствии с действующей классификацией его затрат, на основе которой составляется план государственных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103. Передача Национальным Банком Республики Казахстан государственного заказа подведомственным государственным предприятиям, созданным в соответствии с законодательством Республики Казахстан для реализации его целей и задач, осуществляется по согласованию с уполномоченным органом в рамках утвержденного бюджета (сметы расхода)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104. Согласование выбора способа государственных закупок в случаях, предусмотренных Законом, осуществляется заказчиком до начала процесса государственных закупок.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104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В случае если закупаемые товары имеют скоропортящийся характер, организатор конкурса может проводить отдельные конкурсы по регионам.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106. В целях обеспечения добросовестной конкуренции при подготовке конкурсной документации организатором конкурса, в том числе технических требований для конкретных закупок, не допускается пользоваться советами организаций и услугами лиц, которые могут быть коммерчески заинтересованы в данных закупках и связанных с осуществлением предпринимательской деятельности в сфере поставок (оказания, выполнения) закупаемых товаров (услуг,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107. Вскрытые конкурсные заявки не возвращаются потенциальным поставщикам. Исключением может быть оригинал банковской гарантии, при этом организатор конкурса должен сохранить ксерокопию данного документа, заверенного организатором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108. Материалы проведенных государственных закупок хранятся в порядке, установленном соответствующей номенклатурой дел организатора конкурса/заказчика.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108 в новой редакции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109. Регулирование деятельности субъектов естественной монополии в части установления цен (тарифов) или их предельного уровня и особого порядка формирования затрат, а также регулирование и согласование способа закупок осуществляется уполномоченным органом, осуществляющим контроль и регулирование деятельности субъектов естественных монополий.
</w:t>
      </w:r>
      <w:r>
        <w:br/>
      </w:r>
      <w:r>
        <w:rPr>
          <w:rFonts w:ascii="Times New Roman"/>
          <w:b w:val="false"/>
          <w:i w:val="false"/>
          <w:color w:val="000000"/>
          <w:sz w:val="28"/>
        </w:rPr>
        <w:t>
      При этом контроль за соблюдением норм законодательства Республики Казахстан по государственным закупкам осуществляет уполномоченный орган по государственным закупкам.
</w:t>
      </w:r>
    </w:p>
    <w:p>
      <w:pPr>
        <w:spacing w:after="0"/>
        <w:ind w:left="0"/>
        <w:jc w:val="both"/>
      </w:pPr>
      <w:r>
        <w:rPr>
          <w:rFonts w:ascii="Times New Roman"/>
          <w:b w:val="false"/>
          <w:i w:val="false"/>
          <w:color w:val="000000"/>
          <w:sz w:val="28"/>
        </w:rPr>
        <w:t>
</w:t>
      </w:r>
      <w:r>
        <w:rPr>
          <w:rFonts w:ascii="Times New Roman"/>
          <w:b w:val="false"/>
          <w:i w:val="false"/>
          <w:color w:val="000000"/>
          <w:sz w:val="28"/>
        </w:rPr>
        <w:t>
      110. В случае, если обособленные подразделения заказчика (организатора конкурса) расположены за пределами территории Республики Казахстан, то процесс государственных закупок для обеспечения их функционирования осуществляется в соответствии с законодательством государств, на территории которых они расположены.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Дата заполнения:____/____________г.
</w:t>
      </w:r>
    </w:p>
    <w:p>
      <w:pPr>
        <w:spacing w:after="0"/>
        <w:ind w:left="0"/>
        <w:jc w:val="both"/>
      </w:pPr>
      <w:r>
        <w:rPr>
          <w:rFonts w:ascii="Times New Roman"/>
          <w:b w:val="false"/>
          <w:i w:val="false"/>
          <w:color w:val="000000"/>
          <w:sz w:val="28"/>
        </w:rPr>
        <w:t>
         План закупок (потребность) товаров, работ и услуг)
</w:t>
      </w:r>
      <w:r>
        <w:br/>
      </w:r>
      <w:r>
        <w:rPr>
          <w:rFonts w:ascii="Times New Roman"/>
          <w:b w:val="false"/>
          <w:i w:val="false"/>
          <w:color w:val="000000"/>
          <w:sz w:val="28"/>
        </w:rPr>
        <w:t>
         на__год (наименование заказчика) (данный документ
</w:t>
      </w:r>
      <w:r>
        <w:br/>
      </w:r>
      <w:r>
        <w:rPr>
          <w:rFonts w:ascii="Times New Roman"/>
          <w:b w:val="false"/>
          <w:i w:val="false"/>
          <w:color w:val="000000"/>
          <w:sz w:val="28"/>
        </w:rPr>
        <w:t>
        не является составной частью конкурсной документации
</w:t>
      </w:r>
      <w:r>
        <w:br/>
      </w:r>
      <w:r>
        <w:rPr>
          <w:rFonts w:ascii="Times New Roman"/>
          <w:b w:val="false"/>
          <w:i w:val="false"/>
          <w:color w:val="000000"/>
          <w:sz w:val="28"/>
        </w:rPr>
        <w:t>
           и не представляется потенциальным поставщикам,
</w:t>
      </w:r>
      <w:r>
        <w:br/>
      </w:r>
      <w:r>
        <w:rPr>
          <w:rFonts w:ascii="Times New Roman"/>
          <w:b w:val="false"/>
          <w:i w:val="false"/>
          <w:color w:val="000000"/>
          <w:sz w:val="28"/>
        </w:rPr>
        <w:t>
           а передается заказчиком организатору конкурса)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N!Наимено-!Полная харак-!Ед. !Количес-!Срок пос-!Место пос-!Сумма,
</w:t>
      </w:r>
      <w:r>
        <w:br/>
      </w:r>
      <w:r>
        <w:rPr>
          <w:rFonts w:ascii="Times New Roman"/>
          <w:b w:val="false"/>
          <w:i w:val="false"/>
          <w:color w:val="000000"/>
          <w:sz w:val="28"/>
        </w:rPr>
        <w:t>
 !вание   !теристика    !изм.!тво     !тавки то-!тавки то- !пре-
</w:t>
      </w:r>
      <w:r>
        <w:br/>
      </w:r>
      <w:r>
        <w:rPr>
          <w:rFonts w:ascii="Times New Roman"/>
          <w:b w:val="false"/>
          <w:i w:val="false"/>
          <w:color w:val="000000"/>
          <w:sz w:val="28"/>
        </w:rPr>
        <w:t>
 !закупае-!(описание) то!    !(объем  !вара, вы-!вара, вы- !дусмот-
</w:t>
      </w:r>
      <w:r>
        <w:br/>
      </w:r>
      <w:r>
        <w:rPr>
          <w:rFonts w:ascii="Times New Roman"/>
          <w:b w:val="false"/>
          <w:i w:val="false"/>
          <w:color w:val="000000"/>
          <w:sz w:val="28"/>
        </w:rPr>
        <w:t>
 !мых то- !варов, работ !    !потреб- !полнения !полнения  !ренная
</w:t>
      </w:r>
      <w:r>
        <w:br/>
      </w:r>
      <w:r>
        <w:rPr>
          <w:rFonts w:ascii="Times New Roman"/>
          <w:b w:val="false"/>
          <w:i w:val="false"/>
          <w:color w:val="000000"/>
          <w:sz w:val="28"/>
        </w:rPr>
        <w:t>
 !варов,  !и услуг      !    !ности)  !работ,   !работ,    !для
</w:t>
      </w:r>
      <w:r>
        <w:br/>
      </w:r>
      <w:r>
        <w:rPr>
          <w:rFonts w:ascii="Times New Roman"/>
          <w:b w:val="false"/>
          <w:i w:val="false"/>
          <w:color w:val="000000"/>
          <w:sz w:val="28"/>
        </w:rPr>
        <w:t>
 !работ и !             !    !        !оказания !оказания  !закуп-
</w:t>
      </w:r>
      <w:r>
        <w:br/>
      </w:r>
      <w:r>
        <w:rPr>
          <w:rFonts w:ascii="Times New Roman"/>
          <w:b w:val="false"/>
          <w:i w:val="false"/>
          <w:color w:val="000000"/>
          <w:sz w:val="28"/>
        </w:rPr>
        <w:t>
 !  услуг !             !    !        !услуг    !услуг     !ки в
</w:t>
      </w:r>
      <w:r>
        <w:br/>
      </w:r>
      <w:r>
        <w:rPr>
          <w:rFonts w:ascii="Times New Roman"/>
          <w:b w:val="false"/>
          <w:i w:val="false"/>
          <w:color w:val="000000"/>
          <w:sz w:val="28"/>
        </w:rPr>
        <w:t>
 !        !             !    !        !         !          !бюджете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
</w:t>
      </w:r>
      <w:r>
        <w:br/>
      </w:r>
      <w:r>
        <w:rPr>
          <w:rFonts w:ascii="Times New Roman"/>
          <w:b w:val="false"/>
          <w:i w:val="false"/>
          <w:color w:val="000000"/>
          <w:sz w:val="28"/>
        </w:rPr>
        <w:t>
           Если харак-                 При необ-
</w:t>
      </w:r>
      <w:r>
        <w:br/>
      </w:r>
      <w:r>
        <w:rPr>
          <w:rFonts w:ascii="Times New Roman"/>
          <w:b w:val="false"/>
          <w:i w:val="false"/>
          <w:color w:val="000000"/>
          <w:sz w:val="28"/>
        </w:rPr>
        <w:t>
           теристику                   ходимости
</w:t>
      </w:r>
      <w:r>
        <w:br/>
      </w:r>
      <w:r>
        <w:rPr>
          <w:rFonts w:ascii="Times New Roman"/>
          <w:b w:val="false"/>
          <w:i w:val="false"/>
          <w:color w:val="000000"/>
          <w:sz w:val="28"/>
        </w:rPr>
        <w:t>
           товаров,                    должен
</w:t>
      </w:r>
      <w:r>
        <w:br/>
      </w:r>
      <w:r>
        <w:rPr>
          <w:rFonts w:ascii="Times New Roman"/>
          <w:b w:val="false"/>
          <w:i w:val="false"/>
          <w:color w:val="000000"/>
          <w:sz w:val="28"/>
        </w:rPr>
        <w:t>
           работ и услуг               прила-
</w:t>
      </w:r>
      <w:r>
        <w:br/>
      </w:r>
      <w:r>
        <w:rPr>
          <w:rFonts w:ascii="Times New Roman"/>
          <w:b w:val="false"/>
          <w:i w:val="false"/>
          <w:color w:val="000000"/>
          <w:sz w:val="28"/>
        </w:rPr>
        <w:t>
           описать в                   гаться
</w:t>
      </w:r>
      <w:r>
        <w:br/>
      </w:r>
      <w:r>
        <w:rPr>
          <w:rFonts w:ascii="Times New Roman"/>
          <w:b w:val="false"/>
          <w:i w:val="false"/>
          <w:color w:val="000000"/>
          <w:sz w:val="28"/>
        </w:rPr>
        <w:t>
           этой графе                  график
</w:t>
      </w:r>
      <w:r>
        <w:br/>
      </w:r>
      <w:r>
        <w:rPr>
          <w:rFonts w:ascii="Times New Roman"/>
          <w:b w:val="false"/>
          <w:i w:val="false"/>
          <w:color w:val="000000"/>
          <w:sz w:val="28"/>
        </w:rPr>
        <w:t>
           невозможно,                 поставки
</w:t>
      </w:r>
      <w:r>
        <w:br/>
      </w:r>
      <w:r>
        <w:rPr>
          <w:rFonts w:ascii="Times New Roman"/>
          <w:b w:val="false"/>
          <w:i w:val="false"/>
          <w:color w:val="000000"/>
          <w:sz w:val="28"/>
        </w:rPr>
        <w:t>
           то она                      (выпол-
</w:t>
      </w:r>
      <w:r>
        <w:br/>
      </w:r>
      <w:r>
        <w:rPr>
          <w:rFonts w:ascii="Times New Roman"/>
          <w:b w:val="false"/>
          <w:i w:val="false"/>
          <w:color w:val="000000"/>
          <w:sz w:val="28"/>
        </w:rPr>
        <w:t>
           излагается                  нения/
</w:t>
      </w:r>
      <w:r>
        <w:br/>
      </w:r>
      <w:r>
        <w:rPr>
          <w:rFonts w:ascii="Times New Roman"/>
          <w:b w:val="false"/>
          <w:i w:val="false"/>
          <w:color w:val="000000"/>
          <w:sz w:val="28"/>
        </w:rPr>
        <w:t>
           отдельным                   оказания)
</w:t>
      </w:r>
      <w:r>
        <w:br/>
      </w:r>
      <w:r>
        <w:rPr>
          <w:rFonts w:ascii="Times New Roman"/>
          <w:b w:val="false"/>
          <w:i w:val="false"/>
          <w:color w:val="000000"/>
          <w:sz w:val="28"/>
        </w:rPr>
        <w:t>
           приложением
</w:t>
      </w:r>
      <w:r>
        <w:br/>
      </w:r>
      <w:r>
        <w:rPr>
          <w:rFonts w:ascii="Times New Roman"/>
          <w:b w:val="false"/>
          <w:i w:val="false"/>
          <w:color w:val="000000"/>
          <w:sz w:val="28"/>
        </w:rPr>
        <w:t>
           (техническая
</w:t>
      </w:r>
      <w:r>
        <w:br/>
      </w:r>
      <w:r>
        <w:rPr>
          <w:rFonts w:ascii="Times New Roman"/>
          <w:b w:val="false"/>
          <w:i w:val="false"/>
          <w:color w:val="000000"/>
          <w:sz w:val="28"/>
        </w:rPr>
        <w:t>
           спецификация)
</w:t>
      </w:r>
      <w:r>
        <w:br/>
      </w:r>
      <w:r>
        <w:rPr>
          <w:rFonts w:ascii="Times New Roman"/>
          <w:b w:val="false"/>
          <w:i w:val="false"/>
          <w:color w:val="000000"/>
          <w:sz w:val="28"/>
        </w:rPr>
        <w:t>
           и здесь
</w:t>
      </w:r>
      <w:r>
        <w:br/>
      </w:r>
      <w:r>
        <w:rPr>
          <w:rFonts w:ascii="Times New Roman"/>
          <w:b w:val="false"/>
          <w:i w:val="false"/>
          <w:color w:val="000000"/>
          <w:sz w:val="28"/>
        </w:rPr>
        <w:t>
           указывается
</w:t>
      </w:r>
      <w:r>
        <w:br/>
      </w:r>
      <w:r>
        <w:rPr>
          <w:rFonts w:ascii="Times New Roman"/>
          <w:b w:val="false"/>
          <w:i w:val="false"/>
          <w:color w:val="000000"/>
          <w:sz w:val="28"/>
        </w:rPr>
        <w:t>
           ссылка на
</w:t>
      </w:r>
      <w:r>
        <w:br/>
      </w:r>
      <w:r>
        <w:rPr>
          <w:rFonts w:ascii="Times New Roman"/>
          <w:b w:val="false"/>
          <w:i w:val="false"/>
          <w:color w:val="000000"/>
          <w:sz w:val="28"/>
        </w:rPr>
        <w:t>
           приложение(я)
</w:t>
      </w:r>
      <w:r>
        <w:br/>
      </w:r>
      <w:r>
        <w:rPr>
          <w:rFonts w:ascii="Times New Roman"/>
          <w:b w:val="false"/>
          <w:i w:val="false"/>
          <w:color w:val="000000"/>
          <w:sz w:val="28"/>
        </w:rPr>
        <w:t>
-------------------------------------------------------------------
</w:t>
      </w:r>
      <w:r>
        <w:br/>
      </w:r>
      <w:r>
        <w:rPr>
          <w:rFonts w:ascii="Times New Roman"/>
          <w:b w:val="false"/>
          <w:i w:val="false"/>
          <w:color w:val="000000"/>
          <w:sz w:val="28"/>
        </w:rPr>
        <w:t>
      Должность, фамилия и.о. и подпись руководителя заказчика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i w:val="false"/>
          <w:color w:val="000000"/>
          <w:sz w:val="28"/>
        </w:rPr>
        <w:t>
Форма объявления о предстоящем конкурсе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___________________________________________________объявляет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 проведении конкурса по государственным закупкам следующих товаров (работ, услуг): 
</w:t>
      </w:r>
      <w:r>
        <w:rPr>
          <w:rFonts w:ascii="Times New Roman"/>
          <w:b w:val="false"/>
          <w:i/>
          <w:color w:val="000000"/>
          <w:sz w:val="28"/>
        </w:rPr>
        <w:t>
(краткое описание товаров (работ, услуг) и их количество (объем) без указания стоимости); (организатор конкурса вправе сделать ссылку, что полный перечень закупаемых товаров (работ, услуг), их количество и подробная спецификация указаны в конкурсной документации).
</w:t>
      </w:r>
      <w:r>
        <w:rPr>
          <w:rFonts w:ascii="Times New Roman"/>
          <w:b w:val="false"/>
          <w:i w:val="false"/>
          <w:color w:val="000000"/>
          <w:sz w:val="28"/>
        </w:rPr>
        <w:t>
</w:t>
      </w:r>
      <w:r>
        <w:br/>
      </w:r>
      <w:r>
        <w:rPr>
          <w:rFonts w:ascii="Times New Roman"/>
          <w:b w:val="false"/>
          <w:i w:val="false"/>
          <w:color w:val="000000"/>
          <w:sz w:val="28"/>
        </w:rPr>
        <w:t>
      Товар должен быть доставлен (работы или услуги выполнены/оказаны): 
</w:t>
      </w:r>
      <w:r>
        <w:rPr>
          <w:rFonts w:ascii="Times New Roman"/>
          <w:b w:val="false"/>
          <w:i/>
          <w:color w:val="000000"/>
          <w:sz w:val="28"/>
        </w:rPr>
        <w:t>
(указать место поставки товаров, выполнения/оказания работ или услуг)
</w:t>
      </w:r>
      <w:r>
        <w:rPr>
          <w:rFonts w:ascii="Times New Roman"/>
          <w:b w:val="false"/>
          <w:i w:val="false"/>
          <w:color w:val="000000"/>
          <w:sz w:val="28"/>
        </w:rPr>
        <w:t>
.
</w:t>
      </w:r>
      <w:r>
        <w:br/>
      </w:r>
      <w:r>
        <w:rPr>
          <w:rFonts w:ascii="Times New Roman"/>
          <w:b w:val="false"/>
          <w:i w:val="false"/>
          <w:color w:val="000000"/>
          <w:sz w:val="28"/>
        </w:rPr>
        <w:t>
      Требуемый срок поставки (выполнения, оказания) __________
</w:t>
      </w:r>
      <w:r>
        <w:br/>
      </w:r>
      <w:r>
        <w:rPr>
          <w:rFonts w:ascii="Times New Roman"/>
          <w:b w:val="false"/>
          <w:i w:val="false"/>
          <w:color w:val="000000"/>
          <w:sz w:val="28"/>
        </w:rPr>
        <w:t>
      К конкурсу допускаются все потенциальные поставщики, отвечающие квалификационным требованиям, указанным в п. 1 ст. 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государственных закупках".
</w:t>
      </w:r>
      <w:r>
        <w:br/>
      </w:r>
      <w:r>
        <w:rPr>
          <w:rFonts w:ascii="Times New Roman"/>
          <w:b w:val="false"/>
          <w:i w:val="false"/>
          <w:color w:val="000000"/>
          <w:sz w:val="28"/>
        </w:rPr>
        <w:t>
      Пакет конкурсной документации можно получить в срок до "___"____________ ____г. 
</w:t>
      </w:r>
      <w:r>
        <w:rPr>
          <w:rFonts w:ascii="Times New Roman"/>
          <w:b w:val="false"/>
          <w:i/>
          <w:color w:val="000000"/>
          <w:sz w:val="28"/>
        </w:rPr>
        <w:t>
(указать время и дату за 24 часа до вскрытия конвертов с конкурсными заявками)
</w:t>
      </w:r>
      <w:r>
        <w:rPr>
          <w:rFonts w:ascii="Times New Roman"/>
          <w:b w:val="false"/>
          <w:i w:val="false"/>
          <w:color w:val="000000"/>
          <w:sz w:val="28"/>
        </w:rPr>
        <w:t>
 включительно по адресу ______________________, комната N ___ с __ до __ часов или по электронной почте по адресу ___________________ после представления потенциальным поставщиком документа об оплате конкурсной документации.
</w:t>
      </w:r>
      <w:r>
        <w:br/>
      </w:r>
      <w:r>
        <w:rPr>
          <w:rFonts w:ascii="Times New Roman"/>
          <w:b w:val="false"/>
          <w:i w:val="false"/>
          <w:color w:val="000000"/>
          <w:sz w:val="28"/>
        </w:rPr>
        <w:t>
      Стоимость пакета конкурсной документации составляет _______ тенге и вносится на счет _______ 
</w:t>
      </w:r>
      <w:r>
        <w:rPr>
          <w:rFonts w:ascii="Times New Roman"/>
          <w:b w:val="false"/>
          <w:i/>
          <w:color w:val="000000"/>
          <w:sz w:val="28"/>
        </w:rPr>
        <w:t>
(указать соответствующий счет организатора конкурса) (данный абзац исключается, если оплата не предусмотрена)
</w:t>
      </w:r>
      <w:r>
        <w:rPr>
          <w:rFonts w:ascii="Times New Roman"/>
          <w:b w:val="false"/>
          <w:i w:val="false"/>
          <w:color w:val="000000"/>
          <w:sz w:val="28"/>
        </w:rPr>
        <w:t>
.
</w:t>
      </w:r>
      <w:r>
        <w:br/>
      </w:r>
      <w:r>
        <w:rPr>
          <w:rFonts w:ascii="Times New Roman"/>
          <w:b w:val="false"/>
          <w:i w:val="false"/>
          <w:color w:val="000000"/>
          <w:sz w:val="28"/>
        </w:rPr>
        <w:t>
      Конкурсные заявки на участие в конкурсе, запечатанные в конверты, представляются (направляются) потенциальными поставщиками в 
</w:t>
      </w:r>
      <w:r>
        <w:rPr>
          <w:rFonts w:ascii="Times New Roman"/>
          <w:b w:val="false"/>
          <w:i/>
          <w:color w:val="000000"/>
          <w:sz w:val="28"/>
        </w:rPr>
        <w:t>
(указать наименование организатора конкурса)
</w:t>
      </w:r>
      <w:r>
        <w:rPr>
          <w:rFonts w:ascii="Times New Roman"/>
          <w:b w:val="false"/>
          <w:i w:val="false"/>
          <w:color w:val="000000"/>
          <w:sz w:val="28"/>
        </w:rPr>
        <w:t>
 по адресу 
</w:t>
      </w:r>
      <w:r>
        <w:rPr>
          <w:rFonts w:ascii="Times New Roman"/>
          <w:b w:val="false"/>
          <w:i/>
          <w:color w:val="000000"/>
          <w:sz w:val="28"/>
        </w:rPr>
        <w:t>
(указать полный адрес, N ком.)
</w:t>
      </w:r>
      <w:r>
        <w:rPr>
          <w:rFonts w:ascii="Times New Roman"/>
          <w:b w:val="false"/>
          <w:i w:val="false"/>
          <w:color w:val="000000"/>
          <w:sz w:val="28"/>
        </w:rPr>
        <w:t>
.
</w:t>
      </w:r>
      <w:r>
        <w:br/>
      </w:r>
      <w:r>
        <w:rPr>
          <w:rFonts w:ascii="Times New Roman"/>
          <w:b w:val="false"/>
          <w:i w:val="false"/>
          <w:color w:val="000000"/>
          <w:sz w:val="28"/>
        </w:rPr>
        <w:t>
      Окончательный срок представления конкурсных заявок до 
</w:t>
      </w:r>
      <w:r>
        <w:rPr>
          <w:rFonts w:ascii="Times New Roman"/>
          <w:b w:val="false"/>
          <w:i/>
          <w:color w:val="000000"/>
          <w:sz w:val="28"/>
        </w:rPr>
        <w:t>
(указать время и дату)
</w:t>
      </w:r>
      <w:r>
        <w:rPr>
          <w:rFonts w:ascii="Times New Roman"/>
          <w:b w:val="false"/>
          <w:i w:val="false"/>
          <w:color w:val="000000"/>
          <w:sz w:val="28"/>
        </w:rPr>
        <w:t>
.
</w:t>
      </w:r>
      <w:r>
        <w:br/>
      </w:r>
      <w:r>
        <w:rPr>
          <w:rFonts w:ascii="Times New Roman"/>
          <w:b w:val="false"/>
          <w:i w:val="false"/>
          <w:color w:val="000000"/>
          <w:sz w:val="28"/>
        </w:rPr>
        <w:t>
      Конверты с конкурсными заявками будут вскрываться в 
</w:t>
      </w:r>
      <w:r>
        <w:rPr>
          <w:rFonts w:ascii="Times New Roman"/>
          <w:b w:val="false"/>
          <w:i/>
          <w:color w:val="000000"/>
          <w:sz w:val="28"/>
        </w:rPr>
        <w:t>
(указать время и дату)
</w:t>
      </w:r>
      <w:r>
        <w:rPr>
          <w:rFonts w:ascii="Times New Roman"/>
          <w:b w:val="false"/>
          <w:i w:val="false"/>
          <w:color w:val="000000"/>
          <w:sz w:val="28"/>
        </w:rPr>
        <w:t>
 по следующему адресу: 
</w:t>
      </w:r>
      <w:r>
        <w:rPr>
          <w:rFonts w:ascii="Times New Roman"/>
          <w:b w:val="false"/>
          <w:i/>
          <w:color w:val="000000"/>
          <w:sz w:val="28"/>
        </w:rPr>
        <w:t>
(указать полный адрес, N ком.)
</w:t>
      </w:r>
      <w:r>
        <w:rPr>
          <w:rFonts w:ascii="Times New Roman"/>
          <w:b w:val="false"/>
          <w:i w:val="false"/>
          <w:color w:val="000000"/>
          <w:sz w:val="28"/>
        </w:rPr>
        <w:t>
. Потенциальные поставщики могут присутствовать при вскрытии конвертов с конкурсными заявками.
</w:t>
      </w:r>
      <w:r>
        <w:br/>
      </w:r>
      <w:r>
        <w:rPr>
          <w:rFonts w:ascii="Times New Roman"/>
          <w:b w:val="false"/>
          <w:i w:val="false"/>
          <w:color w:val="000000"/>
          <w:sz w:val="28"/>
        </w:rPr>
        <w:t>
      Дополнительную информацию и справку можно получить по телефону: 
</w:t>
      </w:r>
      <w:r>
        <w:rPr>
          <w:rFonts w:ascii="Times New Roman"/>
          <w:b w:val="false"/>
          <w:i/>
          <w:color w:val="000000"/>
          <w:sz w:val="28"/>
        </w:rPr>
        <w:t>
(указать код города и номер телефона)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i w:val="false"/>
          <w:color w:val="000000"/>
          <w:sz w:val="28"/>
        </w:rPr>
        <w:t>
Форма уведомления о проведении закрытого конкурса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Кому ________________________________________________________
</w:t>
      </w:r>
      <w:r>
        <w:br/>
      </w:r>
      <w:r>
        <w:rPr>
          <w:rFonts w:ascii="Times New Roman"/>
          <w:b w:val="false"/>
          <w:i w:val="false"/>
          <w:color w:val="000000"/>
          <w:sz w:val="28"/>
        </w:rPr>
        <w:t>
</w:t>
      </w:r>
      <w:r>
        <w:rPr>
          <w:rFonts w:ascii="Times New Roman"/>
          <w:b w:val="false"/>
          <w:i/>
          <w:color w:val="000000"/>
          <w:sz w:val="28"/>
        </w:rPr>
        <w:t>
(наименование потенциального поставщика)
</w:t>
      </w:r>
      <w:r>
        <w:rPr>
          <w:rFonts w:ascii="Times New Roman"/>
          <w:b w:val="false"/>
          <w:i w:val="false"/>
          <w:color w:val="000000"/>
          <w:sz w:val="28"/>
        </w:rPr>
        <w:t>
</w:t>
      </w:r>
      <w:r>
        <w:br/>
      </w:r>
      <w:r>
        <w:rPr>
          <w:rFonts w:ascii="Times New Roman"/>
          <w:b w:val="false"/>
          <w:i w:val="false"/>
          <w:color w:val="000000"/>
          <w:sz w:val="28"/>
        </w:rPr>
        <w:t>
____________________________________________________ уведомляет Вас
</w:t>
      </w:r>
      <w:r>
        <w:br/>
      </w:r>
      <w:r>
        <w:rPr>
          <w:rFonts w:ascii="Times New Roman"/>
          <w:b w:val="false"/>
          <w:i w:val="false"/>
          <w:color w:val="000000"/>
          <w:sz w:val="28"/>
        </w:rPr>
        <w:t>
</w:t>
      </w:r>
      <w:r>
        <w:rPr>
          <w:rFonts w:ascii="Times New Roman"/>
          <w:b w:val="false"/>
          <w:i/>
          <w:color w:val="000000"/>
          <w:sz w:val="28"/>
        </w:rPr>
        <w:t>
(наименование организатора конкурса)
</w:t>
      </w:r>
      <w:r>
        <w:rPr>
          <w:rFonts w:ascii="Times New Roman"/>
          <w:b w:val="false"/>
          <w:i w:val="false"/>
          <w:color w:val="000000"/>
          <w:sz w:val="28"/>
        </w:rPr>
        <w:t>
</w:t>
      </w:r>
      <w:r>
        <w:br/>
      </w:r>
      <w:r>
        <w:rPr>
          <w:rFonts w:ascii="Times New Roman"/>
          <w:b w:val="false"/>
          <w:i w:val="false"/>
          <w:color w:val="000000"/>
          <w:sz w:val="28"/>
        </w:rPr>
        <w:t>
о проведении закрытого конкурса по государственным закупкам следующих товаров (работ, услуг): 
</w:t>
      </w:r>
      <w:r>
        <w:rPr>
          <w:rFonts w:ascii="Times New Roman"/>
          <w:b w:val="false"/>
          <w:i/>
          <w:color w:val="000000"/>
          <w:sz w:val="28"/>
        </w:rPr>
        <w:t>
(краткое описание товаров (работ, услуг) и их количество (объем); (организатор конкурса вправе сделать ссылку, что полный перечень закупаемых товаров (работ, услуг), их количество и подробная спецификация указаны в конкурсной документации)
</w:t>
      </w:r>
      <w:r>
        <w:rPr>
          <w:rFonts w:ascii="Times New Roman"/>
          <w:b w:val="false"/>
          <w:i w:val="false"/>
          <w:color w:val="000000"/>
          <w:sz w:val="28"/>
        </w:rPr>
        <w:t>
 и приглашает Вас принять в нем участие.
</w:t>
      </w:r>
      <w:r>
        <w:br/>
      </w:r>
      <w:r>
        <w:rPr>
          <w:rFonts w:ascii="Times New Roman"/>
          <w:b w:val="false"/>
          <w:i w:val="false"/>
          <w:color w:val="000000"/>
          <w:sz w:val="28"/>
        </w:rPr>
        <w:t>
      Товар должен быть доставлен (работы или услуги должны быть выполнены/оказаны): 
</w:t>
      </w:r>
      <w:r>
        <w:rPr>
          <w:rFonts w:ascii="Times New Roman"/>
          <w:b w:val="false"/>
          <w:i/>
          <w:color w:val="000000"/>
          <w:sz w:val="28"/>
        </w:rPr>
        <w:t>
(указать место поставки товаров, выполнения/оказания работ или услуг)
</w:t>
      </w:r>
      <w:r>
        <w:rPr>
          <w:rFonts w:ascii="Times New Roman"/>
          <w:b w:val="false"/>
          <w:i w:val="false"/>
          <w:color w:val="000000"/>
          <w:sz w:val="28"/>
        </w:rPr>
        <w:t>
.
</w:t>
      </w:r>
      <w:r>
        <w:br/>
      </w:r>
      <w:r>
        <w:rPr>
          <w:rFonts w:ascii="Times New Roman"/>
          <w:b w:val="false"/>
          <w:i w:val="false"/>
          <w:color w:val="000000"/>
          <w:sz w:val="28"/>
        </w:rPr>
        <w:t>
      Требуемый срок поставки (выполнения/оказания) __________
</w:t>
      </w:r>
      <w:r>
        <w:br/>
      </w:r>
      <w:r>
        <w:rPr>
          <w:rFonts w:ascii="Times New Roman"/>
          <w:b w:val="false"/>
          <w:i w:val="false"/>
          <w:color w:val="000000"/>
          <w:sz w:val="28"/>
        </w:rPr>
        <w:t>
      К конкурсу допускаются все потенциальные поставщики, отвечающие квалификационным требованиям, указанным в п. 1 ст. 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государственных закупках".
</w:t>
      </w:r>
      <w:r>
        <w:br/>
      </w:r>
      <w:r>
        <w:rPr>
          <w:rFonts w:ascii="Times New Roman"/>
          <w:b w:val="false"/>
          <w:i w:val="false"/>
          <w:color w:val="000000"/>
          <w:sz w:val="28"/>
        </w:rPr>
        <w:t>
      Пакет конкурсной документации можно получить в срок до "___"___________ ____г. 
</w:t>
      </w:r>
      <w:r>
        <w:rPr>
          <w:rFonts w:ascii="Times New Roman"/>
          <w:b w:val="false"/>
          <w:i/>
          <w:color w:val="000000"/>
          <w:sz w:val="28"/>
        </w:rPr>
        <w:t>
(указать время и дату за 24 часа до вскрытия конвертов с конкурсными заявками)
</w:t>
      </w:r>
      <w:r>
        <w:rPr>
          <w:rFonts w:ascii="Times New Roman"/>
          <w:b w:val="false"/>
          <w:i w:val="false"/>
          <w:color w:val="000000"/>
          <w:sz w:val="28"/>
        </w:rPr>
        <w:t>
 включительно по адресу____________, комната N ___ с __ до __ часов или по электронной почте по адресу _________________ после представления потенциальным поставщиком документа об оплате конкурсной документации.
</w:t>
      </w:r>
      <w:r>
        <w:br/>
      </w:r>
      <w:r>
        <w:rPr>
          <w:rFonts w:ascii="Times New Roman"/>
          <w:b w:val="false"/>
          <w:i w:val="false"/>
          <w:color w:val="000000"/>
          <w:sz w:val="28"/>
        </w:rPr>
        <w:t>
      Стоимость пакета конкурсной документации составляет _________ тенге (убрать данный абзац, если оплата не предусмотрена).
</w:t>
      </w:r>
      <w:r>
        <w:br/>
      </w:r>
      <w:r>
        <w:rPr>
          <w:rFonts w:ascii="Times New Roman"/>
          <w:b w:val="false"/>
          <w:i w:val="false"/>
          <w:color w:val="000000"/>
          <w:sz w:val="28"/>
        </w:rPr>
        <w:t>
      Конкурсные заявки на участие в конкурсе, запечатанные в конверты, представляются (направляются) потенциальными поставщиками в 
</w:t>
      </w:r>
      <w:r>
        <w:rPr>
          <w:rFonts w:ascii="Times New Roman"/>
          <w:b w:val="false"/>
          <w:i/>
          <w:color w:val="000000"/>
          <w:sz w:val="28"/>
        </w:rPr>
        <w:t>
(указать наименование организатора конкурса)
</w:t>
      </w:r>
      <w:r>
        <w:rPr>
          <w:rFonts w:ascii="Times New Roman"/>
          <w:b w:val="false"/>
          <w:i w:val="false"/>
          <w:color w:val="000000"/>
          <w:sz w:val="28"/>
        </w:rPr>
        <w:t>
 по адресу 
</w:t>
      </w:r>
      <w:r>
        <w:rPr>
          <w:rFonts w:ascii="Times New Roman"/>
          <w:b w:val="false"/>
          <w:i/>
          <w:color w:val="000000"/>
          <w:sz w:val="28"/>
        </w:rPr>
        <w:t>
(указать полный адрес, N ком.)
</w:t>
      </w:r>
      <w:r>
        <w:rPr>
          <w:rFonts w:ascii="Times New Roman"/>
          <w:b w:val="false"/>
          <w:i w:val="false"/>
          <w:color w:val="000000"/>
          <w:sz w:val="28"/>
        </w:rPr>
        <w:t>
.
</w:t>
      </w:r>
      <w:r>
        <w:br/>
      </w:r>
      <w:r>
        <w:rPr>
          <w:rFonts w:ascii="Times New Roman"/>
          <w:b w:val="false"/>
          <w:i w:val="false"/>
          <w:color w:val="000000"/>
          <w:sz w:val="28"/>
        </w:rPr>
        <w:t>
      Окончательный срок представления конкурсных заявок до 
</w:t>
      </w:r>
      <w:r>
        <w:rPr>
          <w:rFonts w:ascii="Times New Roman"/>
          <w:b w:val="false"/>
          <w:i/>
          <w:color w:val="000000"/>
          <w:sz w:val="28"/>
        </w:rPr>
        <w:t>
(указать время и дату)
</w:t>
      </w:r>
      <w:r>
        <w:rPr>
          <w:rFonts w:ascii="Times New Roman"/>
          <w:b w:val="false"/>
          <w:i w:val="false"/>
          <w:color w:val="000000"/>
          <w:sz w:val="28"/>
        </w:rPr>
        <w:t>
.
</w:t>
      </w:r>
      <w:r>
        <w:br/>
      </w:r>
      <w:r>
        <w:rPr>
          <w:rFonts w:ascii="Times New Roman"/>
          <w:b w:val="false"/>
          <w:i w:val="false"/>
          <w:color w:val="000000"/>
          <w:sz w:val="28"/>
        </w:rPr>
        <w:t>
      Конверты с конкурсными заявками будут вскрываться в 
</w:t>
      </w:r>
      <w:r>
        <w:rPr>
          <w:rFonts w:ascii="Times New Roman"/>
          <w:b w:val="false"/>
          <w:i/>
          <w:color w:val="000000"/>
          <w:sz w:val="28"/>
        </w:rPr>
        <w:t>
(указать время и дату)
</w:t>
      </w:r>
      <w:r>
        <w:rPr>
          <w:rFonts w:ascii="Times New Roman"/>
          <w:b w:val="false"/>
          <w:i w:val="false"/>
          <w:color w:val="000000"/>
          <w:sz w:val="28"/>
        </w:rPr>
        <w:t>
 по следующему адресу: 
</w:t>
      </w:r>
      <w:r>
        <w:rPr>
          <w:rFonts w:ascii="Times New Roman"/>
          <w:b w:val="false"/>
          <w:i/>
          <w:color w:val="000000"/>
          <w:sz w:val="28"/>
        </w:rPr>
        <w:t>
(указать полный адрес, N ком.)
</w:t>
      </w:r>
      <w:r>
        <w:rPr>
          <w:rFonts w:ascii="Times New Roman"/>
          <w:b w:val="false"/>
          <w:i w:val="false"/>
          <w:color w:val="000000"/>
          <w:sz w:val="28"/>
        </w:rPr>
        <w:t>
. Потенциальные поставщики могут присутствовать при вскрытии конвертов с конкурсными заявками.
</w:t>
      </w:r>
      <w:r>
        <w:br/>
      </w:r>
      <w:r>
        <w:rPr>
          <w:rFonts w:ascii="Times New Roman"/>
          <w:b w:val="false"/>
          <w:i w:val="false"/>
          <w:color w:val="000000"/>
          <w:sz w:val="28"/>
        </w:rPr>
        <w:t>
      Дополнительную информацию и справку можно получить по телефону: 
</w:t>
      </w:r>
      <w:r>
        <w:rPr>
          <w:rFonts w:ascii="Times New Roman"/>
          <w:b w:val="false"/>
          <w:i/>
          <w:color w:val="000000"/>
          <w:sz w:val="28"/>
        </w:rPr>
        <w:t>
(указать номер телефона)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(Кому) __________________________________________________________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 кого)________________________________________________________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участие в конкурсе
</w:t>
      </w:r>
      <w:r>
        <w:rPr>
          <w:rFonts w:ascii="Times New Roman"/>
          <w:b w:val="false"/>
          <w:i w:val="false"/>
          <w:color w:val="000000"/>
          <w:sz w:val="28"/>
        </w:rPr>
        <w:t>
</w:t>
      </w:r>
      <w:r>
        <w:br/>
      </w:r>
      <w:r>
        <w:rPr>
          <w:rFonts w:ascii="Times New Roman"/>
          <w:b w:val="false"/>
          <w:i w:val="false"/>
          <w:color w:val="000000"/>
          <w:sz w:val="28"/>
        </w:rPr>
        <w:t>
                      (для юридических лиц)
</w:t>
      </w:r>
      <w:r>
        <w:br/>
      </w:r>
      <w:r>
        <w:rPr>
          <w:rFonts w:ascii="Times New Roman"/>
          <w:b w:val="false"/>
          <w:i w:val="false"/>
          <w:color w:val="000000"/>
          <w:sz w:val="28"/>
        </w:rPr>
        <w:t>
</w:t>
      </w:r>
      <w:r>
        <w:br/>
      </w:r>
      <w:r>
        <w:rPr>
          <w:rFonts w:ascii="Times New Roman"/>
          <w:b w:val="false"/>
          <w:i w:val="false"/>
          <w:color w:val="000000"/>
          <w:sz w:val="28"/>
        </w:rPr>
        <w:t>
Рассмотрев конкурсную документацию по проведению конкурса__________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(название конкурса)
</w:t>
      </w:r>
      <w:r>
        <w:br/>
      </w:r>
      <w:r>
        <w:rPr>
          <w:rFonts w:ascii="Times New Roman"/>
          <w:b w:val="false"/>
          <w:i w:val="false"/>
          <w:color w:val="000000"/>
          <w:sz w:val="28"/>
        </w:rPr>
        <w:t>
получение которой настоящим удостоверяется,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предлагает осуществить поставку товаров (выполнение работ, оказание
</w:t>
      </w:r>
      <w:r>
        <w:br/>
      </w:r>
      <w:r>
        <w:rPr>
          <w:rFonts w:ascii="Times New Roman"/>
          <w:b w:val="false"/>
          <w:i w:val="false"/>
          <w:color w:val="000000"/>
          <w:sz w:val="28"/>
        </w:rPr>
        <w:t>
услуг) в соответствии с конкурсной документацией по следующим лотам: ____________________________________________________________
</w:t>
      </w:r>
      <w:r>
        <w:br/>
      </w:r>
      <w:r>
        <w:rPr>
          <w:rFonts w:ascii="Times New Roman"/>
          <w:b w:val="false"/>
          <w:i w:val="false"/>
          <w:color w:val="000000"/>
          <w:sz w:val="28"/>
        </w:rPr>
        <w:t>
              (подробное описание товаров, работ и услуг)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Настоящая конкурсная заявка состоит из: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r>
        <w:br/>
      </w:r>
      <w:r>
        <w:rPr>
          <w:rFonts w:ascii="Times New Roman"/>
          <w:b w:val="false"/>
          <w:i w:val="false"/>
          <w:color w:val="000000"/>
          <w:sz w:val="28"/>
        </w:rPr>
        <w:t>
      5. __________________________________________________________
</w:t>
      </w:r>
      <w:r>
        <w:br/>
      </w:r>
      <w:r>
        <w:rPr>
          <w:rFonts w:ascii="Times New Roman"/>
          <w:b w:val="false"/>
          <w:i w:val="false"/>
          <w:color w:val="000000"/>
          <w:sz w:val="28"/>
        </w:rPr>
        <w:t>
      6. __________________________________________________________
</w:t>
      </w:r>
      <w:r>
        <w:br/>
      </w:r>
      <w:r>
        <w:rPr>
          <w:rFonts w:ascii="Times New Roman"/>
          <w:b w:val="false"/>
          <w:i w:val="false"/>
          <w:color w:val="000000"/>
          <w:sz w:val="28"/>
        </w:rPr>
        <w:t>
      7. __________________________________________________________
</w:t>
      </w:r>
      <w:r>
        <w:br/>
      </w:r>
      <w:r>
        <w:rPr>
          <w:rFonts w:ascii="Times New Roman"/>
          <w:b w:val="false"/>
          <w:i w:val="false"/>
          <w:color w:val="000000"/>
          <w:sz w:val="28"/>
        </w:rPr>
        <w:t>
      8. __________________________________________________________
</w:t>
      </w:r>
      <w:r>
        <w:br/>
      </w:r>
      <w:r>
        <w:rPr>
          <w:rFonts w:ascii="Times New Roman"/>
          <w:b w:val="false"/>
          <w:i w:val="false"/>
          <w:color w:val="000000"/>
          <w:sz w:val="28"/>
        </w:rPr>
        <w:t>
      9. __________________________________________________________
</w:t>
      </w:r>
      <w:r>
        <w:br/>
      </w:r>
      <w:r>
        <w:rPr>
          <w:rFonts w:ascii="Times New Roman"/>
          <w:b w:val="false"/>
          <w:i w:val="false"/>
          <w:color w:val="000000"/>
          <w:sz w:val="28"/>
        </w:rPr>
        <w:t>
     10. __________________________________________________________
</w:t>
      </w:r>
    </w:p>
    <w:p>
      <w:pPr>
        <w:spacing w:after="0"/>
        <w:ind w:left="0"/>
        <w:jc w:val="both"/>
      </w:pPr>
      <w:r>
        <w:rPr>
          <w:rFonts w:ascii="Times New Roman"/>
          <w:b w:val="false"/>
          <w:i w:val="false"/>
          <w:color w:val="000000"/>
          <w:sz w:val="28"/>
        </w:rPr>
        <w:t>
      Мы обязуемся, в случае признания нашей конкурсной заявки выигравшей, начать поставку товаров (выполнение работ, оказание услуг) в течение ________ дней и завершить поставку                                  (прописью)
</w:t>
      </w:r>
      <w:r>
        <w:br/>
      </w:r>
      <w:r>
        <w:rPr>
          <w:rFonts w:ascii="Times New Roman"/>
          <w:b w:val="false"/>
          <w:i w:val="false"/>
          <w:color w:val="000000"/>
          <w:sz w:val="28"/>
        </w:rPr>
        <w:t>
всех товаров (выполнить работу, оказать услугу), указанных в настоящей конкурсной заявке, в течение __________дней с момента 
</w:t>
      </w:r>
      <w:r>
        <w:br/>
      </w:r>
      <w:r>
        <w:rPr>
          <w:rFonts w:ascii="Times New Roman"/>
          <w:b w:val="false"/>
          <w:i w:val="false"/>
          <w:color w:val="000000"/>
          <w:sz w:val="28"/>
        </w:rPr>
        <w:t>
                                       (прописью)
</w:t>
      </w:r>
      <w:r>
        <w:br/>
      </w:r>
      <w:r>
        <w:rPr>
          <w:rFonts w:ascii="Times New Roman"/>
          <w:b w:val="false"/>
          <w:i w:val="false"/>
          <w:color w:val="000000"/>
          <w:sz w:val="28"/>
        </w:rPr>
        <w:t>
получения от Вас уведомления о признании нашей конкурсной заявки выигравшей.
</w:t>
      </w:r>
      <w:r>
        <w:br/>
      </w:r>
      <w:r>
        <w:rPr>
          <w:rFonts w:ascii="Times New Roman"/>
          <w:b w:val="false"/>
          <w:i w:val="false"/>
          <w:color w:val="000000"/>
          <w:sz w:val="28"/>
        </w:rPr>
        <w:t>
      В случае признания нашей конкурсной заявки выигравшей, мы внесем обеспечение исполнения договора* о государственных закупках на сумму, составляющую _____ процентов от
</w:t>
      </w:r>
      <w:r>
        <w:br/>
      </w:r>
      <w:r>
        <w:rPr>
          <w:rFonts w:ascii="Times New Roman"/>
          <w:b w:val="false"/>
          <w:i w:val="false"/>
          <w:color w:val="000000"/>
          <w:sz w:val="28"/>
        </w:rPr>
        <w:t>
                     (прописью) 
</w:t>
      </w:r>
      <w:r>
        <w:br/>
      </w:r>
      <w:r>
        <w:rPr>
          <w:rFonts w:ascii="Times New Roman"/>
          <w:b w:val="false"/>
          <w:i w:val="false"/>
          <w:color w:val="000000"/>
          <w:sz w:val="28"/>
        </w:rPr>
        <w:t>
общей суммы договора.
</w:t>
      </w:r>
    </w:p>
    <w:p>
      <w:pPr>
        <w:spacing w:after="0"/>
        <w:ind w:left="0"/>
        <w:jc w:val="both"/>
      </w:pPr>
      <w:r>
        <w:rPr>
          <w:rFonts w:ascii="Times New Roman"/>
          <w:b w:val="false"/>
          <w:i w:val="false"/>
          <w:color w:val="000000"/>
          <w:sz w:val="28"/>
        </w:rPr>
        <w:t>
      Настоящая конкурсная заявка действует в течение __________
</w:t>
      </w:r>
      <w:r>
        <w:br/>
      </w:r>
      <w:r>
        <w:rPr>
          <w:rFonts w:ascii="Times New Roman"/>
          <w:b w:val="false"/>
          <w:i w:val="false"/>
          <w:color w:val="000000"/>
          <w:sz w:val="28"/>
        </w:rPr>
        <w:t>
                                                      (прописью)
</w:t>
      </w:r>
      <w:r>
        <w:br/>
      </w:r>
      <w:r>
        <w:rPr>
          <w:rFonts w:ascii="Times New Roman"/>
          <w:b w:val="false"/>
          <w:i w:val="false"/>
          <w:color w:val="000000"/>
          <w:sz w:val="28"/>
        </w:rPr>
        <w:t>
дней со дня вскрытия конвертов с конкурсными заявками.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__________________          ___________________________
</w:t>
      </w:r>
      <w:r>
        <w:br/>
      </w:r>
      <w:r>
        <w:rPr>
          <w:rFonts w:ascii="Times New Roman"/>
          <w:b w:val="false"/>
          <w:i w:val="false"/>
          <w:color w:val="000000"/>
          <w:sz w:val="28"/>
        </w:rPr>
        <w:t>
       (Подпись, дата)             (должность, фамилия, 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имеющий все полномочия подписать конкурсную заявку от имени и по поручению 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*указывается, если внесение обеспечения исполнения договора было предусмотрено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(Кому) __________________________________________________________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 кого)________________________________________________________
</w:t>
      </w:r>
      <w:r>
        <w:br/>
      </w:r>
      <w:r>
        <w:rPr>
          <w:rFonts w:ascii="Times New Roman"/>
          <w:b w:val="false"/>
          <w:i w:val="false"/>
          <w:color w:val="000000"/>
          <w:sz w:val="28"/>
        </w:rPr>
        <w:t>
              (фамилия, имя, отчество потенциального поставщика)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участие в конкурсе
</w:t>
      </w:r>
      <w:r>
        <w:rPr>
          <w:rFonts w:ascii="Times New Roman"/>
          <w:b w:val="false"/>
          <w:i w:val="false"/>
          <w:color w:val="000000"/>
          <w:sz w:val="28"/>
        </w:rPr>
        <w:t>
</w:t>
      </w:r>
      <w:r>
        <w:br/>
      </w:r>
      <w:r>
        <w:rPr>
          <w:rFonts w:ascii="Times New Roman"/>
          <w:b w:val="false"/>
          <w:i w:val="false"/>
          <w:color w:val="000000"/>
          <w:sz w:val="28"/>
        </w:rPr>
        <w:t>
                      (для физических лиц)
</w:t>
      </w:r>
      <w:r>
        <w:br/>
      </w:r>
      <w:r>
        <w:rPr>
          <w:rFonts w:ascii="Times New Roman"/>
          <w:b w:val="false"/>
          <w:i w:val="false"/>
          <w:color w:val="000000"/>
          <w:sz w:val="28"/>
        </w:rPr>
        <w:t>
</w:t>
      </w:r>
      <w:r>
        <w:br/>
      </w:r>
      <w:r>
        <w:rPr>
          <w:rFonts w:ascii="Times New Roman"/>
          <w:b w:val="false"/>
          <w:i w:val="false"/>
          <w:color w:val="000000"/>
          <w:sz w:val="28"/>
        </w:rPr>
        <w:t>
      Рассмотрев конкурсную документацию по проведению конкурса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(название конкурса)
</w:t>
      </w:r>
      <w:r>
        <w:br/>
      </w:r>
      <w:r>
        <w:rPr>
          <w:rFonts w:ascii="Times New Roman"/>
          <w:b w:val="false"/>
          <w:i w:val="false"/>
          <w:color w:val="000000"/>
          <w:sz w:val="28"/>
        </w:rPr>
        <w:t>
получение которой настоящим удостоверяется, предлагаю осуществить поставку товаров (выполнение работ, оказание услуг) в соответствии с конкурсной документацией по следующим лотам: ____________________________________________________________
</w:t>
      </w:r>
      <w:r>
        <w:br/>
      </w:r>
      <w:r>
        <w:rPr>
          <w:rFonts w:ascii="Times New Roman"/>
          <w:b w:val="false"/>
          <w:i w:val="false"/>
          <w:color w:val="000000"/>
          <w:sz w:val="28"/>
        </w:rPr>
        <w:t>
              (подробное описание товаров, работ и услуг)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Настоящая конкурсная заявка состоит из: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r>
        <w:br/>
      </w:r>
      <w:r>
        <w:rPr>
          <w:rFonts w:ascii="Times New Roman"/>
          <w:b w:val="false"/>
          <w:i w:val="false"/>
          <w:color w:val="000000"/>
          <w:sz w:val="28"/>
        </w:rPr>
        <w:t>
      5. __________________________________________________________
</w:t>
      </w:r>
      <w:r>
        <w:br/>
      </w:r>
      <w:r>
        <w:rPr>
          <w:rFonts w:ascii="Times New Roman"/>
          <w:b w:val="false"/>
          <w:i w:val="false"/>
          <w:color w:val="000000"/>
          <w:sz w:val="28"/>
        </w:rPr>
        <w:t>
      6. __________________________________________________________
</w:t>
      </w:r>
      <w:r>
        <w:br/>
      </w:r>
      <w:r>
        <w:rPr>
          <w:rFonts w:ascii="Times New Roman"/>
          <w:b w:val="false"/>
          <w:i w:val="false"/>
          <w:color w:val="000000"/>
          <w:sz w:val="28"/>
        </w:rPr>
        <w:t>
      7. __________________________________________________________
</w:t>
      </w:r>
      <w:r>
        <w:br/>
      </w:r>
      <w:r>
        <w:rPr>
          <w:rFonts w:ascii="Times New Roman"/>
          <w:b w:val="false"/>
          <w:i w:val="false"/>
          <w:color w:val="000000"/>
          <w:sz w:val="28"/>
        </w:rPr>
        <w:t>
      8. __________________________________________________________
</w:t>
      </w:r>
      <w:r>
        <w:br/>
      </w:r>
      <w:r>
        <w:rPr>
          <w:rFonts w:ascii="Times New Roman"/>
          <w:b w:val="false"/>
          <w:i w:val="false"/>
          <w:color w:val="000000"/>
          <w:sz w:val="28"/>
        </w:rPr>
        <w:t>
      9. __________________________________________________________
</w:t>
      </w:r>
      <w:r>
        <w:br/>
      </w:r>
      <w:r>
        <w:rPr>
          <w:rFonts w:ascii="Times New Roman"/>
          <w:b w:val="false"/>
          <w:i w:val="false"/>
          <w:color w:val="000000"/>
          <w:sz w:val="28"/>
        </w:rPr>
        <w:t>
     10. __________________________________________________________
</w:t>
      </w:r>
    </w:p>
    <w:p>
      <w:pPr>
        <w:spacing w:after="0"/>
        <w:ind w:left="0"/>
        <w:jc w:val="both"/>
      </w:pPr>
      <w:r>
        <w:rPr>
          <w:rFonts w:ascii="Times New Roman"/>
          <w:b w:val="false"/>
          <w:i w:val="false"/>
          <w:color w:val="000000"/>
          <w:sz w:val="28"/>
        </w:rPr>
        <w:t>
      Я обязуюсь, в случае признания моей конкурсной заявки выигравшей, начать поставку товаров (выполнение работ, оказание услуг) в течение ________ дней и завершить поставку                                   (прописью)
</w:t>
      </w:r>
      <w:r>
        <w:br/>
      </w:r>
      <w:r>
        <w:rPr>
          <w:rFonts w:ascii="Times New Roman"/>
          <w:b w:val="false"/>
          <w:i w:val="false"/>
          <w:color w:val="000000"/>
          <w:sz w:val="28"/>
        </w:rPr>
        <w:t>
всех товаров (выполнить работу, оказать услугу), указанных в настоящей конкурсной заявке, в течение __________дней с момента
</w:t>
      </w:r>
      <w:r>
        <w:br/>
      </w:r>
      <w:r>
        <w:rPr>
          <w:rFonts w:ascii="Times New Roman"/>
          <w:b w:val="false"/>
          <w:i w:val="false"/>
          <w:color w:val="000000"/>
          <w:sz w:val="28"/>
        </w:rPr>
        <w:t>
                                       (прописью)
</w:t>
      </w:r>
      <w:r>
        <w:br/>
      </w:r>
      <w:r>
        <w:rPr>
          <w:rFonts w:ascii="Times New Roman"/>
          <w:b w:val="false"/>
          <w:i w:val="false"/>
          <w:color w:val="000000"/>
          <w:sz w:val="28"/>
        </w:rPr>
        <w:t>
получения от Вас уведомления о признании моей конкурсной заявки выигравшей.
</w:t>
      </w:r>
      <w:r>
        <w:br/>
      </w:r>
      <w:r>
        <w:rPr>
          <w:rFonts w:ascii="Times New Roman"/>
          <w:b w:val="false"/>
          <w:i w:val="false"/>
          <w:color w:val="000000"/>
          <w:sz w:val="28"/>
        </w:rPr>
        <w:t>
      В случае признания моей конкурсной заявки выигравшей, я внесу обеспечение исполнения договора* о государственных закупках на сумму, составляющую _________ процентов от общей
</w:t>
      </w:r>
      <w:r>
        <w:br/>
      </w:r>
      <w:r>
        <w:rPr>
          <w:rFonts w:ascii="Times New Roman"/>
          <w:b w:val="false"/>
          <w:i w:val="false"/>
          <w:color w:val="000000"/>
          <w:sz w:val="28"/>
        </w:rPr>
        <w:t>
                   (прописью)
</w:t>
      </w:r>
      <w:r>
        <w:br/>
      </w:r>
      <w:r>
        <w:rPr>
          <w:rFonts w:ascii="Times New Roman"/>
          <w:b w:val="false"/>
          <w:i w:val="false"/>
          <w:color w:val="000000"/>
          <w:sz w:val="28"/>
        </w:rPr>
        <w:t>
суммы договора.                       
</w:t>
      </w:r>
    </w:p>
    <w:p>
      <w:pPr>
        <w:spacing w:after="0"/>
        <w:ind w:left="0"/>
        <w:jc w:val="both"/>
      </w:pPr>
      <w:r>
        <w:rPr>
          <w:rFonts w:ascii="Times New Roman"/>
          <w:b w:val="false"/>
          <w:i w:val="false"/>
          <w:color w:val="000000"/>
          <w:sz w:val="28"/>
        </w:rPr>
        <w:t>
      Настоящая конкурсная заявка действует в течение __________дней со дня вскрытия конвертов с конкурсными заявками.
</w:t>
      </w:r>
      <w:r>
        <w:br/>
      </w:r>
      <w:r>
        <w:rPr>
          <w:rFonts w:ascii="Times New Roman"/>
          <w:b w:val="false"/>
          <w:i w:val="false"/>
          <w:color w:val="000000"/>
          <w:sz w:val="28"/>
        </w:rPr>
        <w:t>
(прописью)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__________________          ___________________________
</w:t>
      </w:r>
      <w:r>
        <w:br/>
      </w:r>
      <w:r>
        <w:rPr>
          <w:rFonts w:ascii="Times New Roman"/>
          <w:b w:val="false"/>
          <w:i w:val="false"/>
          <w:color w:val="000000"/>
          <w:sz w:val="28"/>
        </w:rPr>
        <w:t>
       (Подпись, дата)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если внесение обеспечения исполнения договора было предусмотрено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Таблица цен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конкурсной заявки потенциального поставщика
</w:t>
      </w:r>
      <w:r>
        <w:rPr>
          <w:rFonts w:ascii="Times New Roman"/>
          <w:b w:val="false"/>
          <w:i w:val="false"/>
          <w:color w:val="000000"/>
          <w:sz w:val="28"/>
        </w:rPr>
        <w:t>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заполняется отдельно на каждый лот)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Содержание                     ! Наименование товаров,
</w:t>
      </w:r>
      <w:r>
        <w:br/>
      </w:r>
      <w:r>
        <w:rPr>
          <w:rFonts w:ascii="Times New Roman"/>
          <w:b w:val="false"/>
          <w:i w:val="false"/>
          <w:color w:val="000000"/>
          <w:sz w:val="28"/>
        </w:rPr>
        <w:t>
п/п!                                      ! работ и услуг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Краткое описание
</w:t>
      </w:r>
      <w:r>
        <w:br/>
      </w:r>
      <w:r>
        <w:rPr>
          <w:rFonts w:ascii="Times New Roman"/>
          <w:b w:val="false"/>
          <w:i w:val="false"/>
          <w:color w:val="000000"/>
          <w:sz w:val="28"/>
        </w:rPr>
        <w:t>
 2  Страна происхождения
</w:t>
      </w:r>
      <w:r>
        <w:br/>
      </w:r>
      <w:r>
        <w:rPr>
          <w:rFonts w:ascii="Times New Roman"/>
          <w:b w:val="false"/>
          <w:i w:val="false"/>
          <w:color w:val="000000"/>
          <w:sz w:val="28"/>
        </w:rPr>
        <w:t>
    (при закупках работ исключить)
</w:t>
      </w:r>
      <w:r>
        <w:br/>
      </w:r>
      <w:r>
        <w:rPr>
          <w:rFonts w:ascii="Times New Roman"/>
          <w:b w:val="false"/>
          <w:i w:val="false"/>
          <w:color w:val="000000"/>
          <w:sz w:val="28"/>
        </w:rPr>
        <w:t>
 3  Завод-изготовитель
</w:t>
      </w:r>
      <w:r>
        <w:br/>
      </w:r>
      <w:r>
        <w:rPr>
          <w:rFonts w:ascii="Times New Roman"/>
          <w:b w:val="false"/>
          <w:i w:val="false"/>
          <w:color w:val="000000"/>
          <w:sz w:val="28"/>
        </w:rPr>
        <w:t>
    (при закупках работ и услуг исключить)
</w:t>
      </w:r>
      <w:r>
        <w:br/>
      </w:r>
      <w:r>
        <w:rPr>
          <w:rFonts w:ascii="Times New Roman"/>
          <w:b w:val="false"/>
          <w:i w:val="false"/>
          <w:color w:val="000000"/>
          <w:sz w:val="28"/>
        </w:rPr>
        <w:t>
 4  Единица измерения
</w:t>
      </w:r>
      <w:r>
        <w:br/>
      </w:r>
      <w:r>
        <w:rPr>
          <w:rFonts w:ascii="Times New Roman"/>
          <w:b w:val="false"/>
          <w:i w:val="false"/>
          <w:color w:val="000000"/>
          <w:sz w:val="28"/>
        </w:rPr>
        <w:t>
 5  Цена _______за единицу в _______на
</w:t>
      </w:r>
      <w:r>
        <w:br/>
      </w:r>
      <w:r>
        <w:rPr>
          <w:rFonts w:ascii="Times New Roman"/>
          <w:b w:val="false"/>
          <w:i w:val="false"/>
          <w:color w:val="000000"/>
          <w:sz w:val="28"/>
        </w:rPr>
        <w:t>
    условиях _____________ ИНКОТЕРМС 2000
</w:t>
      </w:r>
      <w:r>
        <w:br/>
      </w:r>
      <w:r>
        <w:rPr>
          <w:rFonts w:ascii="Times New Roman"/>
          <w:b w:val="false"/>
          <w:i w:val="false"/>
          <w:color w:val="000000"/>
          <w:sz w:val="28"/>
        </w:rPr>
        <w:t>
          (пункт назначения)
</w:t>
      </w:r>
      <w:r>
        <w:br/>
      </w:r>
      <w:r>
        <w:rPr>
          <w:rFonts w:ascii="Times New Roman"/>
          <w:b w:val="false"/>
          <w:i w:val="false"/>
          <w:color w:val="000000"/>
          <w:sz w:val="28"/>
        </w:rPr>
        <w:t>
 6  Количество (объем)
</w:t>
      </w:r>
      <w:r>
        <w:br/>
      </w:r>
      <w:r>
        <w:rPr>
          <w:rFonts w:ascii="Times New Roman"/>
          <w:b w:val="false"/>
          <w:i w:val="false"/>
          <w:color w:val="000000"/>
          <w:sz w:val="28"/>
        </w:rPr>
        <w:t>
 7  Всего цена = стр.5 х стр.6,
</w:t>
      </w:r>
      <w:r>
        <w:br/>
      </w:r>
      <w:r>
        <w:rPr>
          <w:rFonts w:ascii="Times New Roman"/>
          <w:b w:val="false"/>
          <w:i w:val="false"/>
          <w:color w:val="000000"/>
          <w:sz w:val="28"/>
        </w:rPr>
        <w:t>
    в _______
</w:t>
      </w:r>
      <w:r>
        <w:br/>
      </w:r>
      <w:r>
        <w:rPr>
          <w:rFonts w:ascii="Times New Roman"/>
          <w:b w:val="false"/>
          <w:i w:val="false"/>
          <w:color w:val="000000"/>
          <w:sz w:val="28"/>
        </w:rPr>
        <w:t>
 8  Общая цена, в _________ на условиях
</w:t>
      </w:r>
      <w:r>
        <w:br/>
      </w:r>
      <w:r>
        <w:rPr>
          <w:rFonts w:ascii="Times New Roman"/>
          <w:b w:val="false"/>
          <w:i w:val="false"/>
          <w:color w:val="000000"/>
          <w:sz w:val="28"/>
        </w:rPr>
        <w:t>
    ______________________ИНКОТЕРМС 2000,
</w:t>
      </w:r>
      <w:r>
        <w:br/>
      </w:r>
      <w:r>
        <w:rPr>
          <w:rFonts w:ascii="Times New Roman"/>
          <w:b w:val="false"/>
          <w:i w:val="false"/>
          <w:color w:val="000000"/>
          <w:sz w:val="28"/>
        </w:rPr>
        <w:t>
     (пункт назначения)
</w:t>
      </w:r>
      <w:r>
        <w:br/>
      </w:r>
      <w:r>
        <w:rPr>
          <w:rFonts w:ascii="Times New Roman"/>
          <w:b w:val="false"/>
          <w:i w:val="false"/>
          <w:color w:val="000000"/>
          <w:sz w:val="28"/>
        </w:rPr>
        <w:t>
    включая все расходы потенциального
</w:t>
      </w:r>
      <w:r>
        <w:br/>
      </w:r>
      <w:r>
        <w:rPr>
          <w:rFonts w:ascii="Times New Roman"/>
          <w:b w:val="false"/>
          <w:i w:val="false"/>
          <w:color w:val="000000"/>
          <w:sz w:val="28"/>
        </w:rPr>
        <w:t>
    поставщика на транспортировку,
</w:t>
      </w:r>
      <w:r>
        <w:br/>
      </w:r>
      <w:r>
        <w:rPr>
          <w:rFonts w:ascii="Times New Roman"/>
          <w:b w:val="false"/>
          <w:i w:val="false"/>
          <w:color w:val="000000"/>
          <w:sz w:val="28"/>
        </w:rPr>
        <w:t>
    страхование, уплату таможенных пошлин,
</w:t>
      </w:r>
      <w:r>
        <w:br/>
      </w:r>
      <w:r>
        <w:rPr>
          <w:rFonts w:ascii="Times New Roman"/>
          <w:b w:val="false"/>
          <w:i w:val="false"/>
          <w:color w:val="000000"/>
          <w:sz w:val="28"/>
        </w:rPr>
        <w:t>
    НДС и других налогов, платежей и сборов,
</w:t>
      </w:r>
      <w:r>
        <w:br/>
      </w:r>
      <w:r>
        <w:rPr>
          <w:rFonts w:ascii="Times New Roman"/>
          <w:b w:val="false"/>
          <w:i w:val="false"/>
          <w:color w:val="000000"/>
          <w:sz w:val="28"/>
        </w:rPr>
        <w:t>
    стоимость комплектующих деталей,
</w:t>
      </w:r>
      <w:r>
        <w:br/>
      </w:r>
      <w:r>
        <w:rPr>
          <w:rFonts w:ascii="Times New Roman"/>
          <w:b w:val="false"/>
          <w:i w:val="false"/>
          <w:color w:val="000000"/>
          <w:sz w:val="28"/>
        </w:rPr>
        <w:t>
    обязательных запасных частей и
</w:t>
      </w:r>
      <w:r>
        <w:br/>
      </w:r>
      <w:r>
        <w:rPr>
          <w:rFonts w:ascii="Times New Roman"/>
          <w:b w:val="false"/>
          <w:i w:val="false"/>
          <w:color w:val="000000"/>
          <w:sz w:val="28"/>
        </w:rPr>
        <w:t>
    обслуживания в течение начального
</w:t>
      </w:r>
      <w:r>
        <w:br/>
      </w:r>
      <w:r>
        <w:rPr>
          <w:rFonts w:ascii="Times New Roman"/>
          <w:b w:val="false"/>
          <w:i w:val="false"/>
          <w:color w:val="000000"/>
          <w:sz w:val="28"/>
        </w:rPr>
        <w:t>
    срока эксплуатации на единицу измерения
</w:t>
      </w:r>
      <w:r>
        <w:br/>
      </w:r>
      <w:r>
        <w:rPr>
          <w:rFonts w:ascii="Times New Roman"/>
          <w:b w:val="false"/>
          <w:i w:val="false"/>
          <w:color w:val="000000"/>
          <w:sz w:val="28"/>
        </w:rPr>
        <w:t>
    и другие расходы.
</w:t>
      </w:r>
    </w:p>
    <w:p>
      <w:pPr>
        <w:spacing w:after="0"/>
        <w:ind w:left="0"/>
        <w:jc w:val="both"/>
      </w:pPr>
      <w:r>
        <w:rPr>
          <w:rFonts w:ascii="Times New Roman"/>
          <w:b w:val="false"/>
          <w:i w:val="false"/>
          <w:color w:val="000000"/>
          <w:sz w:val="28"/>
        </w:rPr>
        <w:t>
    Потенциальный поставщик вправе указать
</w:t>
      </w:r>
      <w:r>
        <w:br/>
      </w:r>
      <w:r>
        <w:rPr>
          <w:rFonts w:ascii="Times New Roman"/>
          <w:b w:val="false"/>
          <w:i w:val="false"/>
          <w:color w:val="000000"/>
          <w:sz w:val="28"/>
        </w:rPr>
        <w:t>
    другие расходы, в том числе:
</w:t>
      </w:r>
      <w:r>
        <w:br/>
      </w:r>
      <w:r>
        <w:rPr>
          <w:rFonts w:ascii="Times New Roman"/>
          <w:b w:val="false"/>
          <w:i w:val="false"/>
          <w:color w:val="000000"/>
          <w:sz w:val="28"/>
        </w:rPr>
        <w:t>
</w:t>
      </w:r>
      <w:r>
        <w:br/>
      </w:r>
      <w:r>
        <w:rPr>
          <w:rFonts w:ascii="Times New Roman"/>
          <w:b w:val="false"/>
          <w:i w:val="false"/>
          <w:color w:val="000000"/>
          <w:sz w:val="28"/>
        </w:rPr>
        <w:t>
8.1
</w:t>
      </w:r>
      <w:r>
        <w:br/>
      </w:r>
      <w:r>
        <w:rPr>
          <w:rFonts w:ascii="Times New Roman"/>
          <w:b w:val="false"/>
          <w:i w:val="false"/>
          <w:color w:val="000000"/>
          <w:sz w:val="28"/>
        </w:rPr>
        <w:t>
8.2
</w:t>
      </w:r>
      <w:r>
        <w:br/>
      </w:r>
      <w:r>
        <w:rPr>
          <w:rFonts w:ascii="Times New Roman"/>
          <w:b w:val="false"/>
          <w:i w:val="false"/>
          <w:color w:val="000000"/>
          <w:sz w:val="28"/>
        </w:rPr>
        <w:t>
 9  Размер скидки,
</w:t>
      </w:r>
      <w:r>
        <w:br/>
      </w:r>
      <w:r>
        <w:rPr>
          <w:rFonts w:ascii="Times New Roman"/>
          <w:b w:val="false"/>
          <w:i w:val="false"/>
          <w:color w:val="000000"/>
          <w:sz w:val="28"/>
        </w:rPr>
        <w:t>
    в случае ее представления
</w:t>
      </w:r>
    </w:p>
    <w:p>
      <w:pPr>
        <w:spacing w:after="0"/>
        <w:ind w:left="0"/>
        <w:jc w:val="both"/>
      </w:pPr>
      <w:r>
        <w:rPr>
          <w:rFonts w:ascii="Times New Roman"/>
          <w:b w:val="false"/>
          <w:i w:val="false"/>
          <w:color w:val="000000"/>
          <w:sz w:val="28"/>
        </w:rPr>
        <w:t>
9.1
</w:t>
      </w:r>
      <w:r>
        <w:br/>
      </w:r>
      <w:r>
        <w:rPr>
          <w:rFonts w:ascii="Times New Roman"/>
          <w:b w:val="false"/>
          <w:i w:val="false"/>
          <w:color w:val="000000"/>
          <w:sz w:val="28"/>
        </w:rPr>
        <w:t>
9.1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согласны с Вашими условиями платежа, оговоренными в
</w:t>
      </w:r>
      <w:r>
        <w:br/>
      </w:r>
      <w:r>
        <w:rPr>
          <w:rFonts w:ascii="Times New Roman"/>
          <w:b w:val="false"/>
          <w:i w:val="false"/>
          <w:color w:val="000000"/>
          <w:sz w:val="28"/>
        </w:rPr>
        <w:t>
конкурсной документации. Предлагаем следующие альтернативные
</w:t>
      </w:r>
      <w:r>
        <w:br/>
      </w:r>
      <w:r>
        <w:rPr>
          <w:rFonts w:ascii="Times New Roman"/>
          <w:b w:val="false"/>
          <w:i w:val="false"/>
          <w:color w:val="000000"/>
          <w:sz w:val="28"/>
        </w:rPr>
        <w:t>
условия платежа __________________________________________________
</w:t>
      </w:r>
      <w:r>
        <w:br/>
      </w:r>
      <w:r>
        <w:rPr>
          <w:rFonts w:ascii="Times New Roman"/>
          <w:b w:val="false"/>
          <w:i w:val="false"/>
          <w:color w:val="000000"/>
          <w:sz w:val="28"/>
        </w:rPr>
        <w:t>
                 (перечисляются альтернативные условия платежа,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если таковые имеются)
</w:t>
      </w:r>
    </w:p>
    <w:p>
      <w:pPr>
        <w:spacing w:after="0"/>
        <w:ind w:left="0"/>
        <w:jc w:val="both"/>
      </w:pPr>
      <w:r>
        <w:rPr>
          <w:rFonts w:ascii="Times New Roman"/>
          <w:b w:val="false"/>
          <w:i w:val="false"/>
          <w:color w:val="000000"/>
          <w:sz w:val="28"/>
        </w:rPr>
        <w:t>
или другие условия (перечислить:______________ __________________)
</w:t>
      </w:r>
      <w:r>
        <w:br/>
      </w:r>
      <w:r>
        <w:rPr>
          <w:rFonts w:ascii="Times New Roman"/>
          <w:b w:val="false"/>
          <w:i w:val="false"/>
          <w:color w:val="000000"/>
          <w:sz w:val="28"/>
        </w:rPr>
        <w:t>
при этом предоставляем ценовую скидку в размере 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(указать в денежном выражении, прописью)
</w:t>
      </w:r>
    </w:p>
    <w:p>
      <w:pPr>
        <w:spacing w:after="0"/>
        <w:ind w:left="0"/>
        <w:jc w:val="both"/>
      </w:pPr>
      <w:r>
        <w:rPr>
          <w:rFonts w:ascii="Times New Roman"/>
          <w:b w:val="false"/>
          <w:i w:val="false"/>
          <w:color w:val="000000"/>
          <w:sz w:val="28"/>
        </w:rPr>
        <w:t>
________________                      __________________________
</w:t>
      </w:r>
      <w:r>
        <w:br/>
      </w:r>
      <w:r>
        <w:rPr>
          <w:rFonts w:ascii="Times New Roman"/>
          <w:b w:val="false"/>
          <w:i w:val="false"/>
          <w:color w:val="000000"/>
          <w:sz w:val="28"/>
        </w:rPr>
        <w:t>
  (Подпись)                           (Должность, фамилия, и.о.)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вскрытия конвертов с конкурсными заявками,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представленными потенциальными поставщиками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участия в конкурсе по закупке
</w:t>
      </w:r>
      <w:r>
        <w:rPr>
          <w:rFonts w:ascii="Times New Roman"/>
          <w:b w:val="false"/>
          <w:i w:val="false"/>
          <w:color w:val="000000"/>
          <w:sz w:val="28"/>
        </w:rPr>
        <w:t>
</w:t>
      </w:r>
      <w:r>
        <w:br/>
      </w:r>
      <w:r>
        <w:rPr>
          <w:rFonts w:ascii="Times New Roman"/>
          <w:b w:val="false"/>
          <w:i w:val="false"/>
          <w:color w:val="000000"/>
          <w:sz w:val="28"/>
        </w:rPr>
        <w:t>
(название конкурса)
</w:t>
      </w:r>
    </w:p>
    <w:p>
      <w:pPr>
        <w:spacing w:after="0"/>
        <w:ind w:left="0"/>
        <w:jc w:val="both"/>
      </w:pPr>
      <w:r>
        <w:rPr>
          <w:rFonts w:ascii="Times New Roman"/>
          <w:b w:val="false"/>
          <w:i w:val="false"/>
          <w:color w:val="000000"/>
          <w:sz w:val="28"/>
        </w:rPr>
        <w:t>
      (Место вскрытия)                            (Время и дата)
</w:t>
      </w:r>
    </w:p>
    <w:p>
      <w:pPr>
        <w:spacing w:after="0"/>
        <w:ind w:left="0"/>
        <w:jc w:val="both"/>
      </w:pPr>
      <w:r>
        <w:rPr>
          <w:rFonts w:ascii="Times New Roman"/>
          <w:b w:val="false"/>
          <w:i w:val="false"/>
          <w:color w:val="000000"/>
          <w:sz w:val="28"/>
        </w:rPr>
        <w:t>
      Конкурсная комиссия в составе: (фамилия, имя, отчество,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r>
        <w:br/>
      </w:r>
      <w:r>
        <w:rPr>
          <w:rFonts w:ascii="Times New Roman"/>
          <w:b w:val="false"/>
          <w:i w:val="false"/>
          <w:color w:val="000000"/>
          <w:sz w:val="28"/>
        </w:rPr>
        <w:t>
      Конкурсная документация предоставлена следующим потенциальным поставщикам: (наименование, адрес всех потенциальных поставщиков, которым предоставлена конкурсная документация).
</w:t>
      </w:r>
      <w:r>
        <w:br/>
      </w:r>
      <w:r>
        <w:rPr>
          <w:rFonts w:ascii="Times New Roman"/>
          <w:b w:val="false"/>
          <w:i w:val="false"/>
          <w:color w:val="000000"/>
          <w:sz w:val="28"/>
        </w:rPr>
        <w:t>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_______________________________________________________________
</w:t>
      </w:r>
      <w:r>
        <w:br/>
      </w:r>
      <w:r>
        <w:rPr>
          <w:rFonts w:ascii="Times New Roman"/>
          <w:b w:val="false"/>
          <w:i w:val="false"/>
          <w:color w:val="000000"/>
          <w:sz w:val="28"/>
        </w:rP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вскрыты и они содержат: (цена за единицу товара, работы или услуги, общая цена конкурсной заявки, основные условия каждой конкурсной заявки, информация о наличии или отсутствии документов, составляющих конкурсную заявку, об отзыве и изменении конкурсных заявок и другая информация, объявленная при вскрытии конкурсных заявок), которые оглашены всем присутствующим при вскрытии конкурсных заявок.
</w:t>
      </w:r>
      <w:r>
        <w:br/>
      </w:r>
      <w:r>
        <w:rPr>
          <w:rFonts w:ascii="Times New Roman"/>
          <w:b w:val="false"/>
          <w:i w:val="false"/>
          <w:color w:val="000000"/>
          <w:sz w:val="28"/>
        </w:rPr>
        <w:t>
      При вскрытии конкурсных заявок присутствовали следующие потенциальные поставщики: (наименование, адрес всех потенциальных поставщиков, присутствующих при вскрытии конкурсных заявок и фамилия, имя и отчество их уполномоченных представителей).
</w:t>
      </w:r>
    </w:p>
    <w:p>
      <w:pPr>
        <w:spacing w:after="0"/>
        <w:ind w:left="0"/>
        <w:jc w:val="both"/>
      </w:pPr>
      <w:r>
        <w:rPr>
          <w:rFonts w:ascii="Times New Roman"/>
          <w:b w:val="false"/>
          <w:i w:val="false"/>
          <w:color w:val="000000"/>
          <w:sz w:val="28"/>
        </w:rPr>
        <w:t>
      Фамилия, и. о. и подписи председателя, его заместителя, членов и секретаря конкурсной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об итогах конкурса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закупке
</w:t>
      </w:r>
      <w:r>
        <w:rPr>
          <w:rFonts w:ascii="Times New Roman"/>
          <w:b w:val="false"/>
          <w:i w:val="false"/>
          <w:color w:val="000000"/>
          <w:sz w:val="28"/>
        </w:rPr>
        <w:t>
</w:t>
      </w:r>
      <w:r>
        <w:br/>
      </w:r>
      <w:r>
        <w:rPr>
          <w:rFonts w:ascii="Times New Roman"/>
          <w:b w:val="false"/>
          <w:i w:val="false"/>
          <w:color w:val="000000"/>
          <w:sz w:val="28"/>
        </w:rPr>
        <w:t>
(название конкурса)
</w:t>
      </w:r>
    </w:p>
    <w:p>
      <w:pPr>
        <w:spacing w:after="0"/>
        <w:ind w:left="0"/>
        <w:jc w:val="both"/>
      </w:pPr>
      <w:r>
        <w:rPr>
          <w:rFonts w:ascii="Times New Roman"/>
          <w:b w:val="false"/>
          <w:i w:val="false"/>
          <w:color w:val="000000"/>
          <w:sz w:val="28"/>
        </w:rPr>
        <w:t>
      (Местонахождение)                         (Время и дата)
</w:t>
      </w:r>
      <w:r>
        <w:br/>
      </w:r>
      <w:r>
        <w:rPr>
          <w:rFonts w:ascii="Times New Roman"/>
          <w:b w:val="false"/>
          <w:i w:val="false"/>
          <w:color w:val="000000"/>
          <w:sz w:val="28"/>
        </w:rPr>
        <w:t>
</w:t>
      </w:r>
      <w:r>
        <w:br/>
      </w:r>
      <w:r>
        <w:rPr>
          <w:rFonts w:ascii="Times New Roman"/>
          <w:b w:val="false"/>
          <w:i w:val="false"/>
          <w:color w:val="000000"/>
          <w:sz w:val="28"/>
        </w:rPr>
        <w:t>
      1. Конкурсная комиссия в составе (перечислить состав Конкурсной комиссии) провела (открытый, закрытый, с использованием двухэтапных процедур) конкурс по государственным закупкам (кратко описать закупаемые товары, работы, услуги).
</w:t>
      </w:r>
      <w:r>
        <w:br/>
      </w:r>
      <w:r>
        <w:rPr>
          <w:rFonts w:ascii="Times New Roman"/>
          <w:b w:val="false"/>
          <w:i w:val="false"/>
          <w:color w:val="000000"/>
          <w:sz w:val="28"/>
        </w:rPr>
        <w:t>
      2. Сумма, выделенная для закупки (указать сумму) тенге по каждому лоту отдельно.
</w:t>
      </w:r>
      <w:r>
        <w:br/>
      </w:r>
      <w:r>
        <w:rPr>
          <w:rFonts w:ascii="Times New Roman"/>
          <w:b w:val="false"/>
          <w:i w:val="false"/>
          <w:color w:val="000000"/>
          <w:sz w:val="28"/>
        </w:rPr>
        <w:t>
      3. Конкурсную документацию приобрели/получили (перечислить наименования и места нахождения всех потенциальных поставщиков, выкупивших/получивших конкурсную документацию, даты приобретения/получения).
</w:t>
      </w:r>
      <w:r>
        <w:br/>
      </w:r>
      <w:r>
        <w:rPr>
          <w:rFonts w:ascii="Times New Roman"/>
          <w:b w:val="false"/>
          <w:i w:val="false"/>
          <w:color w:val="000000"/>
          <w:sz w:val="28"/>
        </w:rPr>
        <w:t>
      4. От потенциальных поставщиков поступили запросы о разъяснении конкурсной документации (изложить содержание таких запросов, если имели место) и на них были даны следующие разъяснения (изложить обобщенное содержание ответов на запросы).
</w:t>
      </w:r>
      <w:r>
        <w:br/>
      </w:r>
      <w:r>
        <w:rPr>
          <w:rFonts w:ascii="Times New Roman"/>
          <w:b w:val="false"/>
          <w:i w:val="false"/>
          <w:color w:val="000000"/>
          <w:sz w:val="28"/>
        </w:rPr>
        <w:t>
      5. (Обобщенное изложение изменений и дополнений конкурсной документации, если были внесены изменения и дополнения).
</w:t>
      </w:r>
      <w:r>
        <w:br/>
      </w:r>
      <w:r>
        <w:rPr>
          <w:rFonts w:ascii="Times New Roman"/>
          <w:b w:val="false"/>
          <w:i w:val="false"/>
          <w:color w:val="000000"/>
          <w:sz w:val="28"/>
        </w:rPr>
        <w:t>
      6. Конкурсную заявку на участие в конкурсе представили следующие потенциальные поставщики (перечислить наименования и места нахождения всех потенциальных поставщиков, представивших конкурсную заявку, даты представления).
</w:t>
      </w:r>
      <w:r>
        <w:br/>
      </w:r>
      <w:r>
        <w:rPr>
          <w:rFonts w:ascii="Times New Roman"/>
          <w:b w:val="false"/>
          <w:i w:val="false"/>
          <w:color w:val="000000"/>
          <w:sz w:val="28"/>
        </w:rPr>
        <w:t>
      7. Следующие конкурсные заявки были отклонены (дать полную информацию об отклоненных конкурсных заявках, перечислить все причины и основания для их отклонения). В случае отклонения всех конкурсных заявок также указать соответствующие причины.
</w:t>
      </w:r>
      <w:r>
        <w:br/>
      </w:r>
      <w:r>
        <w:rPr>
          <w:rFonts w:ascii="Times New Roman"/>
          <w:b w:val="false"/>
          <w:i w:val="false"/>
          <w:color w:val="000000"/>
          <w:sz w:val="28"/>
        </w:rPr>
        <w:t>
      8. (Изложить информацию о квалификационных данных потенциальных поставщиков или об отсутствии таких данных).
</w:t>
      </w:r>
      <w:r>
        <w:br/>
      </w:r>
      <w:r>
        <w:rPr>
          <w:rFonts w:ascii="Times New Roman"/>
          <w:b w:val="false"/>
          <w:i w:val="false"/>
          <w:color w:val="000000"/>
          <w:sz w:val="28"/>
        </w:rPr>
        <w:t>
      9. Потенциальные поставщики представили следующие предложения по (поставке товаров, выполнению работ, оказанию услуг): (указать наименование лота, на который потенциальный поставщик представил конкурсную заявку, цену за единицу товара, работы или услуги, общую цену каждой конкурсной заявки и краткое изложение других основных условий каждой конкурсной заявки).
</w:t>
      </w:r>
      <w:r>
        <w:br/>
      </w:r>
      <w:r>
        <w:rPr>
          <w:rFonts w:ascii="Times New Roman"/>
          <w:b w:val="false"/>
          <w:i w:val="false"/>
          <w:color w:val="000000"/>
          <w:sz w:val="28"/>
        </w:rPr>
        <w:t>
      10. Конкурсная комиссия при рассмотрении представленных конкурсных заявок исходила из следующих критериев оценки и сопоставления конкурсных заявок: (перечислить критерии оценки и сопоставления конкурсных заявок, применяемые конкурсной комиссией в соответствии с конкурсной документацией, подготовленной организатором конкурса, при их наличии).
</w:t>
      </w:r>
      <w:r>
        <w:br/>
      </w:r>
      <w:r>
        <w:rPr>
          <w:rFonts w:ascii="Times New Roman"/>
          <w:b w:val="false"/>
          <w:i w:val="false"/>
          <w:color w:val="000000"/>
          <w:sz w:val="28"/>
        </w:rPr>
        <w:t>
      11. (Информация о привлечении экспертов, представленных ими заключений по соответствию предлагаемых потенциальными поставщиками товаров, работ и услуг требованиям конкурсной документации).
</w:t>
      </w:r>
      <w:r>
        <w:br/>
      </w:r>
      <w:r>
        <w:rPr>
          <w:rFonts w:ascii="Times New Roman"/>
          <w:b w:val="false"/>
          <w:i w:val="false"/>
          <w:color w:val="000000"/>
          <w:sz w:val="28"/>
        </w:rPr>
        <w:t>
      12. Конкурсная комиссия по результатам оценки и сопоставления конкурсных заявок РЕШИЛА:
</w:t>
      </w:r>
      <w:r>
        <w:br/>
      </w:r>
      <w:r>
        <w:rPr>
          <w:rFonts w:ascii="Times New Roman"/>
          <w:b w:val="false"/>
          <w:i w:val="false"/>
          <w:color w:val="000000"/>
          <w:sz w:val="28"/>
        </w:rPr>
        <w:t>
      1) Признать выигравшей конкурс конкурсную заявку (указать наименование и местонахождение потенциального поставщика, представившего данную конкурсную заявку, а также условия, на которых он признан победителем).
</w:t>
      </w:r>
      <w:r>
        <w:br/>
      </w:r>
      <w:r>
        <w:rPr>
          <w:rFonts w:ascii="Times New Roman"/>
          <w:b w:val="false"/>
          <w:i w:val="false"/>
          <w:color w:val="000000"/>
          <w:sz w:val="28"/>
        </w:rPr>
        <w:t>
      Если при рассмотрении, оценке и сопоставлении конкурсных заявок не был определен победитель конкурса или все конкурсные заявки были отклонены, указать соответствующую причину.
</w:t>
      </w:r>
      <w:r>
        <w:br/>
      </w:r>
      <w:r>
        <w:rPr>
          <w:rFonts w:ascii="Times New Roman"/>
          <w:b w:val="false"/>
          <w:i w:val="false"/>
          <w:color w:val="000000"/>
          <w:sz w:val="28"/>
        </w:rPr>
        <w:t>
      2) Потенциальные поставщики, предложения которых признаны предпочтительными после предложения победителя конкурса (указать наименование и места нахождения потенциальных поставщиков (до двух) в порядке из приоритетности).
</w:t>
      </w:r>
      <w:r>
        <w:br/>
      </w:r>
      <w:r>
        <w:rPr>
          <w:rFonts w:ascii="Times New Roman"/>
          <w:b w:val="false"/>
          <w:i w:val="false"/>
          <w:color w:val="000000"/>
          <w:sz w:val="28"/>
        </w:rPr>
        <w:t>
      3) Заказчику (заказчикам) (перечислить наименование и местонахождение каждого заказчика) в срок до ___________ года заключить договор о государственных закупках с (указать наименование потенциального поставщика, представившего выигравшую конкурсную заявку).
</w:t>
      </w:r>
      <w:r>
        <w:br/>
      </w:r>
      <w:r>
        <w:rPr>
          <w:rFonts w:ascii="Times New Roman"/>
          <w:b w:val="false"/>
          <w:i w:val="false"/>
          <w:color w:val="000000"/>
          <w:sz w:val="28"/>
        </w:rPr>
        <w:t>
      4) Организатору конкурса (указать наименование организатора конкурса):
</w:t>
      </w:r>
      <w:r>
        <w:br/>
      </w:r>
      <w:r>
        <w:rPr>
          <w:rFonts w:ascii="Times New Roman"/>
          <w:b w:val="false"/>
          <w:i w:val="false"/>
          <w:color w:val="000000"/>
          <w:sz w:val="28"/>
        </w:rPr>
        <w:t>
      - опубликовать в средствах массовой информации итоги проведенного конкурса.
</w:t>
      </w:r>
      <w:r>
        <w:br/>
      </w:r>
      <w:r>
        <w:rPr>
          <w:rFonts w:ascii="Times New Roman"/>
          <w:b w:val="false"/>
          <w:i w:val="false"/>
          <w:color w:val="000000"/>
          <w:sz w:val="28"/>
        </w:rPr>
        <w:t>
      Подписи председателя, его заместителя, членов и секретаря конкурсной комиссии или ответственного лица, уполномоченного от секретариата подписывать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r>
        <w:rPr>
          <w:rFonts w:ascii="Times New Roman"/>
          <w:b/>
          <w:i w:val="false"/>
          <w:color w:val="000000"/>
          <w:sz w:val="28"/>
        </w:rPr>
        <w:t>
Форма протокола закупок
</w:t>
      </w:r>
      <w:r>
        <w:rPr>
          <w:rFonts w:ascii="Times New Roman"/>
          <w:b w:val="false"/>
          <w:i w:val="false"/>
          <w:color w:val="000000"/>
          <w:sz w:val="28"/>
        </w:rPr>
        <w:t>
</w:t>
      </w:r>
      <w:r>
        <w:br/>
      </w:r>
      <w:r>
        <w:rPr>
          <w:rFonts w:ascii="Times New Roman"/>
          <w:b w:val="false"/>
          <w:i w:val="false"/>
          <w:color w:val="000000"/>
          <w:sz w:val="28"/>
        </w:rPr>
        <w:t>
(составляется отдельно на каждые закупки товаров,
</w:t>
      </w:r>
      <w:r>
        <w:br/>
      </w:r>
      <w:r>
        <w:rPr>
          <w:rFonts w:ascii="Times New Roman"/>
          <w:b w:val="false"/>
          <w:i w:val="false"/>
          <w:color w:val="000000"/>
          <w:sz w:val="28"/>
        </w:rPr>
        <w:t>
работ и услуг способом из одного источника)
</w:t>
      </w:r>
    </w:p>
    <w:p>
      <w:pPr>
        <w:spacing w:after="0"/>
        <w:ind w:left="0"/>
        <w:jc w:val="both"/>
      </w:pPr>
      <w:r>
        <w:rPr>
          <w:rFonts w:ascii="Times New Roman"/>
          <w:b w:val="false"/>
          <w:i w:val="false"/>
          <w:color w:val="000000"/>
          <w:sz w:val="28"/>
        </w:rPr>
        <w:t>
      (Местонахождение)                            (Дата заседания)
</w:t>
      </w:r>
    </w:p>
    <w:p>
      <w:pPr>
        <w:spacing w:after="0"/>
        <w:ind w:left="0"/>
        <w:jc w:val="both"/>
      </w:pPr>
      <w:r>
        <w:rPr>
          <w:rFonts w:ascii="Times New Roman"/>
          <w:b w:val="false"/>
          <w:i w:val="false"/>
          <w:color w:val="000000"/>
          <w:sz w:val="28"/>
        </w:rPr>
        <w:t>
      Конкурсная комиссия в составе: (фамилия, имя, отчество, должность председателя, его заместителя, членов конкурсной комиссии) для осуществления государственных закупок (указать наименование товара, вид работ, услуг) по согласованию с уполномоченным органом по государственным закупкам (при необходимости согласования в соответствии с п. 2 статьи 21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государственных закупках" (далее - Закон) - (наименование уполномоченного органа) согласно письму от "_"_______г. N _________ РЕШИЛА:
</w:t>
      </w:r>
      <w:r>
        <w:br/>
      </w:r>
      <w:r>
        <w:rPr>
          <w:rFonts w:ascii="Times New Roman"/>
          <w:b w:val="false"/>
          <w:i w:val="false"/>
          <w:color w:val="000000"/>
          <w:sz w:val="28"/>
        </w:rPr>
        <w:t>
      1. Применить способ государственных закупок из одного источника в связи (изложить обоснование применения способа государственных закупок из одного источника в соответствии c п.1 cт. 21 и cт. 24 Закона).
</w:t>
      </w:r>
      <w:r>
        <w:br/>
      </w:r>
      <w:r>
        <w:rPr>
          <w:rFonts w:ascii="Times New Roman"/>
          <w:b w:val="false"/>
          <w:i w:val="false"/>
          <w:color w:val="000000"/>
          <w:sz w:val="28"/>
        </w:rPr>
        <w:t>
      2. (Наименование потенциального поставщика) соответствует квалификационным требованиям, предусмотренным ст. 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государственных закупках" и пункта __ Правил на следующем основании ____________________________________
</w:t>
      </w:r>
      <w:r>
        <w:br/>
      </w:r>
      <w:r>
        <w:rPr>
          <w:rFonts w:ascii="Times New Roman"/>
          <w:b w:val="false"/>
          <w:i w:val="false"/>
          <w:color w:val="000000"/>
          <w:sz w:val="28"/>
        </w:rPr>
        <w:t>
________________________________________________________________________________________
</w:t>
      </w:r>
      <w:r>
        <w:br/>
      </w:r>
      <w:r>
        <w:rPr>
          <w:rFonts w:ascii="Times New Roman"/>
          <w:b w:val="false"/>
          <w:i w:val="false"/>
          <w:color w:val="000000"/>
          <w:sz w:val="28"/>
        </w:rPr>
        <w:t>
           (указать документы, представленные потенциальным поставщиком для
</w:t>
      </w:r>
      <w:r>
        <w:br/>
      </w:r>
      <w:r>
        <w:rPr>
          <w:rFonts w:ascii="Times New Roman"/>
          <w:b w:val="false"/>
          <w:i w:val="false"/>
          <w:color w:val="000000"/>
          <w:sz w:val="28"/>
        </w:rPr>
        <w:t>
________________________________________________________________________________________
</w:t>
      </w:r>
      <w:r>
        <w:br/>
      </w:r>
      <w:r>
        <w:rPr>
          <w:rFonts w:ascii="Times New Roman"/>
          <w:b w:val="false"/>
          <w:i w:val="false"/>
          <w:color w:val="000000"/>
          <w:sz w:val="28"/>
        </w:rPr>
        <w:t>
             подтверждения соответствия его квалификационным требованиям)
</w:t>
      </w:r>
      <w:r>
        <w:br/>
      </w:r>
      <w:r>
        <w:rPr>
          <w:rFonts w:ascii="Times New Roman"/>
          <w:b w:val="false"/>
          <w:i w:val="false"/>
          <w:color w:val="000000"/>
          <w:sz w:val="28"/>
        </w:rPr>
        <w:t>
      3. Заключить договор о государственных закупках (кратко описать закупаемые однородные товары, работы, услуги) на общую сумму (указать цену договора о государственных закупках) с (указать наименование и местонахождение поставщика, с которым заключается договор о государственных закупках).
</w:t>
      </w:r>
    </w:p>
    <w:p>
      <w:pPr>
        <w:spacing w:after="0"/>
        <w:ind w:left="0"/>
        <w:jc w:val="both"/>
      </w:pPr>
      <w:r>
        <w:rPr>
          <w:rFonts w:ascii="Times New Roman"/>
          <w:b w:val="false"/>
          <w:i w:val="false"/>
          <w:color w:val="000000"/>
          <w:sz w:val="28"/>
        </w:rPr>
        <w:t>
      Подписи председателя, его заместителя, членов и секретаря конкурсной комиссии
</w:t>
      </w:r>
    </w:p>
    <w:p>
      <w:pPr>
        <w:spacing w:after="0"/>
        <w:ind w:left="0"/>
        <w:jc w:val="both"/>
      </w:pPr>
      <w:r>
        <w:rPr>
          <w:rFonts w:ascii="Times New Roman"/>
          <w:b w:val="false"/>
          <w:i w:val="false"/>
          <w:color w:val="000000"/>
          <w:sz w:val="28"/>
        </w:rPr>
        <w:t>
      Подпись, фамилия, и. о. руководителя и реквизиты поставщика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i w:val="false"/>
          <w:color w:val="000000"/>
          <w:sz w:val="28"/>
        </w:rPr>
        <w:t>
Форма обеспечения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договора о государственных закупках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(Банковская гарантия)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банка: ________________________________________
</w:t>
      </w:r>
      <w:r>
        <w:br/>
      </w:r>
      <w:r>
        <w:rPr>
          <w:rFonts w:ascii="Times New Roman"/>
          <w:b w:val="false"/>
          <w:i w:val="false"/>
          <w:color w:val="000000"/>
          <w:sz w:val="28"/>
        </w:rPr>
        <w:t>
                            (наименование и реквизиты банка)
</w:t>
      </w:r>
      <w:r>
        <w:br/>
      </w:r>
      <w:r>
        <w:rPr>
          <w:rFonts w:ascii="Times New Roman"/>
          <w:b w:val="false"/>
          <w:i w:val="false"/>
          <w:color w:val="000000"/>
          <w:sz w:val="28"/>
        </w:rPr>
        <w:t>
      Кому: ______________________________________________________
</w:t>
      </w:r>
      <w:r>
        <w:br/>
      </w:r>
      <w:r>
        <w:rPr>
          <w:rFonts w:ascii="Times New Roman"/>
          <w:b w:val="false"/>
          <w:i w:val="false"/>
          <w:color w:val="000000"/>
          <w:sz w:val="28"/>
        </w:rPr>
        <w:t>
                    (наименование и реквизиты заказчика)
</w:t>
      </w:r>
    </w:p>
    <w:p>
      <w:pPr>
        <w:spacing w:after="0"/>
        <w:ind w:left="0"/>
        <w:jc w:val="both"/>
      </w:pPr>
      <w:r>
        <w:rPr>
          <w:rFonts w:ascii="Times New Roman"/>
          <w:b w:val="false"/>
          <w:i w:val="false"/>
          <w:color w:val="000000"/>
          <w:sz w:val="28"/>
        </w:rPr>
        <w:t>
</w:t>
      </w:r>
      <w:r>
        <w:rPr>
          <w:rFonts w:ascii="Times New Roman"/>
          <w:b/>
          <w:i w:val="false"/>
          <w:color w:val="000000"/>
          <w:sz w:val="28"/>
        </w:rPr>
        <w:t>
Гарантийное обязательство N___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 ___г.               
</w:t>
      </w:r>
      <w:r>
        <w:br/>
      </w:r>
      <w:r>
        <w:rPr>
          <w:rFonts w:ascii="Times New Roman"/>
          <w:b w:val="false"/>
          <w:i w:val="false"/>
          <w:color w:val="000000"/>
          <w:sz w:val="28"/>
        </w:rPr>
        <w:t>
        (местонахождение)
</w:t>
      </w:r>
    </w:p>
    <w:p>
      <w:pPr>
        <w:spacing w:after="0"/>
        <w:ind w:left="0"/>
        <w:jc w:val="both"/>
      </w:pPr>
      <w:r>
        <w:rPr>
          <w:rFonts w:ascii="Times New Roman"/>
          <w:b w:val="false"/>
          <w:i w:val="false"/>
          <w:color w:val="000000"/>
          <w:sz w:val="28"/>
        </w:rPr>
        <w:t>
      Принимая во внимание, что ____________________, в дальнейшем                        
</w:t>
      </w:r>
      <w:r>
        <w:br/>
      </w:r>
      <w:r>
        <w:rPr>
          <w:rFonts w:ascii="Times New Roman"/>
          <w:b w:val="false"/>
          <w:i w:val="false"/>
          <w:color w:val="000000"/>
          <w:sz w:val="28"/>
        </w:rPr>
        <w:t>
                               (наименование поставщика)
</w:t>
      </w:r>
      <w:r>
        <w:br/>
      </w:r>
      <w:r>
        <w:rPr>
          <w:rFonts w:ascii="Times New Roman"/>
          <w:b w:val="false"/>
          <w:i w:val="false"/>
          <w:color w:val="000000"/>
          <w:sz w:val="28"/>
        </w:rPr>
        <w:t>
"Поставщик", заключил договор о государственных закупках N__ от________ г. (далее - Договор) на поставку (выполнение, оказание) _____________________________________________________________________________ и Вами было
</w:t>
      </w:r>
      <w:r>
        <w:br/>
      </w:r>
      <w:r>
        <w:rPr>
          <w:rFonts w:ascii="Times New Roman"/>
          <w:b w:val="false"/>
          <w:i w:val="false"/>
          <w:color w:val="000000"/>
          <w:sz w:val="28"/>
        </w:rPr>
        <w:t>
                        (описание товаров, работ или услуг)
</w:t>
      </w:r>
      <w:r>
        <w:br/>
      </w:r>
      <w:r>
        <w:rPr>
          <w:rFonts w:ascii="Times New Roman"/>
          <w:b w:val="false"/>
          <w:i w:val="false"/>
          <w:color w:val="000000"/>
          <w:sz w:val="28"/>
        </w:rPr>
        <w:t>
предусмотрено в этом Договоре, что Поставщик внесет обеспечение исполнения Договора в виде банковской гарантии на общую сумму _________________ тенге.
</w:t>
      </w:r>
      <w:r>
        <w:br/>
      </w:r>
      <w:r>
        <w:rPr>
          <w:rFonts w:ascii="Times New Roman"/>
          <w:b w:val="false"/>
          <w:i w:val="false"/>
          <w:color w:val="000000"/>
          <w:sz w:val="28"/>
        </w:rPr>
        <w:t>
      В связи с этим мы _____________________ настоящим 
</w:t>
      </w:r>
      <w:r>
        <w:br/>
      </w:r>
      <w:r>
        <w:rPr>
          <w:rFonts w:ascii="Times New Roman"/>
          <w:b w:val="false"/>
          <w:i w:val="false"/>
          <w:color w:val="000000"/>
          <w:sz w:val="28"/>
        </w:rPr>
        <w:t>
                        (наименование банка)
</w:t>
      </w:r>
      <w:r>
        <w:br/>
      </w:r>
      <w:r>
        <w:rPr>
          <w:rFonts w:ascii="Times New Roman"/>
          <w:b w:val="false"/>
          <w:i w:val="false"/>
          <w:color w:val="000000"/>
          <w:sz w:val="28"/>
        </w:rPr>
        <w:t>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_________________________________________________________________________________
</w:t>
      </w:r>
      <w:r>
        <w:br/>
      </w:r>
      <w:r>
        <w:rPr>
          <w:rFonts w:ascii="Times New Roman"/>
          <w:b w:val="false"/>
          <w:i w:val="false"/>
          <w:color w:val="000000"/>
          <w:sz w:val="28"/>
        </w:rPr>
        <w:t>
_________________________________________________________________________________
</w:t>
      </w:r>
      <w:r>
        <w:br/>
      </w:r>
      <w:r>
        <w:rPr>
          <w:rFonts w:ascii="Times New Roman"/>
          <w:b w:val="false"/>
          <w:i w:val="false"/>
          <w:color w:val="000000"/>
          <w:sz w:val="28"/>
        </w:rPr>
        <w:t>
                              (сумма в цифрах и прописью)
</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r>
        <w:br/>
      </w: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Подпись и печать гарантов           Дата и адрес
</w:t>
      </w:r>
      <w:r>
        <w:br/>
      </w:r>
      <w:r>
        <w:rPr>
          <w:rFonts w:ascii="Times New Roman"/>
          <w:b w:val="false"/>
          <w:i w:val="false"/>
          <w:color w:val="000000"/>
          <w:sz w:val="28"/>
        </w:rPr>
        <w:t>
      (В лице руководителя и
</w:t>
      </w:r>
      <w:r>
        <w:br/>
      </w:r>
      <w:r>
        <w:rPr>
          <w:rFonts w:ascii="Times New Roman"/>
          <w:b w:val="false"/>
          <w:i w:val="false"/>
          <w:color w:val="000000"/>
          <w:sz w:val="28"/>
        </w:rPr>
        <w:t>
      главного бухгалтера Банка)
</w:t>
      </w:r>
      <w:r>
        <w:br/>
      </w:r>
      <w:r>
        <w:rPr>
          <w:rFonts w:ascii="Times New Roman"/>
          <w:b w:val="false"/>
          <w:i w:val="false"/>
          <w:color w:val="000000"/>
          <w:sz w:val="28"/>
        </w:rPr>
        <w:t>
      _________________________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r>
        <w:rPr>
          <w:rFonts w:ascii="Times New Roman"/>
          <w:b/>
          <w:i w:val="false"/>
          <w:color w:val="000000"/>
          <w:sz w:val="28"/>
        </w:rPr>
        <w:t>
Форма объявления об итогах конкурса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объявляет итоги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открытого конкурса по государственным закупкам (указать наименование закупаемых товаров, работ и услуг), проведенного "__"________ _____г. в (указать место проведения конкурса):
</w:t>
      </w:r>
      <w:r>
        <w:br/>
      </w:r>
      <w:r>
        <w:rPr>
          <w:rFonts w:ascii="Times New Roman"/>
          <w:b w:val="false"/>
          <w:i w:val="false"/>
          <w:color w:val="000000"/>
          <w:sz w:val="28"/>
        </w:rPr>
        <w:t>
      по лоту N ___ (указать наименование лота) победителем признан (указать наименование и адрес победителя конкурса) с ценой (указать цену единицы товаров, работ и услуг, и общую цену конкурсной заявки) тенге.
</w:t>
      </w:r>
      <w:r>
        <w:br/>
      </w:r>
      <w:r>
        <w:rPr>
          <w:rFonts w:ascii="Times New Roman"/>
          <w:b w:val="false"/>
          <w:i w:val="false"/>
          <w:color w:val="000000"/>
          <w:sz w:val="28"/>
        </w:rPr>
        <w:t>
      В случае, если конкурс признан несостоявшимся, указать в объявлении об итогах следующее:
</w:t>
      </w:r>
      <w:r>
        <w:br/>
      </w:r>
      <w:r>
        <w:rPr>
          <w:rFonts w:ascii="Times New Roman"/>
          <w:b w:val="false"/>
          <w:i w:val="false"/>
          <w:color w:val="000000"/>
          <w:sz w:val="28"/>
        </w:rPr>
        <w:t>
____________________________________________________ объявляет, что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открытый конкурс по государственным закупкам (указать наименование закупаемых товаров, работ и услуг), проведенный "__"______ ____г. в (указать место проведения конкурса), признан несостоявшимся без указания причин (при необходимости указать, по каким лотам конкурс не состоялся).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товаров, работ и услуг, по которым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государственные органы, государственные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и казенные предприятия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вправе продлить действие договора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12 внесены изменения - постановлением Правительства РК от 29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продукты питания;
</w:t>
      </w:r>
      <w:r>
        <w:br/>
      </w:r>
      <w:r>
        <w:rPr>
          <w:rFonts w:ascii="Times New Roman"/>
          <w:b w:val="false"/>
          <w:i w:val="false"/>
          <w:color w:val="000000"/>
          <w:sz w:val="28"/>
        </w:rPr>
        <w:t>
      - услуги по организации питания;
</w:t>
      </w:r>
      <w:r>
        <w:br/>
      </w:r>
      <w:r>
        <w:rPr>
          <w:rFonts w:ascii="Times New Roman"/>
          <w:b w:val="false"/>
          <w:i w:val="false"/>
          <w:color w:val="000000"/>
          <w:sz w:val="28"/>
        </w:rPr>
        <w:t>
      - лекарственные препараты;
</w:t>
      </w:r>
      <w:r>
        <w:br/>
      </w:r>
      <w:r>
        <w:rPr>
          <w:rFonts w:ascii="Times New Roman"/>
          <w:b w:val="false"/>
          <w:i w:val="false"/>
          <w:color w:val="000000"/>
          <w:sz w:val="28"/>
        </w:rPr>
        <w:t>
      - горюче-смазочные материалы;
</w:t>
      </w:r>
      <w:r>
        <w:br/>
      </w:r>
      <w:r>
        <w:rPr>
          <w:rFonts w:ascii="Times New Roman"/>
          <w:b w:val="false"/>
          <w:i w:val="false"/>
          <w:color w:val="000000"/>
          <w:sz w:val="28"/>
        </w:rPr>
        <w:t>
      - услуги по банно-прачечному обслуживанию;
</w:t>
      </w:r>
      <w:r>
        <w:br/>
      </w:r>
      <w:r>
        <w:rPr>
          <w:rFonts w:ascii="Times New Roman"/>
          <w:b w:val="false"/>
          <w:i w:val="false"/>
          <w:color w:val="000000"/>
          <w:sz w:val="28"/>
        </w:rPr>
        <w:t>
      - работы по зимнему содержанию дорог;
</w:t>
      </w:r>
      <w:r>
        <w:br/>
      </w:r>
      <w:r>
        <w:rPr>
          <w:rFonts w:ascii="Times New Roman"/>
          <w:b w:val="false"/>
          <w:i w:val="false"/>
          <w:color w:val="000000"/>
          <w:sz w:val="28"/>
        </w:rPr>
        <w:t>
      - автотранспортные услуги;
</w:t>
      </w:r>
      <w:r>
        <w:br/>
      </w:r>
      <w:r>
        <w:rPr>
          <w:rFonts w:ascii="Times New Roman"/>
          <w:b w:val="false"/>
          <w:i w:val="false"/>
          <w:color w:val="000000"/>
          <w:sz w:val="28"/>
        </w:rPr>
        <w:t>
      - захоронение одиноких и безродноумерших граждан;
</w:t>
      </w:r>
      <w:r>
        <w:br/>
      </w:r>
      <w:r>
        <w:rPr>
          <w:rFonts w:ascii="Times New Roman"/>
          <w:b w:val="false"/>
          <w:i w:val="false"/>
          <w:color w:val="000000"/>
          <w:sz w:val="28"/>
        </w:rPr>
        <w:t>
      - банковские услуги;
</w:t>
      </w:r>
      <w:r>
        <w:br/>
      </w:r>
      <w:r>
        <w:rPr>
          <w:rFonts w:ascii="Times New Roman"/>
          <w:b w:val="false"/>
          <w:i w:val="false"/>
          <w:color w:val="000000"/>
          <w:sz w:val="28"/>
        </w:rPr>
        <w:t>
        услуги по установке, монтажу, ремонту и эксплуатации технических средств регулирования дорожным движением.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Приложение 13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13 - постановлением Правительства Республики Казахстан от 6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уведомления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итогах закрытого конкурса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объявляет итоги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закрытого конкурса по государственным закупкам (указать наименование закупаемых товаров, работ и услуг), проведенного "___"_______ ___г. в (указать место проведения конкурса):
</w:t>
      </w:r>
      <w:r>
        <w:br/>
      </w:r>
      <w:r>
        <w:rPr>
          <w:rFonts w:ascii="Times New Roman"/>
          <w:b w:val="false"/>
          <w:i w:val="false"/>
          <w:color w:val="000000"/>
          <w:sz w:val="28"/>
        </w:rPr>
        <w:t>
      по лоту N_____(указать наименование лота) победителем признан (указать наименование и адрес победителя конкурса) с ценой (указать цену единицы товаров, работ и услуг, и общую цену конкурсной заявки) тенге.
</w:t>
      </w:r>
      <w:r>
        <w:br/>
      </w:r>
      <w:r>
        <w:rPr>
          <w:rFonts w:ascii="Times New Roman"/>
          <w:b w:val="false"/>
          <w:i w:val="false"/>
          <w:color w:val="000000"/>
          <w:sz w:val="28"/>
        </w:rPr>
        <w:t>
      В случае, если конкурс признан несостоявшимся, указать в объявлении об итогах следующее: ____________________________________________________________________
</w:t>
      </w:r>
      <w:r>
        <w:br/>
      </w:r>
      <w:r>
        <w:rPr>
          <w:rFonts w:ascii="Times New Roman"/>
          <w:b w:val="false"/>
          <w:i w:val="false"/>
          <w:color w:val="000000"/>
          <w:sz w:val="28"/>
        </w:rPr>
        <w:t>
                      (наименование организатора конкурса)
</w:t>
      </w:r>
    </w:p>
    <w:p>
      <w:pPr>
        <w:spacing w:after="0"/>
        <w:ind w:left="0"/>
        <w:jc w:val="both"/>
      </w:pPr>
      <w:r>
        <w:rPr>
          <w:rFonts w:ascii="Times New Roman"/>
          <w:b w:val="false"/>
          <w:i w:val="false"/>
          <w:color w:val="000000"/>
          <w:sz w:val="28"/>
        </w:rPr>
        <w:t>
объявляет, что закрытый конкурс по государственным закупкам (указать наименование закупаемых товаров, работ и услуг), проведенный "__"_____ ___г. в (указать место проведения конкурса), признан несостоявшимся без указания причин (при необходимости указать, по каким лотам конкурс не состоялся).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октября 2002 года N 1158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1998 года N 1268 "Об утверждении Инструкции о порядке проведения государственных закупок товаров, работ и услуг" (САПП Республики Казахстан, 1998 г., N 47, ст. 422).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июля 1999 года N 966 "О мерах по повышению эффективности организации государственных закупок" (САПП Республики Казахстан, 1999 г., N 34, ст. 304).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сентября 1999 года N 1332 "О внесении изменений и дополнений в постановление Правительства Республики Казахстан от 10 декабря 1998 года N 1268" (САПП Республики Казахстан, 1999 г., N 45, ст. 412).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июля 2000 года N 1150 "О внесении изменений и дополнений в некоторые решения Правительства Республики Казахстан по вопросам государственных закупок" (САПП Республики Казахстан, 2000 г., N 31, ст. 389).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