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1cfd" w14:textId="6c01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14 февраля 2002 года N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2002 года N 1296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2002 года N 218 "О Плане законопроектных работ Правительства Республики Казахстан на 2002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2002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47, в графе "Наименование законопроекта" слова "О внесении изменений и дополнений в Водный кодекс Республики Казахстан" заменить словами "Водный кодекс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47-1  О внесении    АФП  сентябрь  октябрь  ноябрь  Жашибеков Г.Б.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Закон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 национальном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архивном фонде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архивах"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