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7383" w14:textId="ae57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местных органов военного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2002 года N 1320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45 Гражданского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следующие государственные учреждения Вооруженных Сил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путем 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комиссариат Акмолинской области и г. Кокшетау" на государственное учреждение "Акмолинский областной военный комиссариат" и государственное учреждение "Кокшетауский городской военный комиссариат";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комиссариат Кызылординской области и города Кызылорды" на государственное учреждение "Кызылординский областной  военный комиссариат" и государственное учреждение "Кызылординский городской военный комиссариат";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комиссариат Мангистауской области и города Актау" на государственное учреждение "Мангистауский областной военный комиссариат" и государственное учреждение "Актауский городской военный комиссариат";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комиссариат Алматинской области и г. Алматы" на государственное учреждение "Алматинский областной военный комиссариат" и государственное учреждение "Алматинский городской военный комиссариат";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путем выделения: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"Военного комиссариата города Астаны" государственного учреждения "Алматинский районный военный комиссариат города Астаны" и государственного учреждения "Сарыаркинский районный военный комиссариат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"Сатпаевского городского военного комиссариата" государственного учреждения "Улытауский районный военный комиссариат Карагандинской области".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государственных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деятельности указанных государственных учреждений осуществляется за счет и в пределах средств, предусмотренных в республиканском бюджете на нужды Министерства обороны Республики Казахстан по программе 030 "Аппараты военных комиссариатов".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Акмолинской, Кызылординской, Мангистауской, Алматинской, Карагандинской областей, городов Алматы и Астаны в установленном законодательством порядке обеспечить зданиями и оборудованием создаваемые государственные учреждения Вооруженных Сил Республики Казахстан в соответствии с пунктом 1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