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5c26" w14:textId="70c5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компенсации вкладов граждан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N 1384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компенсации вкладов граждан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 Указ Президента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компенсации вкладов граждан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целью компенсации остатков вкладов граждан Республики Казахстан в бывшем Казахском республиканском сберегательном банке СССР, хранящихся на действующих счетах в открытом акционерном обществе "Народный Банк Республики Казахстан",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произвести компенсацию вкладов граждан Республики Казахстан в бывшем Казахском республиканском сберегательном банке СССР, хранящихся на действующих счетах в открытом акционерном обществе "Народный Банк Казахстана". Компенсации подлежат остатки вкладов граждан Республики Казахстан по состоянию на 1 января 1992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Компенсацию произвести путем переоформления государственного внутреннего долга по остаткам вкладов в Казахском республиканском сберегательном банке СССР в государственные специальные компенсационные казначейские облигации: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 сроком обращения один год на сумму компенсации вкладов граждан с 1936 по 1940 годы рождения включительно, с учетом унаследованных вкладов;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сроком обращения два года на сумму компенсации вкладов граждан с 1941 по 1960 годы рождения включительно, с учетом унаследованных вкладов;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 сроком обращения три года на сумму компенсации вкладов граждан с 1961 по 1991 годы рождения включительно, с учетом унаследованных вкладов.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 подлежат компенсации вклады, по которым произведена компенсация в соответствии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апреля 1996 года N 2941 "О компенсации вкладов инвалидов и участников Великой Отечественной войны в Акционерном Народном Сберегательном Банке Казахстана";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мая 1996 года N 2988 "О компенсации вкладов граждан, достигших возраста 60 лет по состоянию на 1 января 1996 года, в Акционерном Народном Сберегательном Банке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Расчет суммы компенсации произвести путем пересчета остатков вкладов по состоянию на 1 января 1992 года в долларовый эквивалент по биржевому курсу на 3 января 1992 года с последующим учетом суммы компенсации в тенге по официальному курсу Национального Банка Республики Казахстан на дату выпуска государственных специальных компенсационных казначейских облигаций.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Правительству Республики Казахстан предусмотреть в республиканском бюджете на соответствующие годы расходы, связанные с компенсацией вкладов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