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4e3d" w14:textId="9a44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частных нотариусов"</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"Об обязательном страховании гражданско-правовой ответственности частных нотариусов".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Об обязательном страховании гражданско-правовой </w:t>
      </w:r>
      <w:r>
        <w:br/>
      </w:r>
      <w:r>
        <w:rPr>
          <w:rFonts w:ascii="Times New Roman"/>
          <w:b/>
          <w:i w:val="false"/>
          <w:color w:val="000000"/>
        </w:rPr>
        <w:t xml:space="preserve">
ответственности частных нотариусов </w:t>
      </w:r>
    </w:p>
    <w:p>
      <w:pPr>
        <w:spacing w:after="0"/>
        <w:ind w:left="0"/>
        <w:jc w:val="both"/>
      </w:pPr>
      <w:r>
        <w:rPr>
          <w:rFonts w:ascii="Times New Roman"/>
          <w:b w:val="false"/>
          <w:i w:val="false"/>
          <w:color w:val="000000"/>
          <w:sz w:val="28"/>
        </w:rPr>
        <w:t xml:space="preserve">      Настоящий Закон регулирует отношения, возникающие в связи с обязательным страхованием гражданско-правовой ответственности частных нотариусов, и устанавливает правовые, финансовые и организационные основы его проведения.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безусловная франшиза - франшиза, предусматривающая осуществление страховой выплаты за вычетом установленной суммы; </w:t>
      </w:r>
      <w:r>
        <w:br/>
      </w:r>
      <w:r>
        <w:rPr>
          <w:rFonts w:ascii="Times New Roman"/>
          <w:b w:val="false"/>
          <w:i w:val="false"/>
          <w:color w:val="000000"/>
          <w:sz w:val="28"/>
        </w:rPr>
        <w:t xml:space="preserve">
      2)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xml:space="preserve">
      3) гражданско-правовая ответственность частного нотариуса установленная законодательством Республики Казахстан обязанность частного нотариуса возместить вред, причиненный в результате совершения отдельных нотариальных действий, предусмотренных Законом Республики Казахстан "О нотариате"; </w:t>
      </w:r>
      <w:r>
        <w:br/>
      </w:r>
      <w:r>
        <w:rPr>
          <w:rFonts w:ascii="Times New Roman"/>
          <w:b w:val="false"/>
          <w:i w:val="false"/>
          <w:color w:val="000000"/>
          <w:sz w:val="28"/>
        </w:rPr>
        <w:t xml:space="preserve">
      4) страхователь - частный нотариус, заключивший со страховщиком договор обязательного страхования гражданско-правовой ответственности частного нотариуса; </w:t>
      </w:r>
      <w:r>
        <w:br/>
      </w:r>
      <w:r>
        <w:rPr>
          <w:rFonts w:ascii="Times New Roman"/>
          <w:b w:val="false"/>
          <w:i w:val="false"/>
          <w:color w:val="000000"/>
          <w:sz w:val="28"/>
        </w:rPr>
        <w:t xml:space="preserve">
      5)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договором обязательного страхования гражданско-правовой ответственности частного нотариуса; </w:t>
      </w:r>
      <w:r>
        <w:br/>
      </w:r>
      <w:r>
        <w:rPr>
          <w:rFonts w:ascii="Times New Roman"/>
          <w:b w:val="false"/>
          <w:i w:val="false"/>
          <w:color w:val="000000"/>
          <w:sz w:val="28"/>
        </w:rPr>
        <w:t xml:space="preserve">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xml:space="preserve">
      7) страховой случай - событие с наступлением которого договор страхования предусматривает осуществление страховой выплаты; </w:t>
      </w:r>
      <w:r>
        <w:br/>
      </w:r>
      <w:r>
        <w:rPr>
          <w:rFonts w:ascii="Times New Roman"/>
          <w:b w:val="false"/>
          <w:i w:val="false"/>
          <w:color w:val="000000"/>
          <w:sz w:val="28"/>
        </w:rPr>
        <w:t xml:space="preserve">
      8)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r>
        <w:br/>
      </w:r>
      <w:r>
        <w:rPr>
          <w:rFonts w:ascii="Times New Roman"/>
          <w:b w:val="false"/>
          <w:i w:val="false"/>
          <w:color w:val="000000"/>
          <w:sz w:val="28"/>
        </w:rPr>
        <w:t xml:space="preserve">
      9) третье лицо - лицо, имущественным интересам которого причинен вред при выполнении частным нотариусом профессиональных обязанностей, связанных с совершением нотариальных действий, и не являющееся стороной договора обязательного страхования гражданско-правовой ответственности частного нотариуса; </w:t>
      </w:r>
      <w:r>
        <w:br/>
      </w:r>
      <w:r>
        <w:rPr>
          <w:rFonts w:ascii="Times New Roman"/>
          <w:b w:val="false"/>
          <w:i w:val="false"/>
          <w:color w:val="000000"/>
          <w:sz w:val="28"/>
        </w:rPr>
        <w:t xml:space="preserve">
      10) частный нотариус - гражданин Республики Казахстан, осуществляющий нотариальную деятельность без образования юридического лица на основании лицензии на право осуществления нотариальной деятельности и прошедший учетную регистрацию в территориальном органе юстиции; </w:t>
      </w:r>
      <w:r>
        <w:br/>
      </w:r>
      <w:r>
        <w:rPr>
          <w:rFonts w:ascii="Times New Roman"/>
          <w:b w:val="false"/>
          <w:i w:val="false"/>
          <w:color w:val="000000"/>
          <w:sz w:val="28"/>
        </w:rPr>
        <w:t xml:space="preserve">
      11) франшиза - сумма ущерба, не подлежащая возмещению страховщиком.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Республики Казахстан об </w:t>
      </w:r>
      <w:r>
        <w:br/>
      </w:r>
      <w:r>
        <w:rPr>
          <w:rFonts w:ascii="Times New Roman"/>
          <w:b w:val="false"/>
          <w:i w:val="false"/>
          <w:color w:val="000000"/>
          <w:sz w:val="28"/>
        </w:rPr>
        <w:t>
</w:t>
      </w:r>
      <w:r>
        <w:rPr>
          <w:rFonts w:ascii="Times New Roman"/>
          <w:b/>
          <w:i w:val="false"/>
          <w:color w:val="000000"/>
          <w:sz w:val="28"/>
        </w:rPr>
        <w:t xml:space="preserve">                обязательном страховании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частных нотариусов </w:t>
      </w:r>
    </w:p>
    <w:bookmarkEnd w:id="3"/>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частных нотариусов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Объект обязательного страхования </w:t>
      </w:r>
      <w:r>
        <w:br/>
      </w:r>
      <w:r>
        <w:rPr>
          <w:rFonts w:ascii="Times New Roman"/>
          <w:b w:val="false"/>
          <w:i w:val="false"/>
          <w:color w:val="000000"/>
          <w:sz w:val="28"/>
        </w:rPr>
        <w:t>
</w:t>
      </w:r>
      <w:r>
        <w:rPr>
          <w:rFonts w:ascii="Times New Roman"/>
          <w:b/>
          <w:i w:val="false"/>
          <w:color w:val="000000"/>
          <w:sz w:val="28"/>
        </w:rPr>
        <w:t xml:space="preserve">                гражданско-правовой ответственности </w:t>
      </w:r>
      <w:r>
        <w:br/>
      </w:r>
      <w:r>
        <w:rPr>
          <w:rFonts w:ascii="Times New Roman"/>
          <w:b w:val="false"/>
          <w:i w:val="false"/>
          <w:color w:val="000000"/>
          <w:sz w:val="28"/>
        </w:rPr>
        <w:t>
</w:t>
      </w:r>
      <w:r>
        <w:rPr>
          <w:rFonts w:ascii="Times New Roman"/>
          <w:b/>
          <w:i w:val="false"/>
          <w:color w:val="000000"/>
          <w:sz w:val="28"/>
        </w:rPr>
        <w:t xml:space="preserve">                частных нотариусов </w:t>
      </w:r>
    </w:p>
    <w:bookmarkEnd w:id="4"/>
    <w:p>
      <w:pPr>
        <w:spacing w:after="0"/>
        <w:ind w:left="0"/>
        <w:jc w:val="both"/>
      </w:pPr>
      <w:r>
        <w:rPr>
          <w:rFonts w:ascii="Times New Roman"/>
          <w:b w:val="false"/>
          <w:i w:val="false"/>
          <w:color w:val="000000"/>
          <w:sz w:val="28"/>
        </w:rPr>
        <w:t>      Объектом обязательного страхования гражданско-правовой ответственности частных нотариусов являются имущественные интересы частного нотариуса, связанные с его обязанностью возместить вред, причиненный третьим лицам в результате совершения им отдельных нотариальных действий,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нотариате".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Цель и основные принципы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гражданско-правовой </w:t>
      </w:r>
      <w:r>
        <w:br/>
      </w:r>
      <w:r>
        <w:rPr>
          <w:rFonts w:ascii="Times New Roman"/>
          <w:b w:val="false"/>
          <w:i w:val="false"/>
          <w:color w:val="000000"/>
          <w:sz w:val="28"/>
        </w:rPr>
        <w:t>
</w:t>
      </w:r>
      <w:r>
        <w:rPr>
          <w:rFonts w:ascii="Times New Roman"/>
          <w:b/>
          <w:i w:val="false"/>
          <w:color w:val="000000"/>
          <w:sz w:val="28"/>
        </w:rPr>
        <w:t xml:space="preserve">                ответственности частных нотариусов </w:t>
      </w:r>
    </w:p>
    <w:bookmarkEnd w:id="5"/>
    <w:p>
      <w:pPr>
        <w:spacing w:after="0"/>
        <w:ind w:left="0"/>
        <w:jc w:val="both"/>
      </w:pPr>
      <w:r>
        <w:rPr>
          <w:rFonts w:ascii="Times New Roman"/>
          <w:b w:val="false"/>
          <w:i w:val="false"/>
          <w:color w:val="000000"/>
          <w:sz w:val="28"/>
        </w:rPr>
        <w:t>      1. Целью обязательного страхования гражданско-правовой ответственности частных нотариусов (далее - обязательное страхование частных нотариусов) является обеспечение защиты имущественных интересов третьих лиц, которым причинен вред в результате совершения частным нотариусом отдельных нотариальных действий,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нотариате", посредством осуществления страховых выплат. </w:t>
      </w:r>
      <w:r>
        <w:br/>
      </w:r>
      <w:r>
        <w:rPr>
          <w:rFonts w:ascii="Times New Roman"/>
          <w:b w:val="false"/>
          <w:i w:val="false"/>
          <w:color w:val="000000"/>
          <w:sz w:val="28"/>
        </w:rPr>
        <w:t xml:space="preserve">
      2. Основными принципами обязательного страхования частных нотариусов являются: </w:t>
      </w:r>
      <w:r>
        <w:br/>
      </w:r>
      <w:r>
        <w:rPr>
          <w:rFonts w:ascii="Times New Roman"/>
          <w:b w:val="false"/>
          <w:i w:val="false"/>
          <w:color w:val="000000"/>
          <w:sz w:val="28"/>
        </w:rPr>
        <w:t xml:space="preserve">
      обеспечение защиты имущественных интересов третьих лиц в объеме и порядке, установленных настоящим Законом; </w:t>
      </w:r>
      <w:r>
        <w:br/>
      </w:r>
      <w:r>
        <w:rPr>
          <w:rFonts w:ascii="Times New Roman"/>
          <w:b w:val="false"/>
          <w:i w:val="false"/>
          <w:color w:val="000000"/>
          <w:sz w:val="28"/>
        </w:rPr>
        <w:t xml:space="preserve">
      осуществление деятельности частного нотариуса при условии наличия договора обязательного страхования частных нотариусов; </w:t>
      </w:r>
      <w:r>
        <w:br/>
      </w: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частных нотариусов.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Лица, гражданско-правовая ответственность </w:t>
      </w:r>
      <w:r>
        <w:br/>
      </w:r>
      <w:r>
        <w:rPr>
          <w:rFonts w:ascii="Times New Roman"/>
          <w:b w:val="false"/>
          <w:i w:val="false"/>
          <w:color w:val="000000"/>
          <w:sz w:val="28"/>
        </w:rPr>
        <w:t>
</w:t>
      </w:r>
      <w:r>
        <w:rPr>
          <w:rFonts w:ascii="Times New Roman"/>
          <w:b/>
          <w:i w:val="false"/>
          <w:color w:val="000000"/>
          <w:sz w:val="28"/>
        </w:rPr>
        <w:t xml:space="preserve">                которых подлежит обязательному страхованию </w:t>
      </w:r>
    </w:p>
    <w:bookmarkEnd w:id="6"/>
    <w:p>
      <w:pPr>
        <w:spacing w:after="0"/>
        <w:ind w:left="0"/>
        <w:jc w:val="both"/>
      </w:pPr>
      <w:r>
        <w:rPr>
          <w:rFonts w:ascii="Times New Roman"/>
          <w:b w:val="false"/>
          <w:i w:val="false"/>
          <w:color w:val="000000"/>
          <w:sz w:val="28"/>
        </w:rPr>
        <w:t xml:space="preserve">      1. Обязательному страхованию подлежит гражданско-правовая ответственность частных нотариусов, осуществляющих деятельность в порядке, установленном законодательством Республики Казахстан. </w:t>
      </w:r>
      <w:r>
        <w:br/>
      </w:r>
      <w:r>
        <w:rPr>
          <w:rFonts w:ascii="Times New Roman"/>
          <w:b w:val="false"/>
          <w:i w:val="false"/>
          <w:color w:val="000000"/>
          <w:sz w:val="28"/>
        </w:rPr>
        <w:t xml:space="preserve">
      2. Заключение частным нотариусом договора добровольного страхования своей гражданско-правовой ответственности, связанной с осуществлением нотариальной деятельности, не освобождает его от обязанности по заключению договора обязательного страхования частных нотариусов.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Недопустимость осуществления деятельности </w:t>
      </w:r>
      <w:r>
        <w:br/>
      </w:r>
      <w:r>
        <w:rPr>
          <w:rFonts w:ascii="Times New Roman"/>
          <w:b w:val="false"/>
          <w:i w:val="false"/>
          <w:color w:val="000000"/>
          <w:sz w:val="28"/>
        </w:rPr>
        <w:t>
</w:t>
      </w:r>
      <w:r>
        <w:rPr>
          <w:rFonts w:ascii="Times New Roman"/>
          <w:b/>
          <w:i w:val="false"/>
          <w:color w:val="000000"/>
          <w:sz w:val="28"/>
        </w:rPr>
        <w:t xml:space="preserve">                частного нотариуса без заключения договора </w:t>
      </w:r>
      <w:r>
        <w:br/>
      </w:r>
      <w:r>
        <w:rPr>
          <w:rFonts w:ascii="Times New Roman"/>
          <w:b w:val="false"/>
          <w:i w:val="false"/>
          <w:color w:val="000000"/>
          <w:sz w:val="28"/>
        </w:rPr>
        <w:t>
</w:t>
      </w:r>
      <w:r>
        <w:rPr>
          <w:rFonts w:ascii="Times New Roman"/>
          <w:b/>
          <w:i w:val="false"/>
          <w:color w:val="000000"/>
          <w:sz w:val="28"/>
        </w:rPr>
        <w:t xml:space="preserve">                обязательного страхования частных нотариусов </w:t>
      </w:r>
    </w:p>
    <w:bookmarkEnd w:id="7"/>
    <w:p>
      <w:pPr>
        <w:spacing w:after="0"/>
        <w:ind w:left="0"/>
        <w:jc w:val="both"/>
      </w:pPr>
      <w:r>
        <w:rPr>
          <w:rFonts w:ascii="Times New Roman"/>
          <w:b w:val="false"/>
          <w:i w:val="false"/>
          <w:color w:val="000000"/>
          <w:sz w:val="28"/>
        </w:rPr>
        <w:t xml:space="preserve">      1. Частный нотариус не вправе совершать нотариальные действия без заключения договора обязательного страхования частных нотариусов. </w:t>
      </w:r>
      <w:r>
        <w:br/>
      </w:r>
      <w:r>
        <w:rPr>
          <w:rFonts w:ascii="Times New Roman"/>
          <w:b w:val="false"/>
          <w:i w:val="false"/>
          <w:color w:val="000000"/>
          <w:sz w:val="28"/>
        </w:rPr>
        <w:t xml:space="preserve">
      2. Частный нотариус, осуществляющий деятельность без заключения договора обязательного страхования частных нотариусов, несет ответственность, установленную законодательными актами Республики Казахстан.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Государственный контроль системы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частных нотариусов </w:t>
      </w:r>
    </w:p>
    <w:bookmarkEnd w:id="8"/>
    <w:p>
      <w:pPr>
        <w:spacing w:after="0"/>
        <w:ind w:left="0"/>
        <w:jc w:val="both"/>
      </w:pPr>
      <w:r>
        <w:rPr>
          <w:rFonts w:ascii="Times New Roman"/>
          <w:b w:val="false"/>
          <w:i w:val="false"/>
          <w:color w:val="000000"/>
          <w:sz w:val="28"/>
        </w:rPr>
        <w:t xml:space="preserve">      1.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 </w:t>
      </w:r>
      <w:r>
        <w:br/>
      </w:r>
      <w:r>
        <w:rPr>
          <w:rFonts w:ascii="Times New Roman"/>
          <w:b w:val="false"/>
          <w:i w:val="false"/>
          <w:color w:val="000000"/>
          <w:sz w:val="28"/>
        </w:rPr>
        <w:t xml:space="preserve">
      2. Контроль за исполнением частным нотариусом требований настоящего Закона в части, касающейся обязательности заключения им договора обязательного страхования частных нотариусов, и принятие мер к частным нотариусам, нарушившим данное требование, возлагается на органы юстиции в пределах их компетенции, установленной законодательством Республики Казахстан. </w:t>
      </w:r>
    </w:p>
    <w:bookmarkStart w:name="z10" w:id="9"/>
    <w:p>
      <w:pPr>
        <w:spacing w:after="0"/>
        <w:ind w:left="0"/>
        <w:jc w:val="left"/>
      </w:pPr>
      <w:r>
        <w:rPr>
          <w:rFonts w:ascii="Times New Roman"/>
          <w:b/>
          <w:i w:val="false"/>
          <w:color w:val="000000"/>
        </w:rPr>
        <w:t xml:space="preserve"> 
Глава 2. Договор обязательного страхования частных </w:t>
      </w:r>
      <w:r>
        <w:br/>
      </w:r>
      <w:r>
        <w:rPr>
          <w:rFonts w:ascii="Times New Roman"/>
          <w:b/>
          <w:i w:val="false"/>
          <w:color w:val="000000"/>
        </w:rPr>
        <w:t xml:space="preserve">
нотариусов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Договор обязательного страхования частных </w:t>
      </w:r>
      <w:r>
        <w:br/>
      </w:r>
      <w:r>
        <w:rPr>
          <w:rFonts w:ascii="Times New Roman"/>
          <w:b w:val="false"/>
          <w:i w:val="false"/>
          <w:color w:val="000000"/>
          <w:sz w:val="28"/>
        </w:rPr>
        <w:t>
</w:t>
      </w:r>
      <w:r>
        <w:rPr>
          <w:rFonts w:ascii="Times New Roman"/>
          <w:b/>
          <w:i w:val="false"/>
          <w:color w:val="000000"/>
          <w:sz w:val="28"/>
        </w:rPr>
        <w:t xml:space="preserve">                нотариусов и порядок его заключения </w:t>
      </w:r>
    </w:p>
    <w:bookmarkEnd w:id="10"/>
    <w:p>
      <w:pPr>
        <w:spacing w:after="0"/>
        <w:ind w:left="0"/>
        <w:jc w:val="both"/>
      </w:pPr>
      <w:r>
        <w:rPr>
          <w:rFonts w:ascii="Times New Roman"/>
          <w:b w:val="false"/>
          <w:i w:val="false"/>
          <w:color w:val="000000"/>
          <w:sz w:val="28"/>
        </w:rPr>
        <w:t xml:space="preserve">      1. Обязательное страхование частных нотариусов осуществляется на основании договора, заключаемого между страховщиком и страхователем, в соответствии с требованиями настоящего Закона. </w:t>
      </w:r>
      <w:r>
        <w:br/>
      </w:r>
      <w:r>
        <w:rPr>
          <w:rFonts w:ascii="Times New Roman"/>
          <w:b w:val="false"/>
          <w:i w:val="false"/>
          <w:color w:val="000000"/>
          <w:sz w:val="28"/>
        </w:rPr>
        <w:t xml:space="preserve">
      2. Договор обязательного страхования частных нотариусов является соглашением, заключенным между страховщиком и страхователем в пользу третьего лица или страхователя в порядке и на условиях, предусмотренных настоящим Законом. </w:t>
      </w:r>
      <w:r>
        <w:br/>
      </w:r>
      <w:r>
        <w:rPr>
          <w:rFonts w:ascii="Times New Roman"/>
          <w:b w:val="false"/>
          <w:i w:val="false"/>
          <w:color w:val="000000"/>
          <w:sz w:val="28"/>
        </w:rPr>
        <w:t xml:space="preserve">
      3. Договором обязательного страхования частных нотариусов предусматривается осуществление страховой выплаты по возмещению вреда, причиненного третьим лицам при совершении страхователем нотариальных действий, за исключением требований третьих лиц, связанных с возмещением морального вреда, упущенной выгоды и уплатой неустойки. </w:t>
      </w:r>
      <w:r>
        <w:br/>
      </w:r>
      <w:r>
        <w:rPr>
          <w:rFonts w:ascii="Times New Roman"/>
          <w:b w:val="false"/>
          <w:i w:val="false"/>
          <w:color w:val="000000"/>
          <w:sz w:val="28"/>
        </w:rPr>
        <w:t xml:space="preserve">
      4. Договор обязательного страхования частных нотариусов может быть заключен только со страховщиком, имеющим лицензию на право осуществления деятельности по данному виду обязательного страхования. Нарушение данного требования влечет недействительность договора обязательного страхования частных нотариусов. </w:t>
      </w:r>
      <w:r>
        <w:br/>
      </w:r>
      <w:r>
        <w:rPr>
          <w:rFonts w:ascii="Times New Roman"/>
          <w:b w:val="false"/>
          <w:i w:val="false"/>
          <w:color w:val="000000"/>
          <w:sz w:val="28"/>
        </w:rPr>
        <w:t xml:space="preserve">
      5. Договор обязательного страхования частных нотариусов заключается в письменной форме путем заключения сторонами одного документа - договора обязательного страхования гражданско-правовой ответственности частных нотариусов и удостоверяется выдачей страхового полиса. </w:t>
      </w:r>
      <w:r>
        <w:br/>
      </w:r>
      <w:r>
        <w:rPr>
          <w:rFonts w:ascii="Times New Roman"/>
          <w:b w:val="false"/>
          <w:i w:val="false"/>
          <w:color w:val="000000"/>
          <w:sz w:val="28"/>
        </w:rPr>
        <w:t xml:space="preserve">
      Основанием для заключения договора обязательного страхования частных нотариусов является заявление страхователя. </w:t>
      </w:r>
      <w:r>
        <w:br/>
      </w:r>
      <w:r>
        <w:rPr>
          <w:rFonts w:ascii="Times New Roman"/>
          <w:b w:val="false"/>
          <w:i w:val="false"/>
          <w:color w:val="000000"/>
          <w:sz w:val="28"/>
        </w:rPr>
        <w:t xml:space="preserve">
      Несоблюдение письменной формы договора обязательного страхования частных нотариусов влечет его недействительность. </w:t>
      </w:r>
      <w:r>
        <w:br/>
      </w:r>
      <w:r>
        <w:rPr>
          <w:rFonts w:ascii="Times New Roman"/>
          <w:b w:val="false"/>
          <w:i w:val="false"/>
          <w:color w:val="000000"/>
          <w:sz w:val="28"/>
        </w:rPr>
        <w:t xml:space="preserve">
      Ответственность за неполноту условий, подлежащих указанию в договоре обязательного страхования частных нотариусов, несет страховщик. В случае возникновения спора по договору страхования, вследствие неполноты отдельных его условий, спор решается в пользу страхователя. </w:t>
      </w:r>
      <w:r>
        <w:br/>
      </w:r>
      <w:r>
        <w:rPr>
          <w:rFonts w:ascii="Times New Roman"/>
          <w:b w:val="false"/>
          <w:i w:val="false"/>
          <w:color w:val="000000"/>
          <w:sz w:val="28"/>
        </w:rPr>
        <w:t xml:space="preserve">
      6. Частный нотариус обязан заключить договор обязательного страхования своей гражданско-правовой ответственности до совершения им нотариальных действий. </w:t>
      </w:r>
      <w:r>
        <w:br/>
      </w:r>
      <w:r>
        <w:rPr>
          <w:rFonts w:ascii="Times New Roman"/>
          <w:b w:val="false"/>
          <w:i w:val="false"/>
          <w:color w:val="000000"/>
          <w:sz w:val="28"/>
        </w:rPr>
        <w:t xml:space="preserve">
      7. Если договор обязательного страхования частных нотариусов заключен на условиях, ухудшающих положение страхователя или третьих лиц по сравнению с тем, которое предусмотрено настоящим Законом, то при наступлении страхового случая страховщик несет обязательства перед страхователем и третьими лицами на условиях, установленных настоящим Законом.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Действие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частных нотариусов </w:t>
      </w:r>
    </w:p>
    <w:bookmarkEnd w:id="11"/>
    <w:p>
      <w:pPr>
        <w:spacing w:after="0"/>
        <w:ind w:left="0"/>
        <w:jc w:val="both"/>
      </w:pPr>
      <w:r>
        <w:rPr>
          <w:rFonts w:ascii="Times New Roman"/>
          <w:b w:val="false"/>
          <w:i w:val="false"/>
          <w:color w:val="000000"/>
          <w:sz w:val="28"/>
        </w:rPr>
        <w:t xml:space="preserve">      1. Если договором обязательного страхования частных нотариусов не предусмотрено иное, то он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w:t>
      </w:r>
      <w:r>
        <w:br/>
      </w:r>
      <w:r>
        <w:rPr>
          <w:rFonts w:ascii="Times New Roman"/>
          <w:b w:val="false"/>
          <w:i w:val="false"/>
          <w:color w:val="000000"/>
          <w:sz w:val="28"/>
        </w:rPr>
        <w:t xml:space="preserve">
      2. Договор обязательного страхования частных нотариусов заключается сроком на 12 месяцев с даты вступления его в силу. </w:t>
      </w:r>
      <w:r>
        <w:br/>
      </w:r>
      <w:r>
        <w:rPr>
          <w:rFonts w:ascii="Times New Roman"/>
          <w:b w:val="false"/>
          <w:i w:val="false"/>
          <w:color w:val="000000"/>
          <w:sz w:val="28"/>
        </w:rPr>
        <w:t xml:space="preserve">
      Период действия страховой защиты совпадает со сроком действия договора обязательного страхования частных нотариусов. </w:t>
      </w:r>
      <w:r>
        <w:br/>
      </w:r>
      <w:r>
        <w:rPr>
          <w:rFonts w:ascii="Times New Roman"/>
          <w:b w:val="false"/>
          <w:i w:val="false"/>
          <w:color w:val="000000"/>
          <w:sz w:val="28"/>
        </w:rPr>
        <w:t xml:space="preserve">
      3. Действие договора обязательного страхования частных нотариусов ограничивается территорией Республики Казахстан, если договором обязательного страхования частных нотариусов не предусмотрено иное.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Прекращение действия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частных нотариусов </w:t>
      </w:r>
    </w:p>
    <w:bookmarkEnd w:id="12"/>
    <w:p>
      <w:pPr>
        <w:spacing w:after="0"/>
        <w:ind w:left="0"/>
        <w:jc w:val="both"/>
      </w:pPr>
      <w:r>
        <w:rPr>
          <w:rFonts w:ascii="Times New Roman"/>
          <w:b w:val="false"/>
          <w:i w:val="false"/>
          <w:color w:val="000000"/>
          <w:sz w:val="28"/>
        </w:rPr>
        <w:t xml:space="preserve">      Договор обязательного страхования частных нотариусов прекращает свое действие в следующих случаях: </w:t>
      </w:r>
      <w:r>
        <w:br/>
      </w:r>
      <w:r>
        <w:rPr>
          <w:rFonts w:ascii="Times New Roman"/>
          <w:b w:val="false"/>
          <w:i w:val="false"/>
          <w:color w:val="000000"/>
          <w:sz w:val="28"/>
        </w:rPr>
        <w:t xml:space="preserve">
      1) истечение срока действия договора; </w:t>
      </w:r>
      <w:r>
        <w:br/>
      </w:r>
      <w:r>
        <w:rPr>
          <w:rFonts w:ascii="Times New Roman"/>
          <w:b w:val="false"/>
          <w:i w:val="false"/>
          <w:color w:val="000000"/>
          <w:sz w:val="28"/>
        </w:rPr>
        <w:t xml:space="preserve">
      2) досрочное прекращение договора; </w:t>
      </w:r>
      <w:r>
        <w:br/>
      </w:r>
      <w:r>
        <w:rPr>
          <w:rFonts w:ascii="Times New Roman"/>
          <w:b w:val="false"/>
          <w:i w:val="false"/>
          <w:color w:val="000000"/>
          <w:sz w:val="28"/>
        </w:rPr>
        <w:t xml:space="preserve">
      3) осуществление страховщиком страховой выплаты (страховых выплат) в размере страховой суммы, определенной условиями договора обязательного страхования частных нотариусов. </w:t>
      </w:r>
    </w:p>
    <w:p>
      <w:pPr>
        <w:spacing w:after="0"/>
        <w:ind w:left="0"/>
        <w:jc w:val="both"/>
      </w:pPr>
      <w:r>
        <w:rPr>
          <w:rFonts w:ascii="Times New Roman"/>
          <w:b/>
          <w:i w:val="false"/>
          <w:color w:val="000000"/>
          <w:sz w:val="28"/>
        </w:rPr>
        <w:t xml:space="preserve">      Статья 11. Досрочное прекращение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частных нотариусов </w:t>
      </w:r>
    </w:p>
    <w:p>
      <w:pPr>
        <w:spacing w:after="0"/>
        <w:ind w:left="0"/>
        <w:jc w:val="both"/>
      </w:pPr>
      <w:r>
        <w:rPr>
          <w:rFonts w:ascii="Times New Roman"/>
          <w:b w:val="false"/>
          <w:i w:val="false"/>
          <w:color w:val="000000"/>
          <w:sz w:val="28"/>
        </w:rPr>
        <w:t xml:space="preserve">      Порядок и условия досрочного прекращения договора обязательного страхования частных нотариусов, а также его правовые последствия определяются гражданским законодательством Республики Казахстан.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Недействительность договора обязательного </w:t>
      </w:r>
      <w:r>
        <w:br/>
      </w:r>
      <w:r>
        <w:rPr>
          <w:rFonts w:ascii="Times New Roman"/>
          <w:b w:val="false"/>
          <w:i w:val="false"/>
          <w:color w:val="000000"/>
          <w:sz w:val="28"/>
        </w:rPr>
        <w:t>
</w:t>
      </w:r>
      <w:r>
        <w:rPr>
          <w:rFonts w:ascii="Times New Roman"/>
          <w:b/>
          <w:i w:val="false"/>
          <w:color w:val="000000"/>
          <w:sz w:val="28"/>
        </w:rPr>
        <w:t xml:space="preserve">                 страхования частных нотариусов </w:t>
      </w:r>
    </w:p>
    <w:bookmarkEnd w:id="13"/>
    <w:p>
      <w:pPr>
        <w:spacing w:after="0"/>
        <w:ind w:left="0"/>
        <w:jc w:val="both"/>
      </w:pPr>
      <w:r>
        <w:rPr>
          <w:rFonts w:ascii="Times New Roman"/>
          <w:b w:val="false"/>
          <w:i w:val="false"/>
          <w:color w:val="000000"/>
          <w:sz w:val="28"/>
        </w:rPr>
        <w:t>      Условия и основания признания договора обязательного страхования частных нотариусов недействительным, а также его правовые последствия определяются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Права и обязанности страхователя </w:t>
      </w:r>
    </w:p>
    <w:bookmarkEnd w:id="14"/>
    <w:p>
      <w:pPr>
        <w:spacing w:after="0"/>
        <w:ind w:left="0"/>
        <w:jc w:val="both"/>
      </w:pPr>
      <w:r>
        <w:rPr>
          <w:rFonts w:ascii="Times New Roman"/>
          <w:b w:val="false"/>
          <w:i w:val="false"/>
          <w:color w:val="000000"/>
          <w:sz w:val="28"/>
        </w:rPr>
        <w:t xml:space="preserve">      1. Страхователь вправе: </w:t>
      </w:r>
      <w:r>
        <w:br/>
      </w:r>
      <w:r>
        <w:rPr>
          <w:rFonts w:ascii="Times New Roman"/>
          <w:b w:val="false"/>
          <w:i w:val="false"/>
          <w:color w:val="000000"/>
          <w:sz w:val="28"/>
        </w:rPr>
        <w:t xml:space="preserve">
      1) требовать от страховщика разъяснения условий обязательного страхования частных нотариусов, своих прав и обязанностей по договору обязательного страхования частных нотариусов; </w:t>
      </w:r>
      <w:r>
        <w:br/>
      </w:r>
      <w:r>
        <w:rPr>
          <w:rFonts w:ascii="Times New Roman"/>
          <w:b w:val="false"/>
          <w:i w:val="false"/>
          <w:color w:val="000000"/>
          <w:sz w:val="28"/>
        </w:rPr>
        <w:t xml:space="preserve">
      2) ознакомиться с финансовой отчетностью страховщика; </w:t>
      </w:r>
      <w:r>
        <w:br/>
      </w:r>
      <w:r>
        <w:rPr>
          <w:rFonts w:ascii="Times New Roman"/>
          <w:b w:val="false"/>
          <w:i w:val="false"/>
          <w:color w:val="000000"/>
          <w:sz w:val="28"/>
        </w:rPr>
        <w:t xml:space="preserve">
      3) в любое время отказаться от договора обязательного страхования частных нотариусов; </w:t>
      </w:r>
      <w:r>
        <w:br/>
      </w:r>
      <w:r>
        <w:rPr>
          <w:rFonts w:ascii="Times New Roman"/>
          <w:b w:val="false"/>
          <w:i w:val="false"/>
          <w:color w:val="000000"/>
          <w:sz w:val="28"/>
        </w:rPr>
        <w:t xml:space="preserve">
      4) получить страховую выплату в порядке и на условиях, предусмотренных настоящим Законом; </w:t>
      </w:r>
      <w:r>
        <w:br/>
      </w:r>
      <w:r>
        <w:rPr>
          <w:rFonts w:ascii="Times New Roman"/>
          <w:b w:val="false"/>
          <w:i w:val="false"/>
          <w:color w:val="000000"/>
          <w:sz w:val="28"/>
        </w:rPr>
        <w:t xml:space="preserve">
      5) оспорить в порядке, предусмотренном законодательством Республики Казахстан, решение страховщика об отказе в осуществлении страховой выплаты или необоснованном уменьшении ее размера.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уплатить страховую премию в размере, порядке и сроки, установленные договором обязательного страхования частных нотариусов; </w:t>
      </w:r>
      <w:r>
        <w:br/>
      </w:r>
      <w:r>
        <w:rPr>
          <w:rFonts w:ascii="Times New Roman"/>
          <w:b w:val="false"/>
          <w:i w:val="false"/>
          <w:color w:val="000000"/>
          <w:sz w:val="28"/>
        </w:rPr>
        <w:t xml:space="preserve">
      2) при заключении договора обязательного страхования частных нотариусов представить страховщику сведения в соответствии с требованиями настоящего Закона; </w:t>
      </w:r>
      <w:r>
        <w:br/>
      </w:r>
      <w:r>
        <w:rPr>
          <w:rFonts w:ascii="Times New Roman"/>
          <w:b w:val="false"/>
          <w:i w:val="false"/>
          <w:color w:val="000000"/>
          <w:sz w:val="28"/>
        </w:rPr>
        <w:t xml:space="preserve">
      3) в срок не позднее пяти рабочих дней, как ему стало известно о предъявлении претензии (искового заявления) третьего лица, связанной с обязанностью возместить страхователем вред, причиненный в результате совершения частным нотариусом отдельных нотариальных действий, предусмотренных Законом Республики Казахстан "О нотариате", уведомить об этом страховщика доступным способом (устно, письменно); </w:t>
      </w:r>
      <w:r>
        <w:br/>
      </w:r>
      <w:r>
        <w:rPr>
          <w:rFonts w:ascii="Times New Roman"/>
          <w:b w:val="false"/>
          <w:i w:val="false"/>
          <w:color w:val="000000"/>
          <w:sz w:val="28"/>
        </w:rPr>
        <w:t xml:space="preserve">
      4) предоставить страховщику возможность для участия в урегулировании вопросов, связанных с требованием третьих лиц о возмещении вреда; </w:t>
      </w:r>
      <w:r>
        <w:br/>
      </w:r>
      <w:r>
        <w:rPr>
          <w:rFonts w:ascii="Times New Roman"/>
          <w:b w:val="false"/>
          <w:i w:val="false"/>
          <w:color w:val="000000"/>
          <w:sz w:val="28"/>
        </w:rPr>
        <w:t xml:space="preserve">
      5) принять меры по уменьшению убытков от страхового случая; </w:t>
      </w:r>
      <w:r>
        <w:br/>
      </w:r>
      <w:r>
        <w:rPr>
          <w:rFonts w:ascii="Times New Roman"/>
          <w:b w:val="false"/>
          <w:i w:val="false"/>
          <w:color w:val="000000"/>
          <w:sz w:val="28"/>
        </w:rPr>
        <w:t xml:space="preserve">
      6) обеспечить переход к страховщику права обратного требования (регресса) к лицу, ответственному за наступление страхового случая; </w:t>
      </w:r>
      <w:r>
        <w:br/>
      </w:r>
      <w:r>
        <w:rPr>
          <w:rFonts w:ascii="Times New Roman"/>
          <w:b w:val="false"/>
          <w:i w:val="false"/>
          <w:color w:val="000000"/>
          <w:sz w:val="28"/>
        </w:rPr>
        <w:t>
      7) если иное не предусмотрено договором обязательного страхования частных нотариусов, уплатить страховщику неустойку в порядке и размере, установленных статьей 353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за несвоевременную уплату очередного страхового взноса (при уплате страховой премии в рассрочку). </w:t>
      </w:r>
      <w:r>
        <w:br/>
      </w:r>
      <w:r>
        <w:rPr>
          <w:rFonts w:ascii="Times New Roman"/>
          <w:b w:val="false"/>
          <w:i w:val="false"/>
          <w:color w:val="000000"/>
          <w:sz w:val="28"/>
        </w:rPr>
        <w:t xml:space="preserve">
      3. Договором обязательного страхования частных нотариусов могут быть предусмотрены другие права и обязанности страхователя, не противоречащие гражданскому законодательству Республики Казахстан.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Права и обязанности страховщика </w:t>
      </w:r>
    </w:p>
    <w:bookmarkEnd w:id="15"/>
    <w:p>
      <w:pPr>
        <w:spacing w:after="0"/>
        <w:ind w:left="0"/>
        <w:jc w:val="both"/>
      </w:pPr>
      <w:r>
        <w:rPr>
          <w:rFonts w:ascii="Times New Roman"/>
          <w:b w:val="false"/>
          <w:i w:val="false"/>
          <w:color w:val="000000"/>
          <w:sz w:val="28"/>
        </w:rPr>
        <w:t xml:space="preserve">      1. Страховщик вправе: </w:t>
      </w:r>
      <w:r>
        <w:br/>
      </w:r>
      <w:r>
        <w:rPr>
          <w:rFonts w:ascii="Times New Roman"/>
          <w:b w:val="false"/>
          <w:i w:val="false"/>
          <w:color w:val="000000"/>
          <w:sz w:val="28"/>
        </w:rPr>
        <w:t>
      1) при заключении договора обязательного страхования частных нотариусов требовать от страхователя представления информации о предшествующих договорах обязательного страхования частных нотариусов, страховых случаях, страховых выплатах и иных сведений, необходимых для внесения в договор обязательного страхования частных нотариусов, предусмотренных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принимать участие в урегулировании вопросов, связанных с требованиями третьих лиц о возмещении вреда, причиненного страхователем; </w:t>
      </w:r>
      <w:r>
        <w:br/>
      </w:r>
      <w:r>
        <w:rPr>
          <w:rFonts w:ascii="Times New Roman"/>
          <w:b w:val="false"/>
          <w:i w:val="false"/>
          <w:color w:val="000000"/>
          <w:sz w:val="28"/>
        </w:rPr>
        <w:t xml:space="preserve">
      3) предъявлять регрессное требование к лицу, ответственному за причинение вреда в случаях, предусмотренных статьей 20 настоящего Закона; </w:t>
      </w:r>
      <w:r>
        <w:br/>
      </w:r>
      <w:r>
        <w:rPr>
          <w:rFonts w:ascii="Times New Roman"/>
          <w:b w:val="false"/>
          <w:i w:val="false"/>
          <w:color w:val="000000"/>
          <w:sz w:val="28"/>
        </w:rPr>
        <w:t xml:space="preserve">
      4) отказать в осуществлении страховой выплаты полностью или частично по основаниям, предусмотренным статьей 21 настоящего Закона.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с условиями обязательного страхования частных нотариусов, разъяснить его права и обязанности, возникающие из договора обязательного страхования частных нотариусов; </w:t>
      </w:r>
      <w:r>
        <w:br/>
      </w:r>
      <w:r>
        <w:rPr>
          <w:rFonts w:ascii="Times New Roman"/>
          <w:b w:val="false"/>
          <w:i w:val="false"/>
          <w:color w:val="000000"/>
          <w:sz w:val="28"/>
        </w:rPr>
        <w:t xml:space="preserve">
      2) при досрочном прекращении договора обязательного страхования частных нотариусов, в случаях и порядке, установленных законодательством Республики Казахстан, возвратить страхователю страховую премию полностью или частично; </w:t>
      </w:r>
      <w:r>
        <w:br/>
      </w:r>
      <w:r>
        <w:rPr>
          <w:rFonts w:ascii="Times New Roman"/>
          <w:b w:val="false"/>
          <w:i w:val="false"/>
          <w:color w:val="000000"/>
          <w:sz w:val="28"/>
        </w:rPr>
        <w:t xml:space="preserve">
      3) при наступлении страхового случая произвести страховую выплату в порядке и на условиях, предусмотренных настоящим Законом; </w:t>
      </w:r>
      <w:r>
        <w:br/>
      </w:r>
      <w:r>
        <w:rPr>
          <w:rFonts w:ascii="Times New Roman"/>
          <w:b w:val="false"/>
          <w:i w:val="false"/>
          <w:color w:val="000000"/>
          <w:sz w:val="28"/>
        </w:rPr>
        <w:t xml:space="preserve">
      4) возместить страхователю расходы, понесенные им в целях предотвращения или уменьшения убытков при страховом случае; </w:t>
      </w:r>
      <w:r>
        <w:br/>
      </w:r>
      <w:r>
        <w:rPr>
          <w:rFonts w:ascii="Times New Roman"/>
          <w:b w:val="false"/>
          <w:i w:val="false"/>
          <w:color w:val="000000"/>
          <w:sz w:val="28"/>
        </w:rPr>
        <w:t xml:space="preserve">
      5) обеспечить тайну страхования; </w:t>
      </w:r>
      <w:r>
        <w:br/>
      </w:r>
      <w:r>
        <w:rPr>
          <w:rFonts w:ascii="Times New Roman"/>
          <w:b w:val="false"/>
          <w:i w:val="false"/>
          <w:color w:val="000000"/>
          <w:sz w:val="28"/>
        </w:rPr>
        <w:t xml:space="preserve">
      6) при несвоевременном осуществлении страховой выплаты уплатить выгодоприобретателю неустойку в размере и порядке, установленных настоящим Законом. </w:t>
      </w:r>
      <w:r>
        <w:br/>
      </w:r>
      <w:r>
        <w:rPr>
          <w:rFonts w:ascii="Times New Roman"/>
          <w:b w:val="false"/>
          <w:i w:val="false"/>
          <w:color w:val="000000"/>
          <w:sz w:val="28"/>
        </w:rPr>
        <w:t xml:space="preserve">
      3. Договором обязательного страхования частных нотариусов могут быть предусмотрены другие права и обязанности страховщика, не противоречащие гражданскому законодательству Республики Казахстан. </w:t>
      </w:r>
    </w:p>
    <w:bookmarkStart w:name="z17" w:id="16"/>
    <w:p>
      <w:pPr>
        <w:spacing w:after="0"/>
        <w:ind w:left="0"/>
        <w:jc w:val="left"/>
      </w:pPr>
      <w:r>
        <w:rPr>
          <w:rFonts w:ascii="Times New Roman"/>
          <w:b/>
          <w:i w:val="false"/>
          <w:color w:val="000000"/>
        </w:rPr>
        <w:t xml:space="preserve"> 
Глава 3. Страховая сумма и страховая премия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Размер страховой суммы </w:t>
      </w:r>
    </w:p>
    <w:bookmarkEnd w:id="17"/>
    <w:p>
      <w:pPr>
        <w:spacing w:after="0"/>
        <w:ind w:left="0"/>
        <w:jc w:val="both"/>
      </w:pPr>
      <w:r>
        <w:rPr>
          <w:rFonts w:ascii="Times New Roman"/>
          <w:b w:val="false"/>
          <w:i w:val="false"/>
          <w:color w:val="000000"/>
          <w:sz w:val="28"/>
        </w:rPr>
        <w:t xml:space="preserve">      Размер страховой суммы по договору обязательного страхования частных нотариусов определяется его условиями и должен составлять не менее 1 000-кратного месячного расчетного показателя, установленного на дату заключения договора обязательного страхования частных нотариусов.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Размер страховой премии </w:t>
      </w:r>
    </w:p>
    <w:bookmarkEnd w:id="18"/>
    <w:p>
      <w:pPr>
        <w:spacing w:after="0"/>
        <w:ind w:left="0"/>
        <w:jc w:val="both"/>
      </w:pPr>
      <w:r>
        <w:rPr>
          <w:rFonts w:ascii="Times New Roman"/>
          <w:b w:val="false"/>
          <w:i w:val="false"/>
          <w:color w:val="000000"/>
          <w:sz w:val="28"/>
        </w:rPr>
        <w:t xml:space="preserve">      Размер страховой премии устанавливается по соглашению сторон, но не должен превышать 4,5 процента от страховой суммы, определенной условиями договора обязательного страхования частных нотариусов.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Порядок и сроки уплаты страховой премии </w:t>
      </w:r>
    </w:p>
    <w:bookmarkEnd w:id="19"/>
    <w:p>
      <w:pPr>
        <w:spacing w:after="0"/>
        <w:ind w:left="0"/>
        <w:jc w:val="both"/>
      </w:pPr>
      <w:r>
        <w:rPr>
          <w:rFonts w:ascii="Times New Roman"/>
          <w:b w:val="false"/>
          <w:i w:val="false"/>
          <w:color w:val="000000"/>
          <w:sz w:val="28"/>
        </w:rPr>
        <w:t xml:space="preserve">      1. Порядок и сроки уплаты страховой премии по договору обязательного страхования частных нотариусов устанавливаются соглашением сторон. </w:t>
      </w:r>
      <w:r>
        <w:br/>
      </w:r>
      <w:r>
        <w:rPr>
          <w:rFonts w:ascii="Times New Roman"/>
          <w:b w:val="false"/>
          <w:i w:val="false"/>
          <w:color w:val="000000"/>
          <w:sz w:val="28"/>
        </w:rPr>
        <w:t>
      2. Если договором обязательного страхования частных нотариусов не предусмотрено иное, то за несвоевременную уплату очередного страхового взноса страхователь обязан уплатить страховщику неустойку в порядке и размере, установленных статьей 353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p>
    <w:bookmarkStart w:name="z21" w:id="20"/>
    <w:p>
      <w:pPr>
        <w:spacing w:after="0"/>
        <w:ind w:left="0"/>
        <w:jc w:val="left"/>
      </w:pPr>
      <w:r>
        <w:rPr>
          <w:rFonts w:ascii="Times New Roman"/>
          <w:b/>
          <w:i w:val="false"/>
          <w:color w:val="000000"/>
        </w:rPr>
        <w:t xml:space="preserve"> 
Глава 4. Страховая выплата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Определение страхового случая и </w:t>
      </w:r>
      <w:r>
        <w:br/>
      </w:r>
      <w:r>
        <w:rPr>
          <w:rFonts w:ascii="Times New Roman"/>
          <w:b w:val="false"/>
          <w:i w:val="false"/>
          <w:color w:val="000000"/>
          <w:sz w:val="28"/>
        </w:rPr>
        <w:t>
</w:t>
      </w:r>
      <w:r>
        <w:rPr>
          <w:rFonts w:ascii="Times New Roman"/>
          <w:b/>
          <w:i w:val="false"/>
          <w:color w:val="000000"/>
          <w:sz w:val="28"/>
        </w:rPr>
        <w:t xml:space="preserve">                 размера страховой выплаты </w:t>
      </w:r>
    </w:p>
    <w:bookmarkEnd w:id="21"/>
    <w:p>
      <w:pPr>
        <w:spacing w:after="0"/>
        <w:ind w:left="0"/>
        <w:jc w:val="both"/>
      </w:pPr>
      <w:r>
        <w:rPr>
          <w:rFonts w:ascii="Times New Roman"/>
          <w:b w:val="false"/>
          <w:i w:val="false"/>
          <w:color w:val="000000"/>
          <w:sz w:val="28"/>
        </w:rPr>
        <w:t>      1. Страховым случаем по договору обязательного страхования частных нотариусов признается факт наступления гражданско-правовой ответственности страхователя по возмещению вреда, причиненного имущественным интересам третьих лиц в результате совершения частным нотариусом отдельных нотариальных действий,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нотариате". </w:t>
      </w:r>
      <w:r>
        <w:br/>
      </w:r>
      <w:r>
        <w:rPr>
          <w:rFonts w:ascii="Times New Roman"/>
          <w:b w:val="false"/>
          <w:i w:val="false"/>
          <w:color w:val="000000"/>
          <w:sz w:val="28"/>
        </w:rPr>
        <w:t xml:space="preserve">
      2. Страховой случай считается наступившим с момента вступления в законную силу решения суда о возмещении вреда, причиненного страхователем, либо признания страхователем требований третьих лиц о возмещении вреда обоснованными и согласия страховщика с признанием требований страхователем. </w:t>
      </w:r>
      <w:r>
        <w:br/>
      </w:r>
      <w:r>
        <w:rPr>
          <w:rFonts w:ascii="Times New Roman"/>
          <w:b w:val="false"/>
          <w:i w:val="false"/>
          <w:color w:val="000000"/>
          <w:sz w:val="28"/>
        </w:rPr>
        <w:t xml:space="preserve">
      3. Размер страховой выплаты определяется страховщиком, исходя из суммы требования третьих лиц или вступившего в законную силу решения суда о возмещении причиненного вреда с учетом положений пункта 3 статьи 8 настоящего Закона. </w:t>
      </w:r>
      <w:r>
        <w:br/>
      </w:r>
      <w:r>
        <w:rPr>
          <w:rFonts w:ascii="Times New Roman"/>
          <w:b w:val="false"/>
          <w:i w:val="false"/>
          <w:color w:val="000000"/>
          <w:sz w:val="28"/>
        </w:rPr>
        <w:t xml:space="preserve">
      4. Расходы, понесенные страхователем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r>
        <w:br/>
      </w:r>
      <w:r>
        <w:rPr>
          <w:rFonts w:ascii="Times New Roman"/>
          <w:b w:val="false"/>
          <w:i w:val="false"/>
          <w:color w:val="000000"/>
          <w:sz w:val="28"/>
        </w:rPr>
        <w:t xml:space="preserve">
      Такие расходы возмещаются в фактических размерах, однако с тем, чтобы общая сумма страховой выплаты и компенсации расходов не превысила страховой суммы, предусмотренной договором страхования,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r>
        <w:br/>
      </w:r>
      <w:r>
        <w:rPr>
          <w:rFonts w:ascii="Times New Roman"/>
          <w:b w:val="false"/>
          <w:i w:val="false"/>
          <w:color w:val="000000"/>
          <w:sz w:val="28"/>
        </w:rPr>
        <w:t xml:space="preserve">
      5. Размер страховой выплаты по каждому страховому случаю уменьшается на сумму безусловной франшизы, которая составляет 5 процентов от размера страховой суммы, определенной договором обязательного страхования частных нотариусов.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Условия и порядок осуществления </w:t>
      </w:r>
      <w:r>
        <w:br/>
      </w:r>
      <w:r>
        <w:rPr>
          <w:rFonts w:ascii="Times New Roman"/>
          <w:b w:val="false"/>
          <w:i w:val="false"/>
          <w:color w:val="000000"/>
          <w:sz w:val="28"/>
        </w:rPr>
        <w:t>
</w:t>
      </w:r>
      <w:r>
        <w:rPr>
          <w:rFonts w:ascii="Times New Roman"/>
          <w:b/>
          <w:i w:val="false"/>
          <w:color w:val="000000"/>
          <w:sz w:val="28"/>
        </w:rPr>
        <w:t xml:space="preserve">                 страховой выплаты </w:t>
      </w:r>
    </w:p>
    <w:bookmarkEnd w:id="22"/>
    <w:p>
      <w:pPr>
        <w:spacing w:after="0"/>
        <w:ind w:left="0"/>
        <w:jc w:val="both"/>
      </w:pPr>
      <w:r>
        <w:rPr>
          <w:rFonts w:ascii="Times New Roman"/>
          <w:b w:val="false"/>
          <w:i w:val="false"/>
          <w:color w:val="000000"/>
          <w:sz w:val="28"/>
        </w:rPr>
        <w:t xml:space="preserve">      1. Требование о страховой выплате к страховщику предъявляется страхователем либо третьим лицом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договор страхования; </w:t>
      </w:r>
      <w:r>
        <w:br/>
      </w:r>
      <w:r>
        <w:rPr>
          <w:rFonts w:ascii="Times New Roman"/>
          <w:b w:val="false"/>
          <w:i w:val="false"/>
          <w:color w:val="000000"/>
          <w:sz w:val="28"/>
        </w:rPr>
        <w:t>
      2) требование третьих лиц о возмещении вреда или вступившее в законную силу решение суда о возмещении вреда, причиненного страхователем в результате совершения им отдельных нотариальных действий,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нотариате"; </w:t>
      </w:r>
      <w:r>
        <w:br/>
      </w:r>
      <w:r>
        <w:rPr>
          <w:rFonts w:ascii="Times New Roman"/>
          <w:b w:val="false"/>
          <w:i w:val="false"/>
          <w:color w:val="000000"/>
          <w:sz w:val="28"/>
        </w:rPr>
        <w:t xml:space="preserve">
      3) копия удостоверения личности выгодоприобретателя (для физического лица) или оригинал доверенности, выданной представителю юридического лица; </w:t>
      </w:r>
      <w:r>
        <w:br/>
      </w:r>
      <w:r>
        <w:rPr>
          <w:rFonts w:ascii="Times New Roman"/>
          <w:b w:val="false"/>
          <w:i w:val="false"/>
          <w:color w:val="000000"/>
          <w:sz w:val="28"/>
        </w:rPr>
        <w:t xml:space="preserve">
      4) документы, подтверждающие расходы, связанные с принятием мер по предотвращению и уменьшению размера вреда.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5. Выгодоприобретателем является третье лицо, которому причинен вред частным нотариусом в результате совершения им отдельных нотариальных действий,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нотариате", а в случае смерти (реорганизации) третьего лица - его наследникам (правопреемникам). </w:t>
      </w:r>
      <w:r>
        <w:br/>
      </w:r>
      <w:r>
        <w:rPr>
          <w:rFonts w:ascii="Times New Roman"/>
          <w:b w:val="false"/>
          <w:i w:val="false"/>
          <w:color w:val="000000"/>
          <w:sz w:val="28"/>
        </w:rPr>
        <w:t xml:space="preserve">
      Выгодоприобретателем может являться также страхователь или иное лицо, возместившее третьему лицу (наследникам (правопреемникам) причиненный вред в пределах объема ответственности страховщика, установленной настоящим Законом, и получившее право на возмещение своих расходов от страховщика. </w:t>
      </w:r>
      <w:r>
        <w:br/>
      </w:r>
      <w:r>
        <w:rPr>
          <w:rFonts w:ascii="Times New Roman"/>
          <w:b w:val="false"/>
          <w:i w:val="false"/>
          <w:color w:val="000000"/>
          <w:sz w:val="28"/>
        </w:rPr>
        <w:t xml:space="preserve">
      6. Страховая выплата производится страховщиком не позднее семи рабочих дней со дня получения им документов, предусмотренных пунктом 2 настоящей статьи. </w:t>
      </w:r>
      <w:r>
        <w:br/>
      </w:r>
      <w:r>
        <w:rPr>
          <w:rFonts w:ascii="Times New Roman"/>
          <w:b w:val="false"/>
          <w:i w:val="false"/>
          <w:color w:val="000000"/>
          <w:sz w:val="28"/>
        </w:rPr>
        <w:t xml:space="preserve">
      7. В случаях, когда размер страховой выплаты оспаривается сторонами договора обязательного страхования частных нотариусов или третьими лицами, страховщик обязан осуществить страховую выплату в той ее части, которая не оспаривается ни одним из указанных лиц, в течение срока, установленного пунктом 6 настоящей статьи. </w:t>
      </w:r>
      <w:r>
        <w:br/>
      </w: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r>
        <w:br/>
      </w:r>
      <w:r>
        <w:rPr>
          <w:rFonts w:ascii="Times New Roman"/>
          <w:b w:val="false"/>
          <w:i w:val="false"/>
          <w:color w:val="000000"/>
          <w:sz w:val="28"/>
        </w:rPr>
        <w:t xml:space="preserve">
      8. Требование о страховой выплате за вред, причиненный имущественным интересам третьих лиц в период действия договора частных нотариусов, может быть предъявлено страховщику в течение трех лет с момента наступления страхового случая. </w:t>
      </w:r>
      <w:r>
        <w:br/>
      </w:r>
      <w:r>
        <w:rPr>
          <w:rFonts w:ascii="Times New Roman"/>
          <w:b w:val="false"/>
          <w:i w:val="false"/>
          <w:color w:val="000000"/>
          <w:sz w:val="28"/>
        </w:rPr>
        <w:t>
      9. При несвоевременном осуществлении страховой выплаты страховщик обязан уплатить выгодоприобретателю неустойку в порядке и размере, установленных статьей 353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Право регресса к лицу, причинившему вред </w:t>
      </w:r>
    </w:p>
    <w:bookmarkEnd w:id="23"/>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(регресса) к страхователю в пределах уплаченной суммы в случае: </w:t>
      </w:r>
      <w:r>
        <w:br/>
      </w:r>
      <w:r>
        <w:rPr>
          <w:rFonts w:ascii="Times New Roman"/>
          <w:b w:val="false"/>
          <w:i w:val="false"/>
          <w:color w:val="000000"/>
          <w:sz w:val="28"/>
        </w:rPr>
        <w:t xml:space="preserve">
      1) умышленных действий страхователя, направленных на наступление страхового случая либо способствующих его наступлению; </w:t>
      </w:r>
      <w:r>
        <w:br/>
      </w:r>
      <w:r>
        <w:rPr>
          <w:rFonts w:ascii="Times New Roman"/>
          <w:b w:val="false"/>
          <w:i w:val="false"/>
          <w:color w:val="000000"/>
          <w:sz w:val="28"/>
        </w:rPr>
        <w:t xml:space="preserve">
      2) совершения страхователем действий, признанных в установленном законодательными актами порядке умышленными преступлениями либо административными правонарушениями, находящихся в причинной связи со страховым случаем; </w:t>
      </w:r>
      <w:r>
        <w:br/>
      </w:r>
      <w:r>
        <w:rPr>
          <w:rFonts w:ascii="Times New Roman"/>
          <w:b w:val="false"/>
          <w:i w:val="false"/>
          <w:color w:val="000000"/>
          <w:sz w:val="28"/>
        </w:rPr>
        <w:t xml:space="preserve">
      3) увеличения размера вреда в результате умышленного непринятия страхователем разумных и доступных мер по его уменьшению; </w:t>
      </w:r>
      <w:r>
        <w:br/>
      </w:r>
      <w:r>
        <w:rPr>
          <w:rFonts w:ascii="Times New Roman"/>
          <w:b w:val="false"/>
          <w:i w:val="false"/>
          <w:color w:val="000000"/>
          <w:sz w:val="28"/>
        </w:rPr>
        <w:t xml:space="preserve">
      4) сообщения страхователем страховщику заведомо ложных сведений об объекте страхования, страховом риске, страховом случае и его последствиях; </w:t>
      </w:r>
      <w:r>
        <w:br/>
      </w:r>
      <w:r>
        <w:rPr>
          <w:rFonts w:ascii="Times New Roman"/>
          <w:b w:val="false"/>
          <w:i w:val="false"/>
          <w:color w:val="000000"/>
          <w:sz w:val="28"/>
        </w:rPr>
        <w:t xml:space="preserve">
      5)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 </w:t>
      </w:r>
      <w:r>
        <w:br/>
      </w:r>
      <w:r>
        <w:rPr>
          <w:rFonts w:ascii="Times New Roman"/>
          <w:b w:val="false"/>
          <w:i w:val="false"/>
          <w:color w:val="000000"/>
          <w:sz w:val="28"/>
        </w:rPr>
        <w:t xml:space="preserve">
      2. К страховщику, осуществившему страховую выплату, переходит в пределах уплаченной суммы право обратного требования (регресса), которое страхователь имеет к лицу, ответственному за убытки, возмещенные в результате страхования.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Основания освобождения страховщика от </w:t>
      </w:r>
      <w:r>
        <w:br/>
      </w:r>
      <w:r>
        <w:rPr>
          <w:rFonts w:ascii="Times New Roman"/>
          <w:b w:val="false"/>
          <w:i w:val="false"/>
          <w:color w:val="000000"/>
          <w:sz w:val="28"/>
        </w:rPr>
        <w:t>
</w:t>
      </w:r>
      <w:r>
        <w:rPr>
          <w:rFonts w:ascii="Times New Roman"/>
          <w:b/>
          <w:i w:val="false"/>
          <w:color w:val="000000"/>
          <w:sz w:val="28"/>
        </w:rPr>
        <w:t xml:space="preserve">                 осуществления страховой выплаты </w:t>
      </w:r>
    </w:p>
    <w:bookmarkEnd w:id="24"/>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в случаях, когда вред причинен вследствие: </w:t>
      </w:r>
      <w:r>
        <w:br/>
      </w:r>
      <w:r>
        <w:rPr>
          <w:rFonts w:ascii="Times New Roman"/>
          <w:b w:val="false"/>
          <w:i w:val="false"/>
          <w:color w:val="000000"/>
          <w:sz w:val="28"/>
        </w:rPr>
        <w:t xml:space="preserve">
      1) умышленных действий третьих лиц, направленных на возникновение страхового случая либо способствующих его наступлению; </w:t>
      </w:r>
      <w:r>
        <w:br/>
      </w:r>
      <w:r>
        <w:rPr>
          <w:rFonts w:ascii="Times New Roman"/>
          <w:b w:val="false"/>
          <w:i w:val="false"/>
          <w:color w:val="000000"/>
          <w:sz w:val="28"/>
        </w:rPr>
        <w:t xml:space="preserve">
      2) действий третьих лиц, признанных в установленном законодательством Республики Казахстан порядке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3) осуществления страхователем деятельности, несоответствующей функциям и обязанностям нотариуса, определенных законодательством Республики Казахстан о нотариате; </w:t>
      </w:r>
      <w:r>
        <w:br/>
      </w:r>
      <w:r>
        <w:rPr>
          <w:rFonts w:ascii="Times New Roman"/>
          <w:b w:val="false"/>
          <w:i w:val="false"/>
          <w:color w:val="000000"/>
          <w:sz w:val="28"/>
        </w:rPr>
        <w:t xml:space="preserve">
      4) нотариальных действий, совершенных страхователем с нарушением требований законодательства о нотариате, касающихся территории деятельности нотариуса. </w:t>
      </w:r>
      <w:r>
        <w:br/>
      </w: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r>
        <w:br/>
      </w: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r>
        <w:br/>
      </w:r>
      <w:r>
        <w:rPr>
          <w:rFonts w:ascii="Times New Roman"/>
          <w:b w:val="false"/>
          <w:i w:val="false"/>
          <w:color w:val="000000"/>
          <w:sz w:val="28"/>
        </w:rPr>
        <w:t xml:space="preserve">
      2) неуведомление или несвоевременное уведомление страховщика о предъявлении претензии (искового заявления) третьего лица, связанных с обязанностью возместить страхователем вред, причиненный при выполнении им профессиональных обязанностей, за исключением случаев, предусмотренных пунктом 3 настоящей статьи; </w:t>
      </w:r>
      <w:r>
        <w:br/>
      </w: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в установлении размера причиненного вреда. </w:t>
      </w:r>
      <w:r>
        <w:br/>
      </w:r>
      <w:r>
        <w:rPr>
          <w:rFonts w:ascii="Times New Roman"/>
          <w:b w:val="false"/>
          <w:i w:val="false"/>
          <w:color w:val="000000"/>
          <w:sz w:val="28"/>
        </w:rPr>
        <w:t xml:space="preserve">
      3. Неуведомление или несвоевременное уведомление страховщика о предъявлении претензии (искового заявления) третьего лица, связанной с обязанностью возместить страхователем вред, причиненный при выполнении им профессиональных обязанностей, не может служить основанием для отказа в страховой выплате, если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r>
        <w:br/>
      </w:r>
      <w:r>
        <w:rPr>
          <w:rFonts w:ascii="Times New Roman"/>
          <w:b w:val="false"/>
          <w:i w:val="false"/>
          <w:color w:val="000000"/>
          <w:sz w:val="28"/>
        </w:rPr>
        <w:t xml:space="preserve">
      4. Страховщик освобождается от осуществления страховой выплаты, если страховой случай наступил вследствие: </w:t>
      </w:r>
      <w:r>
        <w:br/>
      </w:r>
      <w:r>
        <w:rPr>
          <w:rFonts w:ascii="Times New Roman"/>
          <w:b w:val="false"/>
          <w:i w:val="false"/>
          <w:color w:val="000000"/>
          <w:sz w:val="28"/>
        </w:rPr>
        <w:t xml:space="preserve">
      1) воздействия ядерного взрыва, радиации или радиоактивного заражения; </w:t>
      </w:r>
      <w:r>
        <w:br/>
      </w:r>
      <w:r>
        <w:rPr>
          <w:rFonts w:ascii="Times New Roman"/>
          <w:b w:val="false"/>
          <w:i w:val="false"/>
          <w:color w:val="000000"/>
          <w:sz w:val="28"/>
        </w:rPr>
        <w:t xml:space="preserve">
      2) военных действий; </w:t>
      </w:r>
      <w:r>
        <w:br/>
      </w: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r>
        <w:br/>
      </w:r>
      <w:r>
        <w:rPr>
          <w:rFonts w:ascii="Times New Roman"/>
          <w:b w:val="false"/>
          <w:i w:val="false"/>
          <w:color w:val="000000"/>
          <w:sz w:val="28"/>
        </w:rPr>
        <w:t xml:space="preserve">
      5. При наличии оснований для отказа в страховой выплате, страховщик обязан в течение семи рабочих дней со дня получения документов, предусмотренных статьей 19 настоящего Закона, направить лицу, подавшему заявление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bookmarkStart w:name="z26" w:id="25"/>
    <w:p>
      <w:pPr>
        <w:spacing w:after="0"/>
        <w:ind w:left="0"/>
        <w:jc w:val="left"/>
      </w:pPr>
      <w:r>
        <w:rPr>
          <w:rFonts w:ascii="Times New Roman"/>
          <w:b/>
          <w:i w:val="false"/>
          <w:color w:val="000000"/>
        </w:rPr>
        <w:t xml:space="preserve"> 
Глава 5. Заключительные положения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Порядок рассмотрения споров </w:t>
      </w:r>
    </w:p>
    <w:bookmarkEnd w:id="26"/>
    <w:p>
      <w:pPr>
        <w:spacing w:after="0"/>
        <w:ind w:left="0"/>
        <w:jc w:val="both"/>
      </w:pPr>
      <w:r>
        <w:rPr>
          <w:rFonts w:ascii="Times New Roman"/>
          <w:b w:val="false"/>
          <w:i w:val="false"/>
          <w:color w:val="000000"/>
          <w:sz w:val="28"/>
        </w:rPr>
        <w:t xml:space="preserve">      Споры, вытекающие из договора обязательного страхования частных нотариусов, рассматриваются в порядке, установленном законодательством Республики Казахстан.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об обязательном </w:t>
      </w:r>
      <w:r>
        <w:br/>
      </w:r>
      <w:r>
        <w:rPr>
          <w:rFonts w:ascii="Times New Roman"/>
          <w:b w:val="false"/>
          <w:i w:val="false"/>
          <w:color w:val="000000"/>
          <w:sz w:val="28"/>
        </w:rPr>
        <w:t>
</w:t>
      </w:r>
      <w:r>
        <w:rPr>
          <w:rFonts w:ascii="Times New Roman"/>
          <w:b/>
          <w:i w:val="false"/>
          <w:color w:val="000000"/>
          <w:sz w:val="28"/>
        </w:rPr>
        <w:t xml:space="preserve">                 страховании </w:t>
      </w:r>
    </w:p>
    <w:bookmarkEnd w:id="27"/>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гражданско-правовой ответственности частных нотариусов, несут ответственность в соответствии с законодательными актами Республики Казахстан.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Порядок введения в действие настоящего Закона </w:t>
      </w:r>
    </w:p>
    <w:bookmarkEnd w:id="28"/>
    <w:p>
      <w:pPr>
        <w:spacing w:after="0"/>
        <w:ind w:left="0"/>
        <w:jc w:val="both"/>
      </w:pPr>
      <w:r>
        <w:rPr>
          <w:rFonts w:ascii="Times New Roman"/>
          <w:b w:val="false"/>
          <w:i w:val="false"/>
          <w:color w:val="000000"/>
          <w:sz w:val="28"/>
        </w:rPr>
        <w:t xml:space="preserve">      Настоящий Закон вводится в действие со дня его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