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6b0" w14:textId="7663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апреля 2001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17.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апреля 2001 года N 487 "О Плане мероприятий по реализации Государственной программы борьбы с коррупцией на 2001-2005 годы" (САПП Республики Казахстан, 2001 г., N 14, ст. 171)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борьбы с коррупцией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2.3.9.,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