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4f8d" w14:textId="44e4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распространении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распространении массовой информации, совершенное в городе Астане 20 сентября 2002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распространении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массовой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формированию единого (общего) информационного пространства, укреплению дружественных отношений между народами и государствами-участниками настоящего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свободному и равноправному доступу к информации и свободному ее распространению,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уважая суверенные права государств и придерживаясь принципа невмешательства во внутренние дела друг друга,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Заявлением "О десяти простых шагах навстречу простым людям", принятым Решением Межгосударственного Совета от 28 апреля 1998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 Таможенном союзе и Едином экономическом пространстве от 26 февраля 1999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об учреждении Евразийского экономического сообщества от 10 октября 2000 года (далее - ЕврАзЭС),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о сотрудничестве в области информации государств-участников Содружества Независимых Государств от 9 октября 1992 года, Соглашение о сотрудничестве в области периодической печати государств-участников Содружества Независимых Государств от 4 июня 1999 года и положения Концепции формирования информационного пространства Содружества Независимых Государств от 18 октября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Всеобщей декларации прав человека от 10 декабря 1948 года, Заключительного акта Совещания по безопасности и сотрудничеству в Европе от 1 августа 1975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созданию благоприятных условий для широкого и свободного взаимного распространения массовой информации в целях дальнейшего углубления знаний о жизни народов своих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поддерживают, поощряют и совершенствуют взаимовыгодное сотрудничество между различными средствами массовой информации государств Сторон, а также между соответствующими органами государственного управления и организациями, действующими в области информации. Конкретные условия и формы их сотрудничества будут определяться его непосредственными участниками по договоренности или путем заключения отдельных соглашений.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 основе взаимности оказывает содействие аккредитованным представителям и/или представительствам средств массовой информации государств-участников настоящего Соглашения, в выполнении ими своих профессиональных обязанностей, включая содействие в установлении деловых контактов при подготовке информационных материалов, телевизионных репортажей.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настоящей статьи Стороны заключат отдельные соглашения.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свободный и равноправный доступ граждан своих государств к продукции средств массовой информации, зарегистрированных и осуществляющих свою деятельность в соответствии с законодательствами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Стороны не препятствуют распространению указанной продукции на территории своих государств при условии, что распространение сведений и материалов, составляющих такую продукцию, не противоречит требованиям законодательства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препятствуют распространению сообщений и информации дипломатических и иных официальных представительств государств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своих государств способствуют созданию благоприятных условий деятельности совместных структур, образованных на территориях своих государств и занимающихся выпуском и распространением продукции средств массовой информации.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настоящего Соглашения разрабатываются и осуществляются соответствующие программы и проекты.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 и проектов, связанных с предметом настоящего Соглашения, оформляется Сторонами дополнительными договорами.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по мере необходимости обмен мнениями по вопросам сотрудничества в рамках настоящего Соглашения, включая встречи руководителей соответствующих государственных органов (поочередно в каждом государстве-участнике Соглашения) с участием представителей других организаций, действующих в области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координации взаимодействия по выполнению настоящего Соглашения при необходимости создаются рабочие группы из представителей соответствующих государственных органов, а также представителей предприятий и организаций, действующих в области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указанных встреч несет соответствующий государственный орган принимающего государства. Расходы по командированию руководителей и представителей соответствующих государственных органов несут указанные органы самостоятельно, расходы по командированию представителей предприятий и организаций несут направляющие предприятия и организации самостоятельно.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необходимые меры, направленные на обеспечение свободного обмена массовой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обложения налогом на добавленную стоимость продукции средств массовой информации, а также полиграфических материалов и оборудования во взаимной торговле между хозяйствующими субъектами Сторон определяется национальным законодательством государств Сторон, если иное не предусмотрено международными договорами государств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деятельности на территории своих государств средств массовой информации на языках народов государств-участников Соглашения, в том числе представляющих их национально-культурные организации и объединения.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взаимное содействие в подготовке кадров в области массовой информации и поощряют сотрудничество между образовательными и научно-исследовательскими учреждениями и организациями.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обмен специалистами в области информации, сотрудничество их профессиональных организаций, содействуют привлечению специалистов и организаций своих государств к осуществлению совместных проектов, участию в ярмарках, выставках, семинарах, симпозиумах и других мероприятиях, связанных с предметом настоящего Соглашения и проводимых на территории государств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 целью создания наиболее благоприятных условий для функционирования средств массовой информации предпримут меры по сближению законодательства своих государств в сферах, связанных с предметом настоящего Соглашения, в том числе в налоговой, таможенной, валютной, в части финансового регулирования деятельности редакций средств массовой информации, а также организаций, занимающихся распространением продукции средств массовой информации.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являются государства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 выполнении настоящего Соглашения они разрешаются путем переговоров или консультаций между компетентными органами, определяемыми Сторонами.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других государств, признающих его цели и принципы.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не являющиеся участниками Соглашения о ввозе материалов образовательного, научного и культурного характера от 22 ноября 1950 г. и Протокола к нему от 26 ноября 1976 года, рассмотрят вопрос о присоединении своих государств к указанным документам.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депозитарием, которым является Интеграционный Комитет Евразийского экономического сообщества, последнего уведомления о выполнении Сторонами необходимых для этого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с даты получения депозитарием документа о присоединении.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данного Соглашения, направив соответствующее письменное уведомление депозитарию. Действие Соглашения для такой Стороны прекращается по истечении шести месяцев со дня получения депозитарием соответствующего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в отношении одной из Сторон не будет влиять на программы и проекты, осуществление которых уже началось, а также не затрагивает действия договоров и соглашений, заключенных на его основе.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Соглашения, и вступают в силу в соответствии с порядком, установленным статьей 17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20 сентября 2002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 направит каждому подписавшему его государству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 За Правительство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           Республики          Кыргызской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Беларусь            Казахстан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За Правительство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Российской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Федерации                 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