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a509" w14:textId="5b9a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денежных компенсаций жертвам массовых политических репрессий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2003 года N 82. Утратило силу постановлением Правительства Республики Казахстан от 30 июня 2023 года № 528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30.06.2023 </w:t>
      </w:r>
      <w:r>
        <w:rPr>
          <w:rFonts w:ascii="Times New Roman"/>
          <w:b w:val="false"/>
          <w:i w:val="false"/>
          <w:color w:val="ff0000"/>
          <w:sz w:val="28"/>
        </w:rPr>
        <w:t>№ 528</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В заголовок внесено изменение на казахском языке, текст на русском языке не меняется постановлением Правительства РК от 26.10.2022 </w:t>
      </w:r>
      <w:r>
        <w:rPr>
          <w:rFonts w:ascii="Times New Roman"/>
          <w:b w:val="false"/>
          <w:i w:val="false"/>
          <w:color w:val="000000"/>
          <w:sz w:val="28"/>
        </w:rPr>
        <w:t>№ 850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статьей 25 Закона Республики Казахстан "О реабилитации жертв массовых политических репрессий" Правительство Республики Казахстан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16.03.2022 </w:t>
      </w:r>
      <w:r>
        <w:rPr>
          <w:rFonts w:ascii="Times New Roman"/>
          <w:b w:val="false"/>
          <w:i w:val="false"/>
          <w:color w:val="000000"/>
          <w:sz w:val="28"/>
        </w:rPr>
        <w:t>№ 128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Правила выплаты денежных компенсаций жертвам массовых политических репрессий.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постановлением Правительства РК от 16.03.2022 </w:t>
      </w:r>
      <w:r>
        <w:rPr>
          <w:rFonts w:ascii="Times New Roman"/>
          <w:b w:val="false"/>
          <w:i w:val="false"/>
          <w:color w:val="000000"/>
          <w:sz w:val="28"/>
        </w:rPr>
        <w:t>№ 128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 1 января 2003 года. </w:t>
      </w:r>
    </w:p>
    <w:bookmarkEnd w:id="1"/>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2003 года № 82</w:t>
            </w:r>
          </w:p>
        </w:tc>
      </w:tr>
    </w:tbl>
    <w:bookmarkStart w:name="z3" w:id="2"/>
    <w:p>
      <w:pPr>
        <w:spacing w:after="0"/>
        <w:ind w:left="0"/>
        <w:jc w:val="left"/>
      </w:pPr>
      <w:r>
        <w:rPr>
          <w:rFonts w:ascii="Times New Roman"/>
          <w:b/>
          <w:i w:val="false"/>
          <w:color w:val="000000"/>
        </w:rPr>
        <w:t xml:space="preserve"> Правила выплаты денежных компенсаций жертвам массовых политических репрессий</w:t>
      </w:r>
    </w:p>
    <w:bookmarkEnd w:id="2"/>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16.03.2022 </w:t>
      </w:r>
      <w:r>
        <w:rPr>
          <w:rFonts w:ascii="Times New Roman"/>
          <w:b w:val="false"/>
          <w:i w:val="false"/>
          <w:color w:val="ff0000"/>
          <w:sz w:val="28"/>
        </w:rPr>
        <w:t>№ 128</w:t>
      </w:r>
      <w:r>
        <w:rPr>
          <w:rFonts w:ascii="Times New Roman"/>
          <w:b w:val="false"/>
          <w:i w:val="false"/>
          <w:color w:val="ff0000"/>
          <w:sz w:val="28"/>
        </w:rPr>
        <w:t xml:space="preserve"> (вводится в действие со дня его первого официального опубликования).</w:t>
      </w:r>
    </w:p>
    <w:bookmarkStart w:name="z35" w:id="3"/>
    <w:p>
      <w:pPr>
        <w:spacing w:after="0"/>
        <w:ind w:left="0"/>
        <w:jc w:val="both"/>
      </w:pPr>
      <w:r>
        <w:rPr>
          <w:rFonts w:ascii="Times New Roman"/>
          <w:b w:val="false"/>
          <w:i w:val="false"/>
          <w:color w:val="000000"/>
          <w:sz w:val="28"/>
        </w:rPr>
        <w:t xml:space="preserve">
      Настоящие Правила выплаты денежных компенсаций жертвам массовых политических репрессий (далее – Правила) определяют порядок выплаты единовременных денежных компенсаций жертвам массовых политических репрессий, детям жертв массовых политических репрессий, реабилитированным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(далее – Закон).</w:t>
      </w:r>
    </w:p>
    <w:bookmarkEnd w:id="3"/>
    <w:bookmarkStart w:name="z36" w:id="4"/>
    <w:p>
      <w:pPr>
        <w:spacing w:after="0"/>
        <w:ind w:left="0"/>
        <w:jc w:val="left"/>
      </w:pPr>
      <w:r>
        <w:rPr>
          <w:rFonts w:ascii="Times New Roman"/>
          <w:b/>
          <w:i w:val="false"/>
          <w:color w:val="000000"/>
        </w:rPr>
        <w:t xml:space="preserve"> Глава 1. Общие положения</w:t>
      </w:r>
    </w:p>
    <w:bookmarkEnd w:id="4"/>
    <w:bookmarkStart w:name="z37" w:id="5"/>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5"/>
    <w:bookmarkStart w:name="z38" w:id="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уполномоченная организация по выплате денежной компенсации)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6"/>
    <w:bookmarkStart w:name="z39" w:id="7"/>
    <w:p>
      <w:pPr>
        <w:spacing w:after="0"/>
        <w:ind w:left="0"/>
        <w:jc w:val="both"/>
      </w:pPr>
      <w:r>
        <w:rPr>
          <w:rFonts w:ascii="Times New Roman"/>
          <w:b w:val="false"/>
          <w:i w:val="false"/>
          <w:color w:val="000000"/>
          <w:sz w:val="28"/>
        </w:rPr>
        <w:t>
      2) уполномоченная организация по выдаче денежной компенсации – банк или организация, имеющая лицензию Национального Банка Республики Казахстан на осуществление отдельных видов банковских операций, выбранная получателем денежной компенсации в установленном законодательством Республики Казахстан порядке;</w:t>
      </w:r>
    </w:p>
    <w:bookmarkEnd w:id="7"/>
    <w:bookmarkStart w:name="z40" w:id="8"/>
    <w:p>
      <w:pPr>
        <w:spacing w:after="0"/>
        <w:ind w:left="0"/>
        <w:jc w:val="both"/>
      </w:pPr>
      <w:r>
        <w:rPr>
          <w:rFonts w:ascii="Times New Roman"/>
          <w:b w:val="false"/>
          <w:i w:val="false"/>
          <w:color w:val="000000"/>
          <w:sz w:val="28"/>
        </w:rPr>
        <w:t>
      3) уполномоченный орган по назначению денежной компенсации – территориальное подразделение Комитета труда и социальной защиты Министерства труда и социальной защиты населения Республики Казахстан.</w:t>
      </w:r>
    </w:p>
    <w:bookmarkEnd w:id="8"/>
    <w:bookmarkStart w:name="z41" w:id="9"/>
    <w:p>
      <w:pPr>
        <w:spacing w:after="0"/>
        <w:ind w:left="0"/>
        <w:jc w:val="left"/>
      </w:pPr>
      <w:r>
        <w:rPr>
          <w:rFonts w:ascii="Times New Roman"/>
          <w:b/>
          <w:i w:val="false"/>
          <w:color w:val="000000"/>
        </w:rPr>
        <w:t xml:space="preserve"> Глава 2. Порядок назначения денежной компенсации</w:t>
      </w:r>
    </w:p>
    <w:bookmarkEnd w:id="9"/>
    <w:bookmarkStart w:name="z42" w:id="10"/>
    <w:p>
      <w:pPr>
        <w:spacing w:after="0"/>
        <w:ind w:left="0"/>
        <w:jc w:val="both"/>
      </w:pPr>
      <w:r>
        <w:rPr>
          <w:rFonts w:ascii="Times New Roman"/>
          <w:b w:val="false"/>
          <w:i w:val="false"/>
          <w:color w:val="000000"/>
          <w:sz w:val="28"/>
        </w:rPr>
        <w:t xml:space="preserve">
      2. Граждане, имеющие право на получение денежной компенсации по основаниям, указанным в </w:t>
      </w:r>
      <w:r>
        <w:rPr>
          <w:rFonts w:ascii="Times New Roman"/>
          <w:b w:val="false"/>
          <w:i w:val="false"/>
          <w:color w:val="000000"/>
          <w:sz w:val="28"/>
        </w:rPr>
        <w:t>статье 22</w:t>
      </w:r>
      <w:r>
        <w:rPr>
          <w:rFonts w:ascii="Times New Roman"/>
          <w:b w:val="false"/>
          <w:i w:val="false"/>
          <w:color w:val="000000"/>
          <w:sz w:val="28"/>
        </w:rPr>
        <w:t xml:space="preserve"> Закона, для назначения денежной компенсации представляют в уполномоченную организацию по выплате денежной компенсации по месту жительства:</w:t>
      </w:r>
    </w:p>
    <w:bookmarkEnd w:id="10"/>
    <w:bookmarkStart w:name="z43" w:id="1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44" w:id="12"/>
    <w:p>
      <w:pPr>
        <w:spacing w:after="0"/>
        <w:ind w:left="0"/>
        <w:jc w:val="both"/>
      </w:pPr>
      <w:r>
        <w:rPr>
          <w:rFonts w:ascii="Times New Roman"/>
          <w:b w:val="false"/>
          <w:i w:val="false"/>
          <w:color w:val="000000"/>
          <w:sz w:val="28"/>
        </w:rPr>
        <w:t>
      2) документ, удостоверяющий личность;</w:t>
      </w:r>
    </w:p>
    <w:bookmarkEnd w:id="12"/>
    <w:bookmarkStart w:name="z45" w:id="13"/>
    <w:p>
      <w:pPr>
        <w:spacing w:after="0"/>
        <w:ind w:left="0"/>
        <w:jc w:val="both"/>
      </w:pPr>
      <w:r>
        <w:rPr>
          <w:rFonts w:ascii="Times New Roman"/>
          <w:b w:val="false"/>
          <w:i w:val="false"/>
          <w:color w:val="000000"/>
          <w:sz w:val="28"/>
        </w:rPr>
        <w:t xml:space="preserve">
      3) документ, подтверждающий право на получение денежной компенсации (справка о реабилитации из органов прокуратуры или судебных органов, с указанием периода пребывания в местах, указанных в </w:t>
      </w:r>
      <w:r>
        <w:rPr>
          <w:rFonts w:ascii="Times New Roman"/>
          <w:b w:val="false"/>
          <w:i w:val="false"/>
          <w:color w:val="000000"/>
          <w:sz w:val="28"/>
        </w:rPr>
        <w:t>статье 22</w:t>
      </w:r>
      <w:r>
        <w:rPr>
          <w:rFonts w:ascii="Times New Roman"/>
          <w:b w:val="false"/>
          <w:i w:val="false"/>
          <w:color w:val="000000"/>
          <w:sz w:val="28"/>
        </w:rPr>
        <w:t xml:space="preserve"> Закона).</w:t>
      </w:r>
    </w:p>
    <w:bookmarkEnd w:id="13"/>
    <w:bookmarkStart w:name="z85" w:id="14"/>
    <w:p>
      <w:pPr>
        <w:spacing w:after="0"/>
        <w:ind w:left="0"/>
        <w:jc w:val="both"/>
      </w:pPr>
      <w:r>
        <w:rPr>
          <w:rFonts w:ascii="Times New Roman"/>
          <w:b w:val="false"/>
          <w:i w:val="false"/>
          <w:color w:val="000000"/>
          <w:sz w:val="28"/>
        </w:rPr>
        <w:t xml:space="preserve">
      Для детей жертв массовых политических репрессий дополнительно – свидетельство о рождении либо выписка из актовой записи о государственной регистрации рождения, справка о реабилитации одного из родителей из органов прокуратуры или судебных органов, с указанием периода пребывания в местах, указанных в </w:t>
      </w:r>
      <w:r>
        <w:rPr>
          <w:rFonts w:ascii="Times New Roman"/>
          <w:b w:val="false"/>
          <w:i w:val="false"/>
          <w:color w:val="000000"/>
          <w:sz w:val="28"/>
        </w:rPr>
        <w:t>статье 22</w:t>
      </w:r>
      <w:r>
        <w:rPr>
          <w:rFonts w:ascii="Times New Roman"/>
          <w:b w:val="false"/>
          <w:i w:val="false"/>
          <w:color w:val="000000"/>
          <w:sz w:val="28"/>
        </w:rPr>
        <w:t xml:space="preserve"> Закона.</w:t>
      </w:r>
    </w:p>
    <w:bookmarkEnd w:id="14"/>
    <w:bookmarkStart w:name="z86" w:id="15"/>
    <w:p>
      <w:pPr>
        <w:spacing w:after="0"/>
        <w:ind w:left="0"/>
        <w:jc w:val="both"/>
      </w:pPr>
      <w:r>
        <w:rPr>
          <w:rFonts w:ascii="Times New Roman"/>
          <w:b w:val="false"/>
          <w:i w:val="false"/>
          <w:color w:val="000000"/>
          <w:sz w:val="28"/>
        </w:rPr>
        <w:t>
      Сведения о документах, удостоверяющих личность, о регистрации по месту жительства уполномоченная организация по выплате денежной компенсации получает из соответствующих государственных информационных систем через шлюз "электронного правительства".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6"/>
    <w:p>
      <w:pPr>
        <w:spacing w:after="0"/>
        <w:ind w:left="0"/>
        <w:jc w:val="both"/>
      </w:pPr>
      <w:r>
        <w:rPr>
          <w:rFonts w:ascii="Times New Roman"/>
          <w:b w:val="false"/>
          <w:i w:val="false"/>
          <w:color w:val="000000"/>
          <w:sz w:val="28"/>
        </w:rPr>
        <w:t>
      3. Документы, необходимые для назначения денежной компенсации, представляются в подлинниках и копиях для сверки в районные (городские) уполномоченные организации по выплате денежной компенсации.</w:t>
      </w:r>
    </w:p>
    <w:bookmarkEnd w:id="16"/>
    <w:bookmarkStart w:name="z48" w:id="17"/>
    <w:p>
      <w:pPr>
        <w:spacing w:after="0"/>
        <w:ind w:left="0"/>
        <w:jc w:val="both"/>
      </w:pPr>
      <w:r>
        <w:rPr>
          <w:rFonts w:ascii="Times New Roman"/>
          <w:b w:val="false"/>
          <w:i w:val="false"/>
          <w:color w:val="000000"/>
          <w:sz w:val="28"/>
        </w:rPr>
        <w:t>
      После сверки подлинники документов возвращаются заявителю.</w:t>
      </w:r>
    </w:p>
    <w:bookmarkEnd w:id="17"/>
    <w:bookmarkStart w:name="z49" w:id="18"/>
    <w:p>
      <w:pPr>
        <w:spacing w:after="0"/>
        <w:ind w:left="0"/>
        <w:jc w:val="both"/>
      </w:pPr>
      <w:r>
        <w:rPr>
          <w:rFonts w:ascii="Times New Roman"/>
          <w:b w:val="false"/>
          <w:i w:val="false"/>
          <w:color w:val="000000"/>
          <w:sz w:val="28"/>
        </w:rPr>
        <w:t xml:space="preserve">
      Работники районных (городских) уполномоченных организаций по выплате денежной компенсации заверяют копии документов, формируют дела, готовят проекты решений о назначении денежных компенсаций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направляют их в течение пяти рабочих дней в уполномоченные организации по выплате денежной компенсации области, города республиканского значения, столицы.</w:t>
      </w:r>
    </w:p>
    <w:bookmarkEnd w:id="18"/>
    <w:bookmarkStart w:name="z50" w:id="19"/>
    <w:p>
      <w:pPr>
        <w:spacing w:after="0"/>
        <w:ind w:left="0"/>
        <w:jc w:val="both"/>
      </w:pPr>
      <w:r>
        <w:rPr>
          <w:rFonts w:ascii="Times New Roman"/>
          <w:b w:val="false"/>
          <w:i w:val="false"/>
          <w:color w:val="000000"/>
          <w:sz w:val="28"/>
        </w:rPr>
        <w:t>
      4. Уполномоченные организации по выплате денежной компенсации области, города республиканского значения, столицы направляют дела и проекты решений о назначении денежной компенсации в течение пяти рабочих дней в соответствующий уполномоченный орган по назначению денежной компенсации.</w:t>
      </w:r>
    </w:p>
    <w:bookmarkEnd w:id="19"/>
    <w:bookmarkStart w:name="z51" w:id="20"/>
    <w:p>
      <w:pPr>
        <w:spacing w:after="0"/>
        <w:ind w:left="0"/>
        <w:jc w:val="both"/>
      </w:pPr>
      <w:r>
        <w:rPr>
          <w:rFonts w:ascii="Times New Roman"/>
          <w:b w:val="false"/>
          <w:i w:val="false"/>
          <w:color w:val="000000"/>
          <w:sz w:val="28"/>
        </w:rPr>
        <w:t>
      5. В случае указания в справках о реабилитации недостаточной информации о времени пребывания в местах лишения свободы, психиатрических учреждениях, на спецпоселениях, а также времени привлечения к принудительному труду в условиях ограниченной свободы (в том числе в так называемых "трудовых армиях", "рабочих колоннах НКВД"), уполномоченные органы по назначению денежной компенсации и уполномоченные организации по выплате денежной компенсации вправе запрашивать дополнительные справки в архивах органов прокуратуры.</w:t>
      </w:r>
    </w:p>
    <w:bookmarkEnd w:id="20"/>
    <w:bookmarkStart w:name="z52" w:id="21"/>
    <w:p>
      <w:pPr>
        <w:spacing w:after="0"/>
        <w:ind w:left="0"/>
        <w:jc w:val="both"/>
      </w:pPr>
      <w:r>
        <w:rPr>
          <w:rFonts w:ascii="Times New Roman"/>
          <w:b w:val="false"/>
          <w:i w:val="false"/>
          <w:color w:val="000000"/>
          <w:sz w:val="28"/>
        </w:rPr>
        <w:t>
      6. При поступлении подтверждающей справки о реабилитации с указанием срока нахождения лиц, подвергшихся необоснованным репрессиям, в заключении, местах лишения свободы, психиатрических учреждениях, на спецпоселении, а также времени привлечения к принудительному труду в условиях ограниченной свободы (в том числе в так называемых "трудовых армиях", "рабочих колоннах НКВД") выданная ранее справка о реабилитации является основанием для назначения денежной компенсации.</w:t>
      </w:r>
    </w:p>
    <w:bookmarkEnd w:id="21"/>
    <w:bookmarkStart w:name="z53" w:id="22"/>
    <w:p>
      <w:pPr>
        <w:spacing w:after="0"/>
        <w:ind w:left="0"/>
        <w:jc w:val="both"/>
      </w:pPr>
      <w:r>
        <w:rPr>
          <w:rFonts w:ascii="Times New Roman"/>
          <w:b w:val="false"/>
          <w:i w:val="false"/>
          <w:color w:val="000000"/>
          <w:sz w:val="28"/>
        </w:rPr>
        <w:t>
      7. Уполномоченный орган по назначению денежной компенсации в течение пяти рабочих дней со дня поступления документов и проектов решений от уполномоченных организаций по выплате денежной компенсации области, города республиканского значения, столицы принимает решения о назначении денежной компенсации либо отказе в ее назначении и передает дело и эти решения в установленном порядке в районные (городские) уполномоченные организации по выплате денежных компенсаций.</w:t>
      </w:r>
    </w:p>
    <w:bookmarkEnd w:id="22"/>
    <w:bookmarkStart w:name="z54" w:id="23"/>
    <w:p>
      <w:pPr>
        <w:spacing w:after="0"/>
        <w:ind w:left="0"/>
        <w:jc w:val="both"/>
      </w:pPr>
      <w:r>
        <w:rPr>
          <w:rFonts w:ascii="Times New Roman"/>
          <w:b w:val="false"/>
          <w:i w:val="false"/>
          <w:color w:val="000000"/>
          <w:sz w:val="28"/>
        </w:rPr>
        <w:t>
      Решение о назначении денежной компенсации либо отказе в ее назначении подписывается руководителем уполномоченного органа по назначению денежной компенсации (либо лицом, исполняющим его обязанности).</w:t>
      </w:r>
    </w:p>
    <w:bookmarkEnd w:id="23"/>
    <w:bookmarkStart w:name="z55" w:id="24"/>
    <w:p>
      <w:pPr>
        <w:spacing w:after="0"/>
        <w:ind w:left="0"/>
        <w:jc w:val="both"/>
      </w:pPr>
      <w:r>
        <w:rPr>
          <w:rFonts w:ascii="Times New Roman"/>
          <w:b w:val="false"/>
          <w:i w:val="false"/>
          <w:color w:val="000000"/>
          <w:sz w:val="28"/>
        </w:rPr>
        <w:t>
      В случае отказа в назначении денежной компенсации, уполномоченный орган по назначению денежной компенсации письменно мотивирует причины отказа и через уполномоченные организации по выплате денежной компенсации области, города республиканского значения, столицы возвращает соответствующие документы в районные (городские) уполномоченные организации по выплате денежной компенсации для передачи заявителю.</w:t>
      </w:r>
    </w:p>
    <w:bookmarkEnd w:id="24"/>
    <w:bookmarkStart w:name="z56" w:id="25"/>
    <w:p>
      <w:pPr>
        <w:spacing w:after="0"/>
        <w:ind w:left="0"/>
        <w:jc w:val="both"/>
      </w:pPr>
      <w:r>
        <w:rPr>
          <w:rFonts w:ascii="Times New Roman"/>
          <w:b w:val="false"/>
          <w:i w:val="false"/>
          <w:color w:val="000000"/>
          <w:sz w:val="28"/>
        </w:rPr>
        <w:t>
      8. При изменении месячного расчетного показателя перерасчет суммы денежной компенсации производится районной (городской) уполномоченной организацией по выплате денежной компенсации, которая через уполномоченную организацию по выплате денежной компенсации области, города республиканского значения, столицы направляет проект соответствующего решения на утверждение в уполномоченный орган по назначению денежной компенсации. Уполномоченный орган по назначению денежной компенсации проверяет правильность расчета денежной компенсации и в течение трех рабочих дней утверждает либо выносит решение о перерасчете денежной компенсации.</w:t>
      </w:r>
    </w:p>
    <w:bookmarkEnd w:id="25"/>
    <w:bookmarkStart w:name="z57" w:id="26"/>
    <w:p>
      <w:pPr>
        <w:spacing w:after="0"/>
        <w:ind w:left="0"/>
        <w:jc w:val="both"/>
      </w:pPr>
      <w:r>
        <w:rPr>
          <w:rFonts w:ascii="Times New Roman"/>
          <w:b w:val="false"/>
          <w:i w:val="false"/>
          <w:color w:val="000000"/>
          <w:sz w:val="28"/>
        </w:rPr>
        <w:t xml:space="preserve">
      9. В случае, если денежные компенсации были назначены до возобновления действия </w:t>
      </w:r>
      <w:r>
        <w:rPr>
          <w:rFonts w:ascii="Times New Roman"/>
          <w:b w:val="false"/>
          <w:i w:val="false"/>
          <w:color w:val="000000"/>
          <w:sz w:val="28"/>
        </w:rPr>
        <w:t>статей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то районные (городские) уполномоченные организации по выплате денежной компенсации представляют проект решения о назначении денежной компенсации через уполномоченные организации по выплате денежной компенсации области, города республиканского значения, столицы в уполномоченный орган по назначению денежной компенсации, который выносит решение об его утверждении с учетом существующего размера месячного расчетного показателя.</w:t>
      </w:r>
    </w:p>
    <w:bookmarkEnd w:id="26"/>
    <w:bookmarkStart w:name="z58" w:id="27"/>
    <w:p>
      <w:pPr>
        <w:spacing w:after="0"/>
        <w:ind w:left="0"/>
        <w:jc w:val="left"/>
      </w:pPr>
      <w:r>
        <w:rPr>
          <w:rFonts w:ascii="Times New Roman"/>
          <w:b/>
          <w:i w:val="false"/>
          <w:color w:val="000000"/>
        </w:rPr>
        <w:t xml:space="preserve"> Глава 3. Порядок выплаты денежной компенсации</w:t>
      </w:r>
    </w:p>
    <w:bookmarkEnd w:id="27"/>
    <w:bookmarkStart w:name="z59" w:id="28"/>
    <w:p>
      <w:pPr>
        <w:spacing w:after="0"/>
        <w:ind w:left="0"/>
        <w:jc w:val="both"/>
      </w:pPr>
      <w:r>
        <w:rPr>
          <w:rFonts w:ascii="Times New Roman"/>
          <w:b w:val="false"/>
          <w:i w:val="false"/>
          <w:color w:val="000000"/>
          <w:sz w:val="28"/>
        </w:rPr>
        <w:t>
      10. Выплата денежных компенсаций осуществляется уполномоченной организацией по выплате денежной компенсации через уполномоченные организации по выдаче денежной компенсации путем зачисления на банковский счет получателей, имеющих право на получение денежной компенсации, согласно решению уполномоченных органов по назначению денежных компенсаций.</w:t>
      </w:r>
    </w:p>
    <w:bookmarkEnd w:id="28"/>
    <w:bookmarkStart w:name="z60" w:id="29"/>
    <w:p>
      <w:pPr>
        <w:spacing w:after="0"/>
        <w:ind w:left="0"/>
        <w:jc w:val="both"/>
      </w:pPr>
      <w:r>
        <w:rPr>
          <w:rFonts w:ascii="Times New Roman"/>
          <w:b w:val="false"/>
          <w:i w:val="false"/>
          <w:color w:val="000000"/>
          <w:sz w:val="28"/>
        </w:rPr>
        <w:t>
      При перечислении средств платежными поручениями в формате МТ 100 районные (городские) уполномоченные организации по выплате денежной компенсации готовят и передают списки-ведомости в уполномоченные организации по выдаче денежной компенсации.</w:t>
      </w:r>
    </w:p>
    <w:bookmarkEnd w:id="29"/>
    <w:bookmarkStart w:name="z61" w:id="30"/>
    <w:p>
      <w:pPr>
        <w:spacing w:after="0"/>
        <w:ind w:left="0"/>
        <w:jc w:val="both"/>
      </w:pPr>
      <w:r>
        <w:rPr>
          <w:rFonts w:ascii="Times New Roman"/>
          <w:b w:val="false"/>
          <w:i w:val="false"/>
          <w:color w:val="000000"/>
          <w:sz w:val="28"/>
        </w:rPr>
        <w:t>
      Уполномоченная организация по выдаче денежной компенсации при получении денежных средств в соответствии со списком-ведомостью распределяет их в разрезе районов (городов) и осуществляет выплату.</w:t>
      </w:r>
    </w:p>
    <w:bookmarkEnd w:id="30"/>
    <w:bookmarkStart w:name="z62" w:id="31"/>
    <w:p>
      <w:pPr>
        <w:spacing w:after="0"/>
        <w:ind w:left="0"/>
        <w:jc w:val="both"/>
      </w:pPr>
      <w:r>
        <w:rPr>
          <w:rFonts w:ascii="Times New Roman"/>
          <w:b w:val="false"/>
          <w:i w:val="false"/>
          <w:color w:val="000000"/>
          <w:sz w:val="28"/>
        </w:rPr>
        <w:t>
      При перечислении средств платежными поручениями в формате МТ 102 уполномоченные организации по выдаче денежной компенсации списки-ведомости получают в электронном виде.</w:t>
      </w:r>
    </w:p>
    <w:bookmarkEnd w:id="31"/>
    <w:bookmarkStart w:name="z63" w:id="32"/>
    <w:p>
      <w:pPr>
        <w:spacing w:after="0"/>
        <w:ind w:left="0"/>
        <w:jc w:val="both"/>
      </w:pPr>
      <w:r>
        <w:rPr>
          <w:rFonts w:ascii="Times New Roman"/>
          <w:b w:val="false"/>
          <w:i w:val="false"/>
          <w:color w:val="000000"/>
          <w:sz w:val="28"/>
        </w:rPr>
        <w:t>
      11. В случае, если денежная компенсация начислена, но не получена по причине смерти реабилитированного, назначенная сумма компенсации выплачивается наследникам в соответствии с законодательством Республики Казахстан.</w:t>
      </w:r>
    </w:p>
    <w:bookmarkEnd w:id="32"/>
    <w:bookmarkStart w:name="z64" w:id="33"/>
    <w:p>
      <w:pPr>
        <w:spacing w:after="0"/>
        <w:ind w:left="0"/>
        <w:jc w:val="both"/>
      </w:pPr>
      <w:r>
        <w:rPr>
          <w:rFonts w:ascii="Times New Roman"/>
          <w:b w:val="false"/>
          <w:i w:val="false"/>
          <w:color w:val="000000"/>
          <w:sz w:val="28"/>
        </w:rPr>
        <w:t>
      12. Районные (городские) уполномоченные организации по выплате денежных компенсаций на указанную дату Министерством труда и социальной защиты населения Республики Казахстан и на основании решений уполномоченных органов по назначению денежных компенсаций составляют список получателей денежных компенсаций и представляют его в уполномоченные организации по выплате денежной компенсации области, города республиканского значения, столицы.</w:t>
      </w:r>
    </w:p>
    <w:bookmarkEnd w:id="33"/>
    <w:bookmarkStart w:name="z65" w:id="34"/>
    <w:p>
      <w:pPr>
        <w:spacing w:after="0"/>
        <w:ind w:left="0"/>
        <w:jc w:val="both"/>
      </w:pPr>
      <w:r>
        <w:rPr>
          <w:rFonts w:ascii="Times New Roman"/>
          <w:b w:val="false"/>
          <w:i w:val="false"/>
          <w:color w:val="000000"/>
          <w:sz w:val="28"/>
        </w:rPr>
        <w:t>
      13. Уполномоченные организации по выплате денежной компенсации области, города республиканского значения, столицы сводят представленную районными (городскими) уполномоченными организациями по выплате денежной компенсации информацию о потребности средств, необходимых для выплаты денежной компенсации, и представляют ее в уполномоченную организацию по выплате денежной компенсации.</w:t>
      </w:r>
    </w:p>
    <w:bookmarkEnd w:id="34"/>
    <w:bookmarkStart w:name="z66" w:id="35"/>
    <w:p>
      <w:pPr>
        <w:spacing w:after="0"/>
        <w:ind w:left="0"/>
        <w:jc w:val="both"/>
      </w:pPr>
      <w:r>
        <w:rPr>
          <w:rFonts w:ascii="Times New Roman"/>
          <w:b w:val="false"/>
          <w:i w:val="false"/>
          <w:color w:val="000000"/>
          <w:sz w:val="28"/>
        </w:rPr>
        <w:t>
      14. Уполномоченная организация по выплате денежной компенсации в срок, определенный Министерством труда и социальной защиты населения Республики Казахстан, представляет информацию о потребности средств, необходимых для выплаты денежной компенсации в Министерство труда и социальной защиты населения Республики Казахстан.</w:t>
      </w:r>
    </w:p>
    <w:bookmarkEnd w:id="35"/>
    <w:bookmarkStart w:name="z67" w:id="36"/>
    <w:p>
      <w:pPr>
        <w:spacing w:after="0"/>
        <w:ind w:left="0"/>
        <w:jc w:val="both"/>
      </w:pPr>
      <w:r>
        <w:rPr>
          <w:rFonts w:ascii="Times New Roman"/>
          <w:b w:val="false"/>
          <w:i w:val="false"/>
          <w:color w:val="000000"/>
          <w:sz w:val="28"/>
        </w:rPr>
        <w:t>
      15. Министерство труда и социальной защиты населения Республики Казахстан перечисляет средства на банковский счет уполномоченной организации по выплате денежной компенсации в пределах выделенных сумм согласно планам финансирования по обязательствам и платежам Министерства труда и социальной защиты населения Республики Казахстан на соответствующий год.</w:t>
      </w:r>
    </w:p>
    <w:bookmarkEnd w:id="36"/>
    <w:bookmarkStart w:name="z68" w:id="37"/>
    <w:p>
      <w:pPr>
        <w:spacing w:after="0"/>
        <w:ind w:left="0"/>
        <w:jc w:val="both"/>
      </w:pPr>
      <w:r>
        <w:rPr>
          <w:rFonts w:ascii="Times New Roman"/>
          <w:b w:val="false"/>
          <w:i w:val="false"/>
          <w:color w:val="000000"/>
          <w:sz w:val="28"/>
        </w:rPr>
        <w:t>
      16. Уполномоченная организация по выплате денежной компенсации, согласно выделенным средствам и порядку выплат, составляет график по выплате денежных компенсаций в разрезе областей, городов республиканского значения, столицы.</w:t>
      </w:r>
    </w:p>
    <w:bookmarkEnd w:id="37"/>
    <w:bookmarkStart w:name="z69" w:id="38"/>
    <w:p>
      <w:pPr>
        <w:spacing w:after="0"/>
        <w:ind w:left="0"/>
        <w:jc w:val="both"/>
      </w:pPr>
      <w:r>
        <w:rPr>
          <w:rFonts w:ascii="Times New Roman"/>
          <w:b w:val="false"/>
          <w:i w:val="false"/>
          <w:color w:val="000000"/>
          <w:sz w:val="28"/>
        </w:rPr>
        <w:t>
      17. Уполномоченная организация по выплате денежной компенсации полученные средства в течение трех банковских дней перечисляет платежными поручениями в установленном порядке уполномоченной организации по выдаче денежной компенсации.</w:t>
      </w:r>
    </w:p>
    <w:bookmarkEnd w:id="38"/>
    <w:bookmarkStart w:name="z70" w:id="39"/>
    <w:p>
      <w:pPr>
        <w:spacing w:after="0"/>
        <w:ind w:left="0"/>
        <w:jc w:val="both"/>
      </w:pPr>
      <w:r>
        <w:rPr>
          <w:rFonts w:ascii="Times New Roman"/>
          <w:b w:val="false"/>
          <w:i w:val="false"/>
          <w:color w:val="000000"/>
          <w:sz w:val="28"/>
        </w:rPr>
        <w:t>
      18. Уполномоченная организация по выдаче денежной компенсации при получении денежных средств в установленном порядке осуществляет выдачу получателям денежной компенсации.</w:t>
      </w:r>
    </w:p>
    <w:bookmarkEnd w:id="39"/>
    <w:bookmarkStart w:name="z71" w:id="40"/>
    <w:p>
      <w:pPr>
        <w:spacing w:after="0"/>
        <w:ind w:left="0"/>
        <w:jc w:val="both"/>
      </w:pPr>
      <w:r>
        <w:rPr>
          <w:rFonts w:ascii="Times New Roman"/>
          <w:b w:val="false"/>
          <w:i w:val="false"/>
          <w:color w:val="000000"/>
          <w:sz w:val="28"/>
        </w:rPr>
        <w:t>
      19. По выплаченным суммам денежной компенсации между областными, районными (городскими) уполномоченными организациями по выплате денежной компенсации и уполномоченными организациями по выдаче денежной компенсации составляются акты сверки.</w:t>
      </w:r>
    </w:p>
    <w:bookmarkEnd w:id="40"/>
    <w:bookmarkStart w:name="z72" w:id="41"/>
    <w:p>
      <w:pPr>
        <w:spacing w:after="0"/>
        <w:ind w:left="0"/>
        <w:jc w:val="both"/>
      </w:pPr>
      <w:r>
        <w:rPr>
          <w:rFonts w:ascii="Times New Roman"/>
          <w:b w:val="false"/>
          <w:i w:val="false"/>
          <w:color w:val="000000"/>
          <w:sz w:val="28"/>
        </w:rPr>
        <w:t>
      20. По выделенным трансфертам между Министерством труда и социальной защиты населения Республики Казахстан и уполномоченной организацией по выплате денежной компенсации ежемесячно составляется акт сверки.</w:t>
      </w:r>
    </w:p>
    <w:bookmarkEnd w:id="41"/>
    <w:bookmarkStart w:name="z73" w:id="42"/>
    <w:p>
      <w:pPr>
        <w:spacing w:after="0"/>
        <w:ind w:left="0"/>
        <w:jc w:val="both"/>
      </w:pPr>
      <w:r>
        <w:rPr>
          <w:rFonts w:ascii="Times New Roman"/>
          <w:b w:val="false"/>
          <w:i w:val="false"/>
          <w:color w:val="000000"/>
          <w:sz w:val="28"/>
        </w:rPr>
        <w:t>
      21. Оплата услуг по выдаче денежной компенсации производится на основании заключенного в установленном законодательством порядке договора между уполномоченной организацией по выплате денежной компенсации и уполномоченной организацией по выдаче денежной компенсации.</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выплаты денежных</w:t>
            </w:r>
            <w:r>
              <w:br/>
            </w:r>
            <w:r>
              <w:rPr>
                <w:rFonts w:ascii="Times New Roman"/>
                <w:b w:val="false"/>
                <w:i w:val="false"/>
                <w:color w:val="000000"/>
                <w:sz w:val="20"/>
              </w:rPr>
              <w:t>компенсаций жертвам</w:t>
            </w:r>
            <w:r>
              <w:br/>
            </w:r>
            <w:r>
              <w:rPr>
                <w:rFonts w:ascii="Times New Roman"/>
                <w:b w:val="false"/>
                <w:i w:val="false"/>
                <w:color w:val="000000"/>
                <w:sz w:val="20"/>
              </w:rPr>
              <w:t>массовых политических</w:t>
            </w:r>
            <w:r>
              <w:br/>
            </w:r>
            <w:r>
              <w:rPr>
                <w:rFonts w:ascii="Times New Roman"/>
                <w:b w:val="false"/>
                <w:i w:val="false"/>
                <w:color w:val="000000"/>
                <w:sz w:val="20"/>
              </w:rPr>
              <w:t>репрессий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7" w:id="43"/>
      <w:r>
        <w:rPr>
          <w:rFonts w:ascii="Times New Roman"/>
          <w:b w:val="false"/>
          <w:i w:val="false"/>
          <w:color w:val="000000"/>
          <w:sz w:val="28"/>
        </w:rPr>
        <w:t>
      Руководителю __________________</w:t>
      </w:r>
    </w:p>
    <w:bookmarkEnd w:id="43"/>
    <w:p>
      <w:pPr>
        <w:spacing w:after="0"/>
        <w:ind w:left="0"/>
        <w:jc w:val="both"/>
      </w:pPr>
      <w:r>
        <w:rPr>
          <w:rFonts w:ascii="Times New Roman"/>
          <w:b w:val="false"/>
          <w:i w:val="false"/>
          <w:color w:val="000000"/>
          <w:sz w:val="28"/>
        </w:rPr>
        <w:t xml:space="preserve">       территориального подразделения</w:t>
      </w:r>
    </w:p>
    <w:p>
      <w:pPr>
        <w:spacing w:after="0"/>
        <w:ind w:left="0"/>
        <w:jc w:val="both"/>
      </w:pPr>
      <w:r>
        <w:rPr>
          <w:rFonts w:ascii="Times New Roman"/>
          <w:b w:val="false"/>
          <w:i w:val="false"/>
          <w:color w:val="000000"/>
          <w:sz w:val="28"/>
        </w:rPr>
        <w:t xml:space="preserve">       Комитета труда и социальной защиты</w:t>
      </w:r>
    </w:p>
    <w:p>
      <w:pPr>
        <w:spacing w:after="0"/>
        <w:ind w:left="0"/>
        <w:jc w:val="both"/>
      </w:pPr>
      <w:r>
        <w:rPr>
          <w:rFonts w:ascii="Times New Roman"/>
          <w:b w:val="false"/>
          <w:i w:val="false"/>
          <w:color w:val="000000"/>
          <w:sz w:val="28"/>
        </w:rPr>
        <w:t xml:space="preserve">       Министерства труда и социальной</w:t>
      </w:r>
    </w:p>
    <w:p>
      <w:pPr>
        <w:spacing w:after="0"/>
        <w:ind w:left="0"/>
        <w:jc w:val="both"/>
      </w:pPr>
      <w:r>
        <w:rPr>
          <w:rFonts w:ascii="Times New Roman"/>
          <w:b w:val="false"/>
          <w:i w:val="false"/>
          <w:color w:val="000000"/>
          <w:sz w:val="28"/>
        </w:rPr>
        <w:t xml:space="preserve">       защиты населения Республики Казахстан</w:t>
      </w:r>
    </w:p>
    <w:bookmarkStart w:name="z78" w:id="44"/>
    <w:p>
      <w:pPr>
        <w:spacing w:after="0"/>
        <w:ind w:left="0"/>
        <w:jc w:val="left"/>
      </w:pPr>
      <w:r>
        <w:rPr>
          <w:rFonts w:ascii="Times New Roman"/>
          <w:b/>
          <w:i w:val="false"/>
          <w:color w:val="000000"/>
        </w:rPr>
        <w:t xml:space="preserve"> Заявление</w:t>
      </w:r>
    </w:p>
    <w:bookmarkEnd w:id="44"/>
    <w:p>
      <w:pPr>
        <w:spacing w:after="0"/>
        <w:ind w:left="0"/>
        <w:jc w:val="both"/>
      </w:pPr>
      <w:bookmarkStart w:name="z79" w:id="45"/>
      <w:r>
        <w:rPr>
          <w:rFonts w:ascii="Times New Roman"/>
          <w:b w:val="false"/>
          <w:i w:val="false"/>
          <w:color w:val="000000"/>
          <w:sz w:val="28"/>
        </w:rPr>
        <w:t>
      Прошу назначить мне единовременную денежную компенсацию</w:t>
      </w:r>
    </w:p>
    <w:bookmarkEnd w:id="45"/>
    <w:p>
      <w:pPr>
        <w:spacing w:after="0"/>
        <w:ind w:left="0"/>
        <w:jc w:val="both"/>
      </w:pPr>
      <w:r>
        <w:rPr>
          <w:rFonts w:ascii="Times New Roman"/>
          <w:b w:val="false"/>
          <w:i w:val="false"/>
          <w:color w:val="000000"/>
          <w:sz w:val="28"/>
        </w:rPr>
        <w:t xml:space="preserve">       Фамилия _______________________________________________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w:t>
      </w:r>
    </w:p>
    <w:p>
      <w:pPr>
        <w:spacing w:after="0"/>
        <w:ind w:left="0"/>
        <w:jc w:val="both"/>
      </w:pPr>
      <w:r>
        <w:rPr>
          <w:rFonts w:ascii="Times New Roman"/>
          <w:b w:val="false"/>
          <w:i w:val="false"/>
          <w:color w:val="000000"/>
          <w:sz w:val="28"/>
        </w:rPr>
        <w:t xml:space="preserve">       Дата рождения "___" __________ ______ г.</w:t>
      </w:r>
    </w:p>
    <w:p>
      <w:pPr>
        <w:spacing w:after="0"/>
        <w:ind w:left="0"/>
        <w:jc w:val="both"/>
      </w:pPr>
      <w:r>
        <w:rPr>
          <w:rFonts w:ascii="Times New Roman"/>
          <w:b w:val="false"/>
          <w:i w:val="false"/>
          <w:color w:val="000000"/>
          <w:sz w:val="28"/>
        </w:rPr>
        <w:t xml:space="preserve">       Адрес 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w:t>
      </w:r>
    </w:p>
    <w:p>
      <w:pPr>
        <w:spacing w:after="0"/>
        <w:ind w:left="0"/>
        <w:jc w:val="both"/>
      </w:pPr>
      <w:r>
        <w:rPr>
          <w:rFonts w:ascii="Times New Roman"/>
          <w:b w:val="false"/>
          <w:i w:val="false"/>
          <w:color w:val="000000"/>
          <w:sz w:val="28"/>
        </w:rPr>
        <w:t xml:space="preserve">                                           (указать вид документа)</w:t>
      </w:r>
    </w:p>
    <w:p>
      <w:pPr>
        <w:spacing w:after="0"/>
        <w:ind w:left="0"/>
        <w:jc w:val="both"/>
      </w:pPr>
      <w:r>
        <w:rPr>
          <w:rFonts w:ascii="Times New Roman"/>
          <w:b w:val="false"/>
          <w:i w:val="false"/>
          <w:color w:val="000000"/>
          <w:sz w:val="28"/>
        </w:rPr>
        <w:t xml:space="preserve">       Серия __________ Номер _________ кем выдан __________</w:t>
      </w:r>
    </w:p>
    <w:p>
      <w:pPr>
        <w:spacing w:after="0"/>
        <w:ind w:left="0"/>
        <w:jc w:val="both"/>
      </w:pPr>
      <w:r>
        <w:rPr>
          <w:rFonts w:ascii="Times New Roman"/>
          <w:b w:val="false"/>
          <w:i w:val="false"/>
          <w:color w:val="000000"/>
          <w:sz w:val="28"/>
        </w:rPr>
        <w:t xml:space="preserve">       № банковского счета _________________,</w:t>
      </w:r>
    </w:p>
    <w:p>
      <w:pPr>
        <w:spacing w:after="0"/>
        <w:ind w:left="0"/>
        <w:jc w:val="both"/>
      </w:pPr>
      <w:r>
        <w:rPr>
          <w:rFonts w:ascii="Times New Roman"/>
          <w:b w:val="false"/>
          <w:i w:val="false"/>
          <w:color w:val="000000"/>
          <w:sz w:val="28"/>
        </w:rPr>
        <w:t xml:space="preserve">       Наименование банка ____________________________________</w:t>
      </w:r>
    </w:p>
    <w:p>
      <w:pPr>
        <w:spacing w:after="0"/>
        <w:ind w:left="0"/>
        <w:jc w:val="both"/>
      </w:pPr>
      <w:r>
        <w:rPr>
          <w:rFonts w:ascii="Times New Roman"/>
          <w:b w:val="false"/>
          <w:i w:val="false"/>
          <w:color w:val="000000"/>
          <w:sz w:val="28"/>
        </w:rPr>
        <w:t xml:space="preserve">       Получаю пенсию, государственное социальное пособие по инвалидности, по случаю </w:t>
      </w:r>
    </w:p>
    <w:p>
      <w:pPr>
        <w:spacing w:after="0"/>
        <w:ind w:left="0"/>
        <w:jc w:val="both"/>
      </w:pPr>
      <w:r>
        <w:rPr>
          <w:rFonts w:ascii="Times New Roman"/>
          <w:b w:val="false"/>
          <w:i w:val="false"/>
          <w:color w:val="000000"/>
          <w:sz w:val="28"/>
        </w:rPr>
        <w:t xml:space="preserve">       потери кормильца, по возрасту, государственное специальное пособие, специальное </w:t>
      </w:r>
    </w:p>
    <w:p>
      <w:pPr>
        <w:spacing w:after="0"/>
        <w:ind w:left="0"/>
        <w:jc w:val="both"/>
      </w:pPr>
      <w:r>
        <w:rPr>
          <w:rFonts w:ascii="Times New Roman"/>
          <w:b w:val="false"/>
          <w:i w:val="false"/>
          <w:color w:val="000000"/>
          <w:sz w:val="28"/>
        </w:rPr>
        <w:t xml:space="preserve">       государственное пособие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Получал ли ранее часть единовременной денежной компенсации или в полном </w:t>
      </w:r>
    </w:p>
    <w:p>
      <w:pPr>
        <w:spacing w:after="0"/>
        <w:ind w:left="0"/>
        <w:jc w:val="both"/>
      </w:pPr>
      <w:r>
        <w:rPr>
          <w:rFonts w:ascii="Times New Roman"/>
          <w:b w:val="false"/>
          <w:i w:val="false"/>
          <w:color w:val="000000"/>
          <w:sz w:val="28"/>
        </w:rPr>
        <w:t xml:space="preserve">       размере в другой республике (нет, да; если да, то указать по какому основанию)</w:t>
      </w:r>
    </w:p>
    <w:p>
      <w:pPr>
        <w:spacing w:after="0"/>
        <w:ind w:left="0"/>
        <w:jc w:val="both"/>
      </w:pPr>
      <w:r>
        <w:rPr>
          <w:rFonts w:ascii="Times New Roman"/>
          <w:b w:val="false"/>
          <w:i w:val="false"/>
          <w:color w:val="000000"/>
          <w:sz w:val="28"/>
        </w:rPr>
        <w:t xml:space="preserve">       Номер справки о реабилитации и дата ее выдачи</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w:t>
      </w:r>
    </w:p>
    <w:p>
      <w:pPr>
        <w:spacing w:after="0"/>
        <w:ind w:left="0"/>
        <w:jc w:val="both"/>
      </w:pPr>
      <w:r>
        <w:rPr>
          <w:rFonts w:ascii="Times New Roman"/>
          <w:b w:val="false"/>
          <w:i w:val="false"/>
          <w:color w:val="000000"/>
          <w:sz w:val="28"/>
        </w:rPr>
        <w:t xml:space="preserve">       назначения единовременной денежной компенсации.</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Дата _______ _____________ _______</w:t>
      </w:r>
    </w:p>
    <w:p>
      <w:pPr>
        <w:spacing w:after="0"/>
        <w:ind w:left="0"/>
        <w:jc w:val="both"/>
      </w:pPr>
      <w:r>
        <w:rPr>
          <w:rFonts w:ascii="Times New Roman"/>
          <w:b w:val="false"/>
          <w:i w:val="false"/>
          <w:color w:val="000000"/>
          <w:sz w:val="28"/>
        </w:rPr>
        <w:t xml:space="preserve">       Подпись заявителя ________________</w:t>
      </w:r>
    </w:p>
    <w:p>
      <w:pPr>
        <w:spacing w:after="0"/>
        <w:ind w:left="0"/>
        <w:jc w:val="both"/>
      </w:pPr>
      <w:r>
        <w:rPr>
          <w:rFonts w:ascii="Times New Roman"/>
          <w:b w:val="false"/>
          <w:i w:val="false"/>
          <w:color w:val="000000"/>
          <w:sz w:val="28"/>
        </w:rPr>
        <w:t xml:space="preserve">       Заявление принято (дата) ______ ___________ ______</w:t>
      </w:r>
    </w:p>
    <w:p>
      <w:pPr>
        <w:spacing w:after="0"/>
        <w:ind w:left="0"/>
        <w:jc w:val="both"/>
      </w:pPr>
      <w:r>
        <w:rPr>
          <w:rFonts w:ascii="Times New Roman"/>
          <w:b w:val="false"/>
          <w:i w:val="false"/>
          <w:color w:val="000000"/>
          <w:sz w:val="28"/>
        </w:rPr>
        <w:t xml:space="preserve">       Ф.И.О. (при его наличии) специалиста, принявшего заявление</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выплаты денежных</w:t>
            </w:r>
            <w:r>
              <w:br/>
            </w:r>
            <w:r>
              <w:rPr>
                <w:rFonts w:ascii="Times New Roman"/>
                <w:b w:val="false"/>
                <w:i w:val="false"/>
                <w:color w:val="000000"/>
                <w:sz w:val="20"/>
              </w:rPr>
              <w:t>компенсаций жертвам массовых</w:t>
            </w:r>
            <w:r>
              <w:br/>
            </w:r>
            <w:r>
              <w:rPr>
                <w:rFonts w:ascii="Times New Roman"/>
                <w:b w:val="false"/>
                <w:i w:val="false"/>
                <w:color w:val="000000"/>
                <w:sz w:val="20"/>
              </w:rPr>
              <w:t>политических репрессий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46"/>
    <w:p>
      <w:pPr>
        <w:spacing w:after="0"/>
        <w:ind w:left="0"/>
        <w:jc w:val="left"/>
      </w:pPr>
      <w:r>
        <w:rPr>
          <w:rFonts w:ascii="Times New Roman"/>
          <w:b/>
          <w:i w:val="false"/>
          <w:color w:val="000000"/>
        </w:rPr>
        <w:t xml:space="preserve"> Решение о назначении денежной компенсации</w:t>
      </w:r>
    </w:p>
    <w:bookmarkEnd w:id="46"/>
    <w:p>
      <w:pPr>
        <w:spacing w:after="0"/>
        <w:ind w:left="0"/>
        <w:jc w:val="both"/>
      </w:pPr>
      <w:bookmarkStart w:name="z84" w:id="47"/>
      <w:r>
        <w:rPr>
          <w:rFonts w:ascii="Times New Roman"/>
          <w:b w:val="false"/>
          <w:i w:val="false"/>
          <w:color w:val="000000"/>
          <w:sz w:val="28"/>
        </w:rPr>
        <w:t>
      № ____ от ______ 20__ г.</w:t>
      </w:r>
    </w:p>
    <w:bookmarkEnd w:id="47"/>
    <w:p>
      <w:pPr>
        <w:spacing w:after="0"/>
        <w:ind w:left="0"/>
        <w:jc w:val="both"/>
      </w:pPr>
      <w:r>
        <w:rPr>
          <w:rFonts w:ascii="Times New Roman"/>
          <w:b w:val="false"/>
          <w:i w:val="false"/>
          <w:color w:val="000000"/>
          <w:sz w:val="28"/>
        </w:rPr>
        <w:t xml:space="preserve">       Департамента Комитета труда и социальной защиты </w:t>
      </w:r>
    </w:p>
    <w:p>
      <w:pPr>
        <w:spacing w:after="0"/>
        <w:ind w:left="0"/>
        <w:jc w:val="both"/>
      </w:pPr>
      <w:r>
        <w:rPr>
          <w:rFonts w:ascii="Times New Roman"/>
          <w:b w:val="false"/>
          <w:i w:val="false"/>
          <w:color w:val="000000"/>
          <w:sz w:val="28"/>
        </w:rPr>
        <w:t xml:space="preserve">       по ______________ области (городу) Министерства труда и социальной защиты </w:t>
      </w:r>
    </w:p>
    <w:p>
      <w:pPr>
        <w:spacing w:after="0"/>
        <w:ind w:left="0"/>
        <w:jc w:val="both"/>
      </w:pPr>
      <w:r>
        <w:rPr>
          <w:rFonts w:ascii="Times New Roman"/>
          <w:b w:val="false"/>
          <w:i w:val="false"/>
          <w:color w:val="000000"/>
          <w:sz w:val="28"/>
        </w:rPr>
        <w:t xml:space="preserve">       населения Республики Казахстан</w:t>
      </w:r>
    </w:p>
    <w:p>
      <w:pPr>
        <w:spacing w:after="0"/>
        <w:ind w:left="0"/>
        <w:jc w:val="both"/>
      </w:pPr>
      <w:r>
        <w:rPr>
          <w:rFonts w:ascii="Times New Roman"/>
          <w:b w:val="false"/>
          <w:i w:val="false"/>
          <w:color w:val="000000"/>
          <w:sz w:val="28"/>
        </w:rPr>
        <w:t xml:space="preserve">       Гражданин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Пол ____ Дата рождения _______________</w:t>
      </w:r>
    </w:p>
    <w:p>
      <w:pPr>
        <w:spacing w:after="0"/>
        <w:ind w:left="0"/>
        <w:jc w:val="both"/>
      </w:pPr>
      <w:r>
        <w:rPr>
          <w:rFonts w:ascii="Times New Roman"/>
          <w:b w:val="false"/>
          <w:i w:val="false"/>
          <w:color w:val="000000"/>
          <w:sz w:val="28"/>
        </w:rPr>
        <w:t xml:space="preserve">       Дата выдачи _______ справки о реабилитации</w:t>
      </w:r>
    </w:p>
    <w:p>
      <w:pPr>
        <w:spacing w:after="0"/>
        <w:ind w:left="0"/>
        <w:jc w:val="both"/>
      </w:pPr>
      <w:r>
        <w:rPr>
          <w:rFonts w:ascii="Times New Roman"/>
          <w:b w:val="false"/>
          <w:i w:val="false"/>
          <w:color w:val="000000"/>
          <w:sz w:val="28"/>
        </w:rPr>
        <w:t xml:space="preserve">       Наименование органа, выдавшего справку о реабилитации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Согласно справке о реабилитации № ___ от ________________________,</w:t>
      </w:r>
    </w:p>
    <w:p>
      <w:pPr>
        <w:spacing w:after="0"/>
        <w:ind w:left="0"/>
        <w:jc w:val="both"/>
      </w:pPr>
      <w:r>
        <w:rPr>
          <w:rFonts w:ascii="Times New Roman"/>
          <w:b w:val="false"/>
          <w:i w:val="false"/>
          <w:color w:val="000000"/>
          <w:sz w:val="28"/>
        </w:rPr>
        <w:t xml:space="preserve">       выданной кому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Время пребывания в местах лишения свободы, психиатрических учреждениях, на </w:t>
      </w:r>
    </w:p>
    <w:p>
      <w:pPr>
        <w:spacing w:after="0"/>
        <w:ind w:left="0"/>
        <w:jc w:val="both"/>
      </w:pPr>
      <w:r>
        <w:rPr>
          <w:rFonts w:ascii="Times New Roman"/>
          <w:b w:val="false"/>
          <w:i w:val="false"/>
          <w:color w:val="000000"/>
          <w:sz w:val="28"/>
        </w:rPr>
        <w:t xml:space="preserve">спецпоселениях, а также время привлечения к принудительному труду в условиях </w:t>
      </w:r>
    </w:p>
    <w:p>
      <w:pPr>
        <w:spacing w:after="0"/>
        <w:ind w:left="0"/>
        <w:jc w:val="both"/>
      </w:pPr>
      <w:r>
        <w:rPr>
          <w:rFonts w:ascii="Times New Roman"/>
          <w:b w:val="false"/>
          <w:i w:val="false"/>
          <w:color w:val="000000"/>
          <w:sz w:val="28"/>
        </w:rPr>
        <w:t xml:space="preserve">ограниченной свободы (в том числе в так называемых "трудовых армиях", "рабочих </w:t>
      </w:r>
    </w:p>
    <w:p>
      <w:pPr>
        <w:spacing w:after="0"/>
        <w:ind w:left="0"/>
        <w:jc w:val="both"/>
      </w:pPr>
      <w:r>
        <w:rPr>
          <w:rFonts w:ascii="Times New Roman"/>
          <w:b w:val="false"/>
          <w:i w:val="false"/>
          <w:color w:val="000000"/>
          <w:sz w:val="28"/>
        </w:rPr>
        <w:t>колоннах НКВД") составляет с ______ 19____ по ______ 19__ года.</w:t>
      </w:r>
    </w:p>
    <w:p>
      <w:pPr>
        <w:spacing w:after="0"/>
        <w:ind w:left="0"/>
        <w:jc w:val="both"/>
      </w:pPr>
      <w:r>
        <w:rPr>
          <w:rFonts w:ascii="Times New Roman"/>
          <w:b w:val="false"/>
          <w:i w:val="false"/>
          <w:color w:val="000000"/>
          <w:sz w:val="28"/>
        </w:rPr>
        <w:t xml:space="preserve">       Количество полных месяцев пребывания в местах лишения свободы, </w:t>
      </w:r>
    </w:p>
    <w:p>
      <w:pPr>
        <w:spacing w:after="0"/>
        <w:ind w:left="0"/>
        <w:jc w:val="both"/>
      </w:pPr>
      <w:r>
        <w:rPr>
          <w:rFonts w:ascii="Times New Roman"/>
          <w:b w:val="false"/>
          <w:i w:val="false"/>
          <w:color w:val="000000"/>
          <w:sz w:val="28"/>
        </w:rPr>
        <w:t xml:space="preserve">психиатрических учреждениях, на спецпоселениях, а также время привлечения к </w:t>
      </w:r>
    </w:p>
    <w:p>
      <w:pPr>
        <w:spacing w:after="0"/>
        <w:ind w:left="0"/>
        <w:jc w:val="both"/>
      </w:pPr>
      <w:r>
        <w:rPr>
          <w:rFonts w:ascii="Times New Roman"/>
          <w:b w:val="false"/>
          <w:i w:val="false"/>
          <w:color w:val="000000"/>
          <w:sz w:val="28"/>
        </w:rPr>
        <w:t xml:space="preserve">принудительному труду в условиях ограниченной свободы (в том числе в так называемых </w:t>
      </w:r>
    </w:p>
    <w:p>
      <w:pPr>
        <w:spacing w:after="0"/>
        <w:ind w:left="0"/>
        <w:jc w:val="both"/>
      </w:pPr>
      <w:r>
        <w:rPr>
          <w:rFonts w:ascii="Times New Roman"/>
          <w:b w:val="false"/>
          <w:i w:val="false"/>
          <w:color w:val="000000"/>
          <w:sz w:val="28"/>
        </w:rPr>
        <w:t>"трудовых армиях", "рабочих колоннах НКВД") составляет</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Начисленная сумма 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Сумма, подлежащая к выплате в текущем году, с указанием количества месяцев, за </w:t>
      </w:r>
    </w:p>
    <w:p>
      <w:pPr>
        <w:spacing w:after="0"/>
        <w:ind w:left="0"/>
        <w:jc w:val="both"/>
      </w:pPr>
      <w:r>
        <w:rPr>
          <w:rFonts w:ascii="Times New Roman"/>
          <w:b w:val="false"/>
          <w:i w:val="false"/>
          <w:color w:val="000000"/>
          <w:sz w:val="28"/>
        </w:rPr>
        <w:t xml:space="preserve">которые данная сумма выплачивается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Оставшаяся сумма, подлежащая к выплате, с указанием количества месяцев, за </w:t>
      </w:r>
    </w:p>
    <w:p>
      <w:pPr>
        <w:spacing w:after="0"/>
        <w:ind w:left="0"/>
        <w:jc w:val="both"/>
      </w:pPr>
      <w:r>
        <w:rPr>
          <w:rFonts w:ascii="Times New Roman"/>
          <w:b w:val="false"/>
          <w:i w:val="false"/>
          <w:color w:val="000000"/>
          <w:sz w:val="28"/>
        </w:rPr>
        <w:t xml:space="preserve">которые данная сумма должна быть выплачена в последующие два года </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М.П. Руководитель департамента ______________ 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Специалист по назначению ______________ 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М.Ш.</w:t>
      </w:r>
    </w:p>
    <w:p>
      <w:pPr>
        <w:spacing w:after="0"/>
        <w:ind w:left="0"/>
        <w:jc w:val="both"/>
      </w:pPr>
      <w:r>
        <w:rPr>
          <w:rFonts w:ascii="Times New Roman"/>
          <w:b w:val="false"/>
          <w:i w:val="false"/>
          <w:color w:val="000000"/>
          <w:sz w:val="28"/>
        </w:rPr>
        <w:t xml:space="preserve">       Начальник отделения</w:t>
      </w:r>
    </w:p>
    <w:p>
      <w:pPr>
        <w:spacing w:after="0"/>
        <w:ind w:left="0"/>
        <w:jc w:val="both"/>
      </w:pPr>
      <w:r>
        <w:rPr>
          <w:rFonts w:ascii="Times New Roman"/>
          <w:b w:val="false"/>
          <w:i w:val="false"/>
          <w:color w:val="000000"/>
          <w:sz w:val="28"/>
        </w:rPr>
        <w:t xml:space="preserve">       Государственной корпорации ___________ 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 ___________ 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