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5599" w14:textId="c775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января 2000 года N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2003 года N 182.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января 2000 года N 137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 (САПП Республики Казахстан, 2000 г., ст. 4, ст. 56) следующие изменения: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приложении 2 к указанному постановлению: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строках: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 Оптовая реализация            4500              540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нефтеперерабатывающими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заводами бензина (за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исключением авиационного)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и дизельного топлива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собственного производства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Розничная реализация          5000              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нефтеперерабатывающими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заводами бензина (за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исключением авиационного)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и дизельного топлива,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использование на собственные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производственные нужды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"нефтеперерабатывающими заводами" заменить словом "производителями".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по истечении десяти дней со дня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