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7f42" w14:textId="e877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Меморандума о взаимопонимании"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2003 года N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Меморандума о взаимопонимании".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ратификации Меморандума о взаимопонимании"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Меморандум о взаимопонимании, совершенный в городе Эр-Рияд 22 октября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Меморандум о взаимопонимании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Исходя из принципов сотрудничества между Правительством Республики Казахстан и Правительством Королевства Саудовская Аравия, на основании Высочайшего согласия на выделение пяти миллионов долларов США для строительства больницы в Казахстане, учитывая результаты поездки в Казахстан технической делегации Министерства финансов и национальной экономики Королевства, состоявшейся 9.02.2001 г., что соответствует 15.11.1421 г. Хиджры, для ведения переговоров с ответственными лицами Правительства Республики Казахстан, ознакомления с местом расположения проекта, изучения потребностей и встречи с заинтересованными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желания определить рамки мероприятий по реализации данного проекта, Правительство Королевства Саудовская Аравия и Правительство Республики Казахстан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1.а. Месторасположение проекта (больница) со специализацией кардиохирургия будет находиться в г. Алматы в хирургическом комплексе имени А. Сызганова на участке земли, отведенном для строительства здания согласно приложенному к данному Меморандуму общему плану и который посетили члены делегации в сопровождении представителей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Сумма гранта предназначается на две цели: Первая - строительство больницы, состоящей из нескольких этажей с общей площадью 4495 кв. метров с предварительной стоимостью 3 200 000 (три миллиона двести тысяч) американских долларов согласно расчетам, подготовленным казахстанской стороной. Вторая - приобретение медицинских приборов и оборудования на оставшуюся сумму.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 Казахстанская сторона (Хирургический центр им. А. Сызганова) должна предоставить саудовской стороне данные о потребностях, профиле и содержании проекта, общую программу больницы для детального проектирования и подготовки проекта, макета и чертежей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будет осуществлен в рамках гранта на участке земли, отведенном пользователем гранта. Министерство финансов и национальной экономики Королевства Саудовская Аравия (в дальнейшем Министерство) предпримет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подготовит макет, параметры, эскизы, окончательные чертежи и документы проекта, осуществит через одну из саудовских инженерных консультативных компаний технический надзор за ходом реализации проекта согласно предложениям, представленным казахстанской стороной в ходе визита технической группы в Казахстан, после согласия казахстанской стороны на предварительные чертежи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выставление проекта на тендер среди специализированных компаний, включая саудовские и казахстанские фирмы. Министерство проводит квалификацию участников тендера и определяет победителя на основе наилучших предложений;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финансирование проекта будет осуществляться Министерством по ходу работы на основании отчетов подрядчика, утвержденного консалтинговой компанией.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Исходя из желания Королевства осуществить проект на должном уровне достигнута договоренность о том, что Правительство Республики Казахстан предпримет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Предоставит земельный участок без каких-либо препятствий.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Предпримет все меры по освобождению необходимых материалов от пошлин перевозки, хранения, импорта и от прямых и косвенных налогов, на материалы, оборудование, приборы и технику, а также производит без задержки таможенную очистку. В случае затруднений выполнения этих мер по каким-либо причинам Правительство Казахстана берет на себя все налоги, сборы и платежи, а также таможенную очистку материалов сразу после их прибытия.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Предоставит все льготы для подрядчика проекта, лицензию на ведение строительства и другие необходимые разрешения, освободит подрядчика от всех налогов и пошлин, распространяющихся на деятельность подрядчиков в стране, а также его служащих, рабочих и предоставит такие же льготы компаниям, работающим вместе с подрядчиком по выполнению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Окажет содействие работникам консалтинговой компании, осуществляющей подготовку эскизов и рабочих чертежей и ведущей надзор за ходом осуществления проекта, а также предоставит необходимые разрешения для деятельности компании и ее служащим, оборудованию и автотранспорту, освободит их от всех налогов и пошлин.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Уполномочит Председателя Комитета здравоохранения для связи с саудовской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Установит соответствующего размера памятную доску с надписью на арабском и казахском языках, что данный проект осуществлен за счет гранта Королевства Саудовская Аравия.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Меморандум вступает в силу со дня подписания. Подписано в г. Эр-Рияд _____ _______ 1422 Хиджры, что соответствует 22 октября 2001 г. в 2-х экземплярах на арабском, казахском, английском и русском языках, при этом все его тексты имеют равную силу. В случае разногласий английский текст будет взят за основу.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Королевства Саудовская Аравия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Министра финансов     Чрезвычайный и Полномочный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национальной экономики          Посол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экономическим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д-р Хамад Сулейман аль Базии      Багдад Амреев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