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1b48" w14:textId="a461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енеральной схемы развития телекоммуникаци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3 года N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Государственной программы социально-экономического развития города Астаны на период до 2005 года "Расцвет Астаны - расцвет Казахстана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1 года N 574, и обеспечения единой политики в реализации основных проектов, намеченных Генеральном планом города Астан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01 года N 1064 "О генеральном плане города Астаны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ткрытого акционерного общества "Казахтелеком" (далее - ОАО "Казахтелеком") и закрытого акционерного общества "Корпорация развития столицы" (далее - ЗАО "Корпорация развития столицы") по осуществлению ими комплексного проектирования и строительства телекоммуникационной инфраструктуры левобережья реки Ишим в рамках Генерального плана города Астаны методом возведения и сдачи объекта "под ключ", с привлечением инвестора для финансирования данного проек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