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fd33" w14:textId="43ef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 февраля 2000 года N 158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марта 2003 года N 290. Утратило силу - постановлением Правительства РК от 4 февраля 2005 г. N 102 (вступает в силу с 1 ноября 2005 г. (P050102).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04.02.2005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01.11.2005).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2000 года N 158 "Отдельные вопросы по закреплению рыбопромысловых участков и распределения лимита вылова рыбы и других водных животных в Урало-Каспийском бассейне, озере Балхаш и Алакульской системе озер" следующие изменения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Министерству сельского хозяйства Республики Казахстан сформировать комиссии по проведению конкурса (тендера) по вопросам закрепления рыбопромысловых участков и распределения лимитов и квот вылова рыбы и других водных животных в Урало-Каспийском бассейне, озере Балхаш и Алакульской системе озер между природопользователями из представителей: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Республики Казахстан (председатель комиссии);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акимата соответствующей области (заместитель акима области);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государственного казенного предприятия "Научно-производственный центр рыбного хозяйства";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учреждений по охране рыбных ресурсов и регулированию рыболовства.";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Правилах проведения конкурса (тендера) по вопросам закрепления рыбопромысловых участков и распределения лимитов и квот вылова рыбы и других водных животных в Урало-Каспийском бассейне, озере Балхаш и Алакульской системе озер между природопользователями,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"Правительством Республики Казахстан"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4, 10, 11 слова "Министерством природных ресурсов и охраны окружающей среды Республики Казахстан", "Министерство природных ресурсов и охраны окружающей среды Республики Казахстан" заменить словами "уполномоченным органом в области рыбного хозяйства", "Уполномоченный орган в области рыбного хозяйства" соответственно;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указанным правилам изложить в редакции согласно приложению к настоящему постановлению;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пункта 10 слова "аким" заменить словами "акимат".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(тендера) между природопользователями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закреплению рыбопромысловых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водоемов (участков) и распределению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лимитов и квот вылова рыбы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водных животных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участия в конкурсе (тендере) по закреплению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рыбопромысловых водоемов (участков) и распределению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лимитов и квот вылова рыбы и добычи других водных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животных в Урало-Каспийском бассейне,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озере Балхаш и Алакульской системе озер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1. Наименование, ведомственная принадлежность, учредитель, реквизиты,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адрес________________________________________________________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2. Ранее закрепленный водоем (участок) (место боя тюленя)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решению акимата _________________ области от "___"_______года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______ и договора N ___ от "__"____года, заключенного со специально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 органом в области рыбного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3. Основное направление производственной деятельности, с какого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времени осуществляет добычу рыбы и переработку рыбной продукции (добычу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тюленя и его переработку)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4. Заявленный водоем или участок (место боя тюленя)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5. Заявленный объем (лимит) вылова рыбы по видам (добычи тюленя)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6. Наличие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плавсредств__________________________________________________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орудий лова (добычи тюленя), соответствующих Правилам рыболовства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рыбаков (промысловиков-охотников на добычу тюленя), имеющих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соответствующую квалификацию (опыт работы, специальная подготовка)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промысловых механизмов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сведения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7. Производственные мощности: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производственные помещения, цеха (кв. м.)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холодильные установки (мощность)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оборудования (мощность и другие производственные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сведения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8. Виды и объемы проводимых за последние три года мероприятий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воспроизводству рыбных запасов, мелиорации и других работ за счет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собственных средств, спонсорской помощи в денежном выражении с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представлением подтверждающих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к заявке: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устава юридического лица;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свидетельства о государственной регистрации;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с Налогового комитета об отсутствии задолженности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бюджетом;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с банка о финансовом состоянии;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с санэпидслужбы о санитарном состоянии орудий лова,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рыбопромысловых станов, производственных помещений;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справка-заключение специально уполномоченного органа и (или)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его подведомственных соответствующих организаций о выполнении ранее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взятых на себя природопользователем договорных обязательств, наличии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состоянии орудий лова, рыбаков, промысловых механизмов, плавсредств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т.д., необходимых для освоения заявленного лимита и квот вылова рыбы;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утвержденный руководителем План обязательств по природоохранным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мероприятиям на текущий год, в том числе рыбоводно-мелиоративные работы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улучшению экологического состояния водоема, условий обитания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гидробионтов и воспроизводство рыбных запасов, с указанием объема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 их финансирования.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подачи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Печать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организации                       ФИО руководителя, подпись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