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ee71" w14:textId="978e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28 июля 1995 года N 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3 года N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8 июля 1995 года N 1033 "О реорганизации структуры управления электроэнергетической отраслью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5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