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8943" w14:textId="c9b8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мая 1999 года N 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2003 года № 520. Утратило силу постановлением Правительства Республики Казахстан от 19 апреля 2012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19.04.2012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1999 года N 620 "Об утверждении Положения о порядке изменения, восстановления и аннулирования записей актов гражданского состояния, формы книг регистрации актов гражданского состояния и формы свидетельств, выдаваемых на основании записей в этих книгах, и Правил о порядке регистрации актов гражданского состояния в Республике Казахстан" (САПП Республики Казахстан, 1999 г., N 20-21, ст.214)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порядке изменения, восстановления и аннулирования записей актов гражданского состояния в Республике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Регистрация восстановленной записи акта гражданского состояния производится органами ЗАГС по месту, где находилась утраченная запись. В случае восстановления утраченной записи в судебном порядке, регистрация восстановленной записи акта производится по месту вынесения судебного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о восстановлении акта гражданского состояния производится в книге текущей регистрации, а регистрация восстановленной записи о рождении - в книге регистрации восстановленных актов о рождении.";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о порядке регистрации актов гражданского состояния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171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желание носить фамилию и отчество по фамилии и имени лица, фактически воспитавшего заявителя.";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179 в тексте на государственном языке слово: "Уш" заменить словом "бiр";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216 дополнить словами "в исключительных случаях, на детей старше 16 лет, но не достигших 18 лет и не получивших документ, удостоверяющий личность, выдаются повторные свидетельства в присутствии одного из родителей, либо опекуна, при предоставлении ими документа, удостоверяющего личность".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