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90f56" w14:textId="a290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Исламской Республики Иран о морском торговом судоходстве"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2003 года N 539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Исламской Республики Иран о морском торговом судоходстве" от 12 мая 1993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    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 ратификации Соглашения между Правительством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и Правительством Исламской Республики Иран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 морском торговом судоходстве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между Правительством Республики Казахстан и Правительством Исламской Республики Иран о морском торговом судоходстве, совершенное в городе Тегеране 12 мая 1993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Исламской Республики Иран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 морском торговом судоходстве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Исламской Республики Иран, в дальнейшем именуемые "Договаривающиеся Стороны",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обеспечить гармоничное развитие морского торгового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судоходства между двумя странами;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активно сотрудничать в области морского торгового судоходства;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соблюдая принципы международного, свободного торгового мореплавания;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решили заключить настоящее Соглашение и договорились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данного Соглашения: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Термин "судно" будет означать любое торговое судно, заключенное в Регистр судов, согласно национальному законодательству каждой Стороны и плавающее под своим флагом, исключая: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военные корабли;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суда, состоящие на службе в вооруженных силах;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исследовательские суда (географические, океанографические и научные);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рыболовные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суда, выполняющие неторговые функции (правительственные яхты, корабли-госпитали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Термин "член команды" будет означать любое лицо на борту судна какой-либо из Договаривающихся Сторон, выполняющее функции, связанные с управлением, работой и техническим обслуживанием судна, включенное в список команды.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Компетентными морскими властями Сторон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- Министерство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Исламской Республике Иран - Министерство дорог и транспорта.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распространяется на территории Республики Казахстан и на территории Исламской Республики Иран.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Сотрудничество между Республикой Казахстан и Исламской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Республикой Иран в области морского торгового судоходства будет основываться на принципах равноправия, уважения национального суверенитета, взаимной выгоды и интересов.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3 настоящего Соглашения обе Стороны будут оказывать содействие друг другу в учреждении контрактов между организациями и властями, ответственными за морскую транспортную деятельность.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будут сотрудничать и оказывать помощь друг другу в развитии морского торгового судоходства между их государствами и с этой целью согласились: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поощрять участие судов Казахстана и Ирана в осуществлении перевозок грузов между портами двух Сторон и сотрудничать в устранении возможных препятствий, которые могут затруднить развитие этих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не препятствовать судам, плавающим под флагом одной из Сторон, принимающим участие в перевозках грузов между портами одной из Сторон и портами третьих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Положения пункта 1 настоящей Статьи не распространяются на суда, плавающие под флагом третьих стран, участвующих в морских перевозках между портами Сторон и портами третьих стран.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Каждая Сторона будет предоставлять равные права, принятые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международных морских перевозках, судам, их командам, пассажирам и товарам на борту другой Стороны, равно как к своим национальным судам, относительно: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доступа в их территориальные воды и порты;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остановки судов в портах для погрузочно-разгрузочных работ с применением портового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посадки и высадки пассажиров;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получение комплекса услуг, связанных с морским торговым судоходством, а также с торговыми операциями.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Положение пункта 1 настоящей Статьи не будут применяться 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деятельности, которая, согласно национальному законодательству каждой Стороны, оговаривается для их собственных предприятий и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правилами принятия и остановки иностранцев на территории каждой из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правилами регулирования обязательной лоцманской проводки иностранных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портам, закрытым для международного плавания.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примут все необходимые меры для обслуживания и поощрения морских перевозок, во избежание ненужных задержек в своих портах судов, плавающих под флагом другой Стороны, а также для ускорения и упрощения оформления таможенных и карантинных формальностей в их портах.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Национальные сертификаты, а также другие судовые документы по безопасности и вместимости, выданные компетентными властями одной из Сторон, будут признаны соответствующими властями другой Стороны, согласно требованиям международной конвенции.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Суда, каждой из Сторон, обеспеченные сертификатами, признанными действительными в соответствии с пунктом 1 настоящей Статьи, будут освобождены от дальнейшей проверки в портах другой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Расчет портовых сборов и пошлин будет совершаться на основе сертификатов судов, указанных в пункте 1 настоящей Статьи в соответствии с национальными правилами и равными условиями, применяемыми принимающей Стороной к собственным судам.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признают документы, удостоверяющие личность членов команд, выданные и признанные компетентными властями каждой Стороны. Удостоверением личности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для членов команды Республики Казахстан - паспорт моряка;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для членов команды Исламской Республики Иран - паспорт моряка.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применять положение Женевской конвенции 108 в части сертификатов по морскому судоходству.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Сторона будет оказывать, по возможности, необходимую медицинскую помощь членам команды судна другой Договаривающейся Стороны в соответствии с национальными законодательствами и правилами.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Если судно одной Стороны сядет на мель, будет выброшено на берег или будет терпеть крушение у берегов государства другой Стороны, то этому судну и его грузу будет оказана защита, предоставляемая национальными судами последнего государства и их грузу.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Капитану, команде и пассажирам на борту судна, терпящего бедствие, будет оказана в любое время помощь, содействие и защита, какая оказывается гражданам страны, в территориальных водах которой произошло бедствие, и расходы будут возмещены в соответствии с соглашениями, принятыми между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настоящей Статьи не препятствует предъявлению претензий, связанных с помощью и содействием, оказанных судну, которое подвергалось повреждению, его команде, пассажирам, их грузу и имуществу.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Судно, которое подвергалось повреждению, его имущество и груз на борту не облагается таможенной пошлиной, применяемой за импортные товары, если они не предназначены к использованию на территории Стороны, где имело место бедствие.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Положение пункта 2 данной Статьи не исключают применения законов и правил, действующих на территории Сторон, где имело место бедствие, относительно временного хранения товаров.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Компетентные власти одной из Сторон не будут вмешиваться в гражданские споры, возникшие на море или в портах между судовладельцем, капитаном, его помощниками и другими членами команды, касающихся их заработной платы, личных вещей и, вообще, работы на борту судна, плавающего под флагом другой Договаривающейся Стороны.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Компетентные власти каждой Стороны не разбирают уголовных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преступлений, совершенных на борту судна, плавающего под флагом другой Стороны, находящегося в порту судна, за исключением: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просьбы или согласия дипломатической миссии или консульского представителя другой Стороны, под флагом которой плавает судно;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когда преступление таково, что законодательство Стороны, в порту которой стоит судно, предусматривает наказание и заключение в тюрьму более чем на 5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когда преступление или его последствия нарушают общественный порядок на берегу или в порту, либо угрожают общественной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когда граждане принимающей Стороны или другие граждане, не состоящие в команде совершают преступление, на борту судна другой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предотвращение противозаконной торговли наркотиками, психотропными и радиоактивными веществами.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Положения настоящей Статьи не должны нарушать права компетентных властей Сторон, в вопросах касающихся выполнения местных законов и правил, связанных с надзором за безопасность граждан, с таможенным контролем, с охранной морской среды, безопасностью судов, портов, жизни людей и грузов, а также с въездом иностранцев на их территорию.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духе тесного сотрудничества Договаривающиеся Стороны периодически будут консультироваться друг с другом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обсуждению и улучшению условий для выполнения положений настоящего Соглашения путем проведения двусторонних переговоров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принятию возможных поправок к данному Соглашению;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предложению и координации возможных изменений и дополнений к настоящему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пункту 1 настоящей Статьи Договаривающиеся Стороны будут предлагать по дипломатическим каналам проведение консультаций между компетентными морскими властями двух стран, которые будут начинаться не позднее, чем за 60 дней с даты подачи предложения.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ратифицируется и вступает в силу со дня обмена ратификационными грамотами.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заключено на неопределенный срок, остается в силе в течение 6 месяцев с даты, когда одна из Сторон уведомит в письменной форме другую Сторону о своем намерении денонсировать Соглашение.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Тегеране 12 мая 1993 г. в трех экземплярах на английском, фарси и казахском языках, причем все три экземпляра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За Правительство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 Исламской Республики Иран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