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7509" w14:textId="ada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2003 года N 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Указ Президента Республики Казахстан, имеющий силу закона, "О государственном предприятии".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 Проект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 Президента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имеющий силу закона, "О государственном предприятии"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19 июня 1995 года N 2335 "О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"Закон Республики Казахстан "О государственном предприятии";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"Указ", "Указа", "Указом" заменить словами "Закон", "Закона", "Законом";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"культуры" дополнить словом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",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дополнить словами ", Государственного реестра нормативных правовых актов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создание государственных предприятий на праве хозяйственного ведения в целях осуществления эксплуатации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зданий, транспортного обслуживания и выполнения снабженческих функций государственных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"культуры" дополнить словом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",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осуществления эксплуатации служебных зданий, транспортного обслуживания и выполнения снабженческих функций государственных органов;".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Учредительные документы государственных предприятий, созданных до введения в действие настоящего Закона, в течение шести месяцев со дня введения в действие настоящего Закона должны быть приведены в соответствие с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