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112e" w14:textId="2b11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реализации Закона Республики Казахстан "Об акционерных обществах"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"государственной" дополнено словом "(учетной)"  - постановлением Правительства РК от 29 мая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юридических лиц и их филиалов и представительств, подлежащих государственной (учетной) перерегистрации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обществах", нулевую ставку по сборам при государственной (учетной) перерегистрации (переоформлении), предусмотренным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398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404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407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419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29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органом осуществлять прием необходимых для государственной (учетной) перерегистрации (переоформления) документов без представления квитанции или документа, подтверждающих уплату в бюджет сборов,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Нулевая ставка применяется однократно в отношении каждого из объектов государственной (учетной) перерегистрации (переоформления), указанных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