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b397" w14:textId="79db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"Государственный камерный оркестр "Ак жауын" Комитета культуры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2003 года N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культурно-духовной сферы и реализации культурной политики государства в области музыкального искусства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"Государственный камерный оркестр "Ак жауын" Комитета культуры Министерства культуры, информации и общественного согласия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культуры, информации и общественного согласия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основным предметом деятельности Предприятия определить организацию концертно-зрелищных мероприятий в сфере народного музыкального искусства, направленных на удовлетворение духовных, эстетических потребностей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