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d088" w14:textId="f26d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июля 2002 года N 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3 года N 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2 года N 756 "О создании Республиканского государственного казенного предприятия "Национальный институт интеллектуальной собственности Комитета по правам интеллектуальной собственности Министерства юстиции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словами: "и осуществление деятельности в сферах, отнесенных к государственной монополии (оказание услуг в области охраны объектов промышленной собственности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