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a61d" w14:textId="0c0a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
психотропных веществах и прекурсорах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2003 года N 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ООН (Вена, Австрийская Республика) для утверждения международных квот прилагаемые нормы потребности Республики Казахстан в наркотических средствах, психотропных веществах и прекурсорах на 2004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наркоманией и наркобизнесом Министерства юстиции Республики Казахстан в срок до 15 ноября 2003 года внести в Правительство Республики Казахстан расчеты потребности наркотических средств, психотропных веществ и прекурсоров для юридических лиц на 2004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2003 года N 942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 потребности Республики Казахстан в наркотических средствах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Единая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 наркотических средствах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поправками, внесенными в нее в соответствии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Протоколом от 25 марта 1972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потребности в наркотических средствах,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изготовления синтетических наркотиков,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производства опия,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культивирования опийного мака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или территория: Республика Казахстан  Дата: 22 апреля 2003 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Ведомство: Комитет по борьбе с наркоманией и наркобизнесом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 С. Букеев  Звание или должность: И.о.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Настоящие исчисления относятся к 2004 календарному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Настоящие исчисления в одном экземпляре следует направлять по адресу: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INTERNATIONAL NARCOTICS CONTROL BOARD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Vienna International Centre,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P.O.Box 5, A-1400 Vienna, Austria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Telephone: (+43-1) 26060-4277 Telegraphic Address: UNATIONS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Telex: 135612 uno a FAX: (+43-1) 26060-5867/5868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E-mail: incd@undcp.org Internet Address: http//www.incd.org/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12-е издание, январь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V.99-81005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Эта часть бланка формы "В" касается всех стран и территорий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потребности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 от 13 июля 1931 года: статьи 1-5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от 19 ноября 1948 года: статья 1 или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от 23 июня 1953 года: статьи 1 и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Единая Конвенция о наркотических средствах 1961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
</w:t>
      </w:r>
      <w:r>
        <w:rPr>
          <w:rFonts w:ascii="Times New Roman"/>
          <w:b w:val="false"/>
          <w:i w:val="false"/>
          <w:color w:val="000000"/>
          <w:sz w:val="28"/>
        </w:rPr>
        <w:t xml:space="preserve"> 1_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12_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практикующих врачей в стране или территории: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Врачей: 45982     Стоматологов: 1547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ветеринарных организаций: 3156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аптек: 4934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больниц: 959 Общее число больничных коек: 105468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Комментарии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методов, применявшихся для 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различных исчислений, представляемых на этом бланке,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отношении тенденций изменения потребностей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наркотических средствах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Метод для установления исчислений - эмпирический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Form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Продолжение комментариев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Просьба изложить любую другую информацию, которая может оказаться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полезной Комитету при рассмотрении предполагаемых потребностей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Исчисления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потребности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Наркотическое  !    1     !         2               !   3  !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средство      !          !---------------------------------------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 Количество,        !Коли- !Коли-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 предназначенное для    !чест- !чество,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 изготовления        !во,   !которое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!----------!-------------------------!пред- !должно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!Количество!  (а)  !  (b)   !  (с)   !назна-!хра-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!предназна-!других !препара-!веществ,!ченное!ниться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!ченное для!нарко- !тов, вк-!на кото-!для   !в ск-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!потребле- !тичес- !люченных!рые не  !попол-!ладских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!ния внутри!ких    !в Список!распрос-!нения !запасах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!страны в  !средств!III Кон-!траняют-!специ-!по сос-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!медицин-  !       !венции  !ся Кон- !альных!тоянию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!ских и    !       !1961    !венция  !склад-!на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!научных   !       !года    !1961    !ских  !декабря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!целях     !       !        !года    !запа- !того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  !        !        !сов   !года,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  !        !        !      !которо-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  !        !        !      !му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  !        !        !      !носятся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  !        !        !      !исчис-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  !        !        !      !ления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независимо от того,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предназначены ли эти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наркотические средства,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препараты или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потребления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страны или на экспорт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 кг ! г  ! кг! г ! кг ! г ! кг ! г ! кг! г !кг! 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Героин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Гидрокодон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Гидроморфон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Декстропропок-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сифен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Дигидрокодеин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Дипипанон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Дифеноксилат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Дифеноксин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Дименоксадол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Дезоморфин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Каннабис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Смола канабиса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Кетобемидон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Кодеин             3  813           955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Лист коки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Леворфанол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Морфин             5  746                         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Оксикодон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Оксиморфон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Омнопон          11  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Пиритрамид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Тебаин                 22                                         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Тебакон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Фентанил              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Фолькодин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Этилморфин        1   206                                     39  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Тримеперидин     66   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Гашиш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Марихуанна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Эта часть бланка формы "В" касается лишь тех стран и территорий, в которых разрешается изготовление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синтетических 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объема изготовления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Единая Конвенция о наркотических средствах 1961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 </w:t>
      </w:r>
      <w:r>
        <w:rPr>
          <w:rFonts w:ascii="Times New Roman"/>
          <w:b w:val="false"/>
          <w:i w:val="false"/>
          <w:color w:val="000000"/>
          <w:sz w:val="28"/>
        </w:rPr>
        <w:t>
, пункты 3 и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от 25 марта 1972 года о поправках к Единой Конвенции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наркотических средствах 1961 года: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I. Синтетические наркотические средства, включенные в Список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Аллилпродин        Диметилтиамбутен     Морамид,        Пиритрамид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Альфамепродин      Диоксафетил бутират    промежуточный Прогептазин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Альфаметадол       Дипипанон              продукт       Проперидин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Альфапрадин        Дифеноксилат         Морферидин      Рацеметорфан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Альфацетилметадол  Дифеноксин           Норациметадол   Рацеморамид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        Диэтилтиамбутен      Норлеворфанол   Рацеморфан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         Дротабанол           Норметадон      Суфентанил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Ацетилметадол      Изометадон           Норпипанон      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         Кетобемидон          Петидин         Тримеперидин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Бензетидин         Клонитазен           Петидин,        Фенадоксон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Бетамепродин       Левометорфан           промежуточный Фенапромид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Бетаметадол        Левоморамид            продукт А     Феназоцин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Бетапродин         Левофенацилморфан    Петидин,        Феноморфан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Бетацетилметадол   Леворфанол             промежуточный Феноперидин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Гидроксипетидин    Метазоцин              продукт В     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     Метадон              Петидин,        Фуретиндин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Диампромид         Метадон,               промежуточный Этилметил-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Дименоксадол         промежуточный        продукт С     тиамбутен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продукт                            Этонитазен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Димефепетанол                           Пиминодин       Этоксеридин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Синтетические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наркотические средства, включенные в Список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Декстропропоксифен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Промышленные  ! Количество синтетических наркотических веществ,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  !    которые будут изготовлены на каждом из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будут !   промышленных предприятий (в киллограммах)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изготовлять   !----------------------------------------------------!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синтетические !Декстро-!Дифен-!Метадон!Пети-!Тили-! Триме-!Фентанил!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наркотические !пропокси!окси- !       !дин  !дин  !перидин!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 !фен     !лат   !       !     !     !       !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"Химфарм"                                       100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"Химфарм"                                                234 гр!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___________________________________________________________________!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часть бланка формы "В" касается лишь тех стран и территорий, в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разрешено культивирование опийного мака для целей производства опия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объема производства опия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от 23 июня 1953 года: статьи 1 и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Единая Конвенция о наркотических средствах 1961 года:
</w:t>
      </w:r>
      <w:r>
        <w:rPr>
          <w:rFonts w:ascii="Times New Roman"/>
          <w:b w:val="false"/>
          <w:i w:val="false"/>
          <w:color w:val="000000"/>
          <w:sz w:val="28"/>
        </w:rPr>
        <w:t xml:space="preserve">  статья 1 </w:t>
      </w:r>
      <w:r>
        <w:rPr>
          <w:rFonts w:ascii="Times New Roman"/>
          <w:b w:val="false"/>
          <w:i w:val="false"/>
          <w:color w:val="000000"/>
          <w:sz w:val="28"/>
        </w:rPr>
        <w:t>
, пункт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подпункты (р), (g) и (t),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 </w:t>
      </w:r>
      <w:r>
        <w:rPr>
          <w:rFonts w:ascii="Times New Roman"/>
          <w:b w:val="false"/>
          <w:i w:val="false"/>
          <w:color w:val="000000"/>
          <w:sz w:val="28"/>
        </w:rPr>
        <w:t>
, пункты 3 и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от 25 марта 1972 года о поправках к Единой Конвенции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наркотических средствах 1961 года: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           !          II         !          III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района, в     Площадь земель,        Количество опия,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 разрешен сбор  используемых для       которое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опия, или              культивирования мака в предполагается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географическое         целях производства     произвести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местоположение земель, опия (просьба указать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для       площадь по каждому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культивирования        району)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опийного мака в целях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опия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гектарах           в кило    !среднее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граммах   !содержание!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!влаги, в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!процентах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Form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Эта часть бланка формы "В" касается лишь тех стран и территорий,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которых культивирование опийного мака разрешено для целей,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иных, чем производство опия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культивирования опийного мака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целей, иных, чем производство опия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Единая Конвенция о наркотических средствах 1961 года: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 </w:t>
      </w:r>
      <w:r>
        <w:rPr>
          <w:rFonts w:ascii="Times New Roman"/>
          <w:b w:val="false"/>
          <w:i w:val="false"/>
          <w:color w:val="000000"/>
          <w:sz w:val="28"/>
        </w:rPr>
        <w:t>
, пункт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подпункты (j), (g) и (г),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 </w:t>
      </w:r>
      <w:r>
        <w:rPr>
          <w:rFonts w:ascii="Times New Roman"/>
          <w:b w:val="false"/>
          <w:i w:val="false"/>
          <w:color w:val="000000"/>
          <w:sz w:val="28"/>
        </w:rPr>
        <w:t>
, пункты 3 и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от 25 марта 1972 года о поправках к Единой Конвенции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наркотических средствах 1961 года: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                 !               II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Географическое местоположение     !Площадь в (гектарах),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земель, используемых для          !используемая под культивирование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культивирования опийного мака     !мака (просьба указать площадь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!каждого земельного участка)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а) в целях производства маковой соломы для изготовления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наркотических средств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b) в целях иных, чем производство опия или маковой соломы для!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изготовления наркотических средств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 потребности Республики Казахстан в психотропных веществах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Резолюция 1981/7 и 1991/44 Экономического и Социального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Оценка годовых потребностей для медицинских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научных целей в веществах, включенных в Списки II, III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Конвенции о психотропных веществах 1971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или территория: Республика Казахстан Дата: 22 апреля 2003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Ведомство: Комитет по борьбе с наркоманией и наркобизнесом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 С.Букеев Звание или должность: И.о.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Настоящая форма в одном экземпляре представляется: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INTERNATIONAL NARCOTICS CONTROL BOARD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Vienna International Centre,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P.O.Box 5ОО, A-1400 Vienna, Austria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Telephone: (+43-1) 26060-4277 Telegraphic Address: UNATIONS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Telex: 135612 uno a FAX: (+43-1) 26060-5867/5868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E-mail: incd@undcp.org Internet Address: http//www.incd.org/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Годовой спрос на внутренние медицинские и научные цели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представляемой оценкой в течение трех лет,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за этот период не поступит каких-либо поправок. Количества, необходимые для экспорта, следует указать отдельно. Если они включены, просьба указать.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Амфетамин   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Дексамфетамин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Левамфетамин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Левометамфетамин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Меклоквалон 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Метамфетамин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Метаквалон  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Метилфенидат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Рацемат метамфетамина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Секобарбитал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Тетрагидроканнабинол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Фенетиллин  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Фенциклидин 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Фенметразин 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Ципепрол                     !                  !   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--------------------------------------------------------!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V.96-88331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Амобарбитал                  !                  !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Бурпренорфин                 !        135       !  гр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Буталбитал                   !                  !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Глутетимид                   !                  !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Катин                        !                  !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Петизоцин                    !        653       !  гр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Пентобарбитал                !         32       !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Флунитразепам                !          2       !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Циклобарбитал                !         13       !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Аллобарбитал     !    !кг!Мидазолам           !  38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Алпразолан       ! 2  !кг!Ниметазепам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Аминорекс        !    !кг!Нитразепам          !  41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Амфепрамон       !    !кг!Нордазепам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Барбитал         ! 80 !кг!Оксазепам           ! 196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Бензфетамин      !    !кг!Оксазолам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Бромазепам       ! 63 !гр!Пемолин  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Бротизолам       !  1 !кг!Пиназепам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Бутобарбитал     ! 15 !гр!Пипрадол 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Винилбитал       !    !кг!Пировалерон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Делоразепам      !    !кг!Празепам 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Диазепам         !537 !кг!Секбутабарбитал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Камазепам        !    !кг!Темазепам           !  11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Кетазолам        !    !кг!Тетразепам          !   2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Клобазам         !    !кг!Триазолам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Клоксазолам      !    !кг!Фендиметразин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Клоназепам       ! 11 !кг!Фенкамфамин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Клоразепат       !  4 !кг!Фенобарбитал        !15001!кг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Клотиазепам      !    !кг!Фенпропорекс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Лефетамин, СПА   !    !кг!Фентермин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Лопразолам       !    !кг!Флудиазепам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Лоразепам        !  2 !кг!Флуразепам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Лорметазепам     !    !кг!Халазепам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Мазиндол         !    !кг!Халоксазолам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Мезокарб         !  8 !кг!Хлордиазепоксид     !  45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Медазепам        ! 24 !кг!Эстазолам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Мепробамат       !300 !гр!Этиламфетамин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Метилфенобарбитал!    !кг!Этиллофлазепат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Метиприлон       !    !кг!Этинамат   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Мефенорекс       !    !кг!Этхлорвинол         !     !кг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ГОМК             !  2 !кг!Золпидем            !  35 !гр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14316 кг фенобарбитала предназначено для производства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однокомпонентных, многокомпонентных лекарственных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 потребности Республики Казахстан в прекурсорах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или территория: Республика Казахстан Дата: 22 апреля 2003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Ведомство: Комитет по борьбе с наркоманией и наркобизнесом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 С.Букеев Звание или должность: И.о.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Настоящая форма в одном экземпляре представляется: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INTERNATIONAL NARCOTICS CONTROL BOARD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Vienna International Centre,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P.O.Box 5OO, A-1400 Vienna, Austria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Telephone: (+43-1) 26060-4277 Telegraphic Address: UNATIONS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Telex: 135612 uno a FAX: (+43-1) 26060-5867/5868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E-mail: incd@undcp.org Internet Address: http//www.incd.org/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 !   Количество   ! Ед/изм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Эфедрин                !     2020       !   кг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Эргометрин             !       10       !   кг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Трава эфедры           !        3       !   кг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 !   Количество   ! Ед/изм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Ангидрид уксусной кислоты !     29732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Антраниловая кислота      !         2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Ацетон                    !   1966295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Метилэтилкетон            !       266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Перманганат калия         !    108628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Серная кислота            ! 226446480300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Соляная кислота           !  74164169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Пиперидин                 !         8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Толуол                    !   3785658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Фенилуксусная кислота     !         2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Этиловый эфир             !     20878      !    кг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