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92626" w14:textId="8d926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согласовании плана запусков космических аппаратов ракетами-носителями "Протон-M" с космодрома "Байконур" на 2003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6 октября 2003 года N 1029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Одобрить прилагаемый план запусков космических аппаратов ракетами-носителями "Протон-M" с космодрома "Байконур" на 2003 год.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иностранных дел Республики Казахстан уведомить российскую сторону о принятии настоящего постановления.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вступает в силу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Одобрен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6 октября 2003 года N 1029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 План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 запусков космических аппаратов ракетами-носителями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 "Протон-М" с космодрома "Байконур" на 2003 год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  !Наименование и назначение!Ракета- !  Количество запусков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п/п!  космического аппарата  !носитель!----------------------------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                    !        !Все-!  I  ! II  ! III ! IV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                    !        !го  !квар-!квар-!квар-!квар-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                    !        !    !тал  !тал  !тал  !тал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  "ИНТЕЛСAT-10" - телекомму-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никация                   Протон-М   1              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   "ДАБЛ Ю ЗА" - телекомму-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никация                   Протон-М   1              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   "АМС-12" (ЖЕ-1И")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телекоммуникация          Протон-М   1              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 Итого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 3                    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